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6571" w14:textId="77777777" w:rsidR="00ED3C9B" w:rsidRDefault="00F0278D">
      <w:pPr>
        <w:spacing w:after="240"/>
      </w:pPr>
      <w:r>
        <w:rPr>
          <w:rFonts w:ascii="Arial" w:hAnsi="Arial"/>
          <w:b/>
          <w:sz w:val="40"/>
        </w:rPr>
        <w:t>LABORATORY O</w:t>
      </w:r>
      <w:r>
        <w:rPr>
          <w:rFonts w:ascii="Arial" w:hAnsi="Arial"/>
          <w:b/>
          <w:sz w:val="40"/>
        </w:rPr>
        <w:t>B</w:t>
      </w:r>
      <w:r>
        <w:rPr>
          <w:rFonts w:ascii="Arial" w:hAnsi="Arial"/>
          <w:b/>
          <w:sz w:val="40"/>
        </w:rPr>
        <w:t>S</w:t>
      </w:r>
      <w:r>
        <w:rPr>
          <w:rFonts w:ascii="Arial" w:hAnsi="Arial"/>
          <w:b/>
          <w:sz w:val="40"/>
        </w:rPr>
        <w:t>E</w:t>
      </w:r>
      <w:r>
        <w:rPr>
          <w:rFonts w:ascii="Arial" w:hAnsi="Arial"/>
          <w:b/>
          <w:sz w:val="40"/>
        </w:rPr>
        <w:t>R</w:t>
      </w:r>
      <w:r>
        <w:rPr>
          <w:rFonts w:ascii="Arial" w:hAnsi="Arial"/>
          <w:b/>
          <w:sz w:val="40"/>
        </w:rPr>
        <w:t>V</w:t>
      </w:r>
      <w:r>
        <w:rPr>
          <w:rFonts w:ascii="Arial" w:hAnsi="Arial"/>
          <w:b/>
          <w:sz w:val="40"/>
        </w:rPr>
        <w:t>A</w:t>
      </w:r>
      <w:r>
        <w:rPr>
          <w:rFonts w:ascii="Arial" w:hAnsi="Arial"/>
          <w:b/>
          <w:sz w:val="40"/>
        </w:rPr>
        <w:t>T</w:t>
      </w:r>
      <w:r>
        <w:rPr>
          <w:rFonts w:ascii="Arial" w:hAnsi="Arial"/>
          <w:b/>
          <w:sz w:val="40"/>
        </w:rPr>
        <w:t>I</w:t>
      </w:r>
      <w:r>
        <w:rPr>
          <w:rFonts w:ascii="Arial" w:hAnsi="Arial"/>
          <w:b/>
          <w:sz w:val="40"/>
        </w:rPr>
        <w:t>O</w:t>
      </w:r>
      <w:r>
        <w:rPr>
          <w:rFonts w:ascii="Arial" w:hAnsi="Arial"/>
          <w:b/>
          <w:sz w:val="40"/>
        </w:rPr>
        <w:t>N</w:t>
      </w:r>
      <w:r>
        <w:rPr>
          <w:rFonts w:ascii="Arial" w:hAnsi="Arial"/>
          <w:b/>
          <w:sz w:val="40"/>
        </w:rPr>
        <w:t>/</w:t>
      </w:r>
      <w:r>
        <w:rPr>
          <w:rFonts w:ascii="Arial" w:hAnsi="Arial"/>
          <w:b/>
          <w:sz w:val="40"/>
        </w:rPr>
        <w:t>RECORD</w:t>
      </w:r>
    </w:p>
    <w:p w14:paraId="1A926FDA" w14:textId="77777777" w:rsidR="00ED3C9B" w:rsidRDefault="00F0278D">
      <w:pPr>
        <w:spacing w:before="20" w:after="40"/>
      </w:pPr>
      <w:r>
        <w:rPr>
          <w:rFonts w:ascii="Arial" w:hAnsi="Arial"/>
          <w:b/>
        </w:rPr>
        <w:t xml:space="preserve">Course: </w:t>
      </w:r>
      <w:r>
        <w:rPr>
          <w:rFonts w:ascii="Arial" w:hAnsi="Arial"/>
        </w:rPr>
        <w:t>Full Stack Web Development</w:t>
      </w:r>
    </w:p>
    <w:p w14:paraId="7ED9C2D3" w14:textId="77777777" w:rsidR="00ED3C9B" w:rsidRDefault="00F0278D">
      <w:pPr>
        <w:spacing w:before="20" w:after="40"/>
      </w:pPr>
      <w:r>
        <w:rPr>
          <w:rFonts w:ascii="Arial" w:hAnsi="Arial"/>
          <w:b/>
        </w:rPr>
        <w:t xml:space="preserve">Course Code: </w:t>
      </w:r>
      <w:r>
        <w:rPr>
          <w:rFonts w:ascii="Arial" w:hAnsi="Arial"/>
        </w:rPr>
        <w:t>23CM4121</w:t>
      </w:r>
    </w:p>
    <w:p w14:paraId="0314278B" w14:textId="77777777" w:rsidR="00ED3C9B" w:rsidRDefault="00F0278D">
      <w:pPr>
        <w:spacing w:before="20" w:after="40"/>
      </w:pPr>
      <w:r>
        <w:rPr>
          <w:rFonts w:ascii="Arial" w:hAnsi="Arial"/>
          <w:b/>
        </w:rPr>
        <w:t xml:space="preserve">Experiment No.: </w:t>
      </w:r>
      <w:r>
        <w:rPr>
          <w:rFonts w:ascii="Arial" w:hAnsi="Arial"/>
        </w:rPr>
        <w:t>2</w:t>
      </w:r>
    </w:p>
    <w:p w14:paraId="373DC1F5" w14:textId="1CB4686F" w:rsidR="00ED3C9B" w:rsidRDefault="00F0278D">
      <w:pPr>
        <w:spacing w:before="20" w:after="40"/>
      </w:pPr>
      <w:r>
        <w:rPr>
          <w:rFonts w:ascii="Arial" w:hAnsi="Arial"/>
          <w:b/>
        </w:rPr>
        <w:t xml:space="preserve">Student Name: </w:t>
      </w:r>
      <w:r w:rsidR="0039098C">
        <w:rPr>
          <w:rFonts w:ascii="Arial" w:hAnsi="Arial"/>
        </w:rPr>
        <w:t>EMANDI HARI CHARAN</w:t>
      </w:r>
    </w:p>
    <w:p w14:paraId="5746B244" w14:textId="23408517" w:rsidR="00ED3C9B" w:rsidRDefault="00F0278D">
      <w:pPr>
        <w:spacing w:before="20" w:after="40"/>
      </w:pPr>
      <w:r>
        <w:rPr>
          <w:rFonts w:ascii="Arial" w:hAnsi="Arial"/>
          <w:b/>
        </w:rPr>
        <w:t xml:space="preserve">Roll No.: </w:t>
      </w:r>
      <w:r w:rsidR="0039098C">
        <w:rPr>
          <w:rFonts w:ascii="Arial" w:hAnsi="Arial"/>
        </w:rPr>
        <w:t>A24126552080</w:t>
      </w:r>
    </w:p>
    <w:p w14:paraId="4E31B883" w14:textId="716ADC3A" w:rsidR="00ED3C9B" w:rsidRDefault="00F0278D">
      <w:pPr>
        <w:spacing w:before="20" w:after="40"/>
      </w:pPr>
      <w:r>
        <w:rPr>
          <w:rFonts w:ascii="Arial" w:hAnsi="Arial"/>
          <w:b/>
        </w:rPr>
        <w:t xml:space="preserve">Date: </w:t>
      </w:r>
    </w:p>
    <w:p w14:paraId="64806350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2C6ED938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1. TITLE</w:t>
      </w:r>
    </w:p>
    <w:p w14:paraId="338FF510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Develop a Responsive Webpage Using HTML5 and CSS3</w:t>
      </w:r>
    </w:p>
    <w:p w14:paraId="34B937BC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409C07BB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2. AIM</w:t>
      </w:r>
    </w:p>
    <w:p w14:paraId="3CE16202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To develop a responsive Student Learning Portal using HTML5 and CSS3 styling with flexbox layouts, hover effects, CSS gradients, rounded borders, and media queries.</w:t>
      </w:r>
    </w:p>
    <w:p w14:paraId="2D79AEBC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30312B21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3. OBJECTIVE</w:t>
      </w:r>
    </w:p>
    <w:p w14:paraId="695059BE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The objectives of this experiment are:</w:t>
      </w:r>
    </w:p>
    <w:p w14:paraId="4A8FB62C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understand CSS3 selectors, box model properties, and color specifications.</w:t>
      </w:r>
    </w:p>
    <w:p w14:paraId="064CA242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implement modern CSS linear gradients for header and welcome cards.</w:t>
      </w:r>
    </w:p>
    <w:p w14:paraId="44F98383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create flexible multi-column card layouts using CSS Flexbox (display: flex).</w:t>
      </w:r>
    </w:p>
    <w:p w14:paraId="333701A5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apply CSS hover animations (transform: scale, transition) for interactive UI elements.</w:t>
      </w:r>
    </w:p>
    <w:p w14:paraId="6046F49A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style navigation bars, custom buttons, faculty cards, and footer sections.</w:t>
      </w:r>
    </w:p>
    <w:p w14:paraId="1D2293BC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To implement media queries (@media) for responsive mobile screen adaptation.</w:t>
      </w:r>
    </w:p>
    <w:p w14:paraId="528A5A54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20B829DA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4. THEORY</w:t>
      </w:r>
    </w:p>
    <w:p w14:paraId="542A41CC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CSS3 (Cascading Style Sheets) enhances HTML elements with layout presentation, vibrant visual aesthetics, and responsive layout behavior across devices.</w:t>
      </w:r>
    </w:p>
    <w:p w14:paraId="742B1263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Key CSS3 features used in this Student Learning Portal application:</w:t>
      </w:r>
    </w:p>
    <w:p w14:paraId="336D53A8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Flexbox (display: flex) creates flexible row and column card containers.</w:t>
      </w:r>
    </w:p>
    <w:p w14:paraId="042F18E5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Linear Gradients (linear-gradient) generate vibrant color background headers.</w:t>
      </w:r>
    </w:p>
    <w:p w14:paraId="1DDAB9E6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Box Shadows &amp; Rounded Corners (box-shadow, border-radius) add visual depth.</w:t>
      </w:r>
    </w:p>
    <w:p w14:paraId="6B1A6293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 xml:space="preserve">Hover Transitions </w:t>
      </w:r>
      <w:proofErr w:type="gramStart"/>
      <w:r>
        <w:rPr>
          <w:rFonts w:ascii="Arial" w:hAnsi="Arial"/>
          <w:color w:val="323232"/>
        </w:rPr>
        <w:t>(:hover</w:t>
      </w:r>
      <w:proofErr w:type="gramEnd"/>
      <w:r>
        <w:rPr>
          <w:rFonts w:ascii="Arial" w:hAnsi="Arial"/>
          <w:color w:val="323232"/>
        </w:rPr>
        <w:t>, transform: scale) elevate user interactivity.</w:t>
      </w:r>
    </w:p>
    <w:p w14:paraId="6E44A02E" w14:textId="77777777" w:rsidR="00ED3C9B" w:rsidRDefault="00F0278D">
      <w:pPr>
        <w:pStyle w:val="ListBullet"/>
        <w:spacing w:before="20" w:after="60"/>
      </w:pPr>
      <w:r>
        <w:rPr>
          <w:rFonts w:ascii="Arial" w:hAnsi="Arial"/>
          <w:color w:val="323232"/>
        </w:rPr>
        <w:t>Media Queries (@media (max-width: 700px)) adjust layout dynamically for mobile viewports.</w:t>
      </w:r>
    </w:p>
    <w:p w14:paraId="59C1EB70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lastRenderedPageBreak/>
        <w:t>The basic flow of the application is:</w:t>
      </w:r>
    </w:p>
    <w:p w14:paraId="7F7202B9" w14:textId="77777777" w:rsidR="00ED3C9B" w:rsidRDefault="00F0278D">
      <w:pPr>
        <w:spacing w:after="120"/>
      </w:pPr>
      <w:r>
        <w:rPr>
          <w:rFonts w:ascii="Arial" w:hAnsi="Arial"/>
          <w:i/>
          <w:color w:val="323232"/>
        </w:rPr>
        <w:t>HTML Document + CSS Styling → CSS Box Model &amp; Flex Layout Parsing → Responsive Browser Render</w:t>
      </w:r>
    </w:p>
    <w:p w14:paraId="53DF67A5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3C980945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5. ALGORITHM / PROCEDURE</w:t>
      </w:r>
    </w:p>
    <w:p w14:paraId="2FA87E39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1. Create exp2.html and exp2.css files.</w:t>
      </w:r>
    </w:p>
    <w:p w14:paraId="6DFF2898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2. Link exp2.css inside exp2.html using &lt;link rel="stylesheet" href="style.css"&gt;.</w:t>
      </w:r>
    </w:p>
    <w:p w14:paraId="70C551E4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3. Structure the HTML document with &lt;header&gt;, &lt;nav&gt;, &lt;main&gt;, &lt;section&gt;, &lt;article&gt;, and &lt;footer&gt;.</w:t>
      </w:r>
    </w:p>
    <w:p w14:paraId="5CE38FA3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4. In CSS, set global box-sizing: border-box and default font family.</w:t>
      </w:r>
    </w:p>
    <w:p w14:paraId="210A4B24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5. Style &lt;header&gt; using a linear-gradient background, white centered text, and custom font sizes.</w:t>
      </w:r>
    </w:p>
    <w:p w14:paraId="22F15F46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6. Style &lt;nav&gt; with a dark background (#17202a) and interactive link hover effects (color: #f1c40f).</w:t>
      </w:r>
    </w:p>
    <w:p w14:paraId="20E0C6F0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7. Build a welcome banner section styled with vibrant orange-red linear gradient.</w:t>
      </w:r>
    </w:p>
    <w:p w14:paraId="6A3CBC1A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8. Create a course container using display: flex and gap: 20px for multi-column alignment.</w:t>
      </w:r>
    </w:p>
    <w:p w14:paraId="37092642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 xml:space="preserve">9. Create three course cards </w:t>
      </w:r>
      <w:proofErr w:type="gramStart"/>
      <w:r>
        <w:rPr>
          <w:rFonts w:ascii="Arial" w:hAnsi="Arial"/>
          <w:color w:val="323232"/>
        </w:rPr>
        <w:t>(.python, .web</w:t>
      </w:r>
      <w:proofErr w:type="gramEnd"/>
      <w:r>
        <w:rPr>
          <w:rFonts w:ascii="Arial" w:hAnsi="Arial"/>
          <w:color w:val="323232"/>
        </w:rPr>
        <w:t>, .ai) with custom background colors and rounded corners.</w:t>
      </w:r>
    </w:p>
    <w:p w14:paraId="750D92A2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 xml:space="preserve">10. Add hover animation effect </w:t>
      </w:r>
      <w:proofErr w:type="gramStart"/>
      <w:r>
        <w:rPr>
          <w:rFonts w:ascii="Arial" w:hAnsi="Arial"/>
          <w:color w:val="323232"/>
        </w:rPr>
        <w:t>(.course</w:t>
      </w:r>
      <w:proofErr w:type="gramEnd"/>
      <w:r>
        <w:rPr>
          <w:rFonts w:ascii="Arial" w:hAnsi="Arial"/>
          <w:color w:val="323232"/>
        </w:rPr>
        <w:t xml:space="preserve">:hover </w:t>
      </w:r>
      <w:proofErr w:type="gramStart"/>
      <w:r>
        <w:rPr>
          <w:rFonts w:ascii="Arial" w:hAnsi="Arial"/>
          <w:color w:val="323232"/>
        </w:rPr>
        <w:t>{ transform</w:t>
      </w:r>
      <w:proofErr w:type="gramEnd"/>
      <w:r>
        <w:rPr>
          <w:rFonts w:ascii="Arial" w:hAnsi="Arial"/>
          <w:color w:val="323232"/>
        </w:rPr>
        <w:t xml:space="preserve">: </w:t>
      </w:r>
      <w:proofErr w:type="gramStart"/>
      <w:r>
        <w:rPr>
          <w:rFonts w:ascii="Arial" w:hAnsi="Arial"/>
          <w:color w:val="323232"/>
        </w:rPr>
        <w:t>scale(</w:t>
      </w:r>
      <w:proofErr w:type="gramEnd"/>
      <w:r>
        <w:rPr>
          <w:rFonts w:ascii="Arial" w:hAnsi="Arial"/>
          <w:color w:val="323232"/>
        </w:rPr>
        <w:t>1.05); transition: 0.3s</w:t>
      </w:r>
      <w:proofErr w:type="gramStart"/>
      <w:r>
        <w:rPr>
          <w:rFonts w:ascii="Arial" w:hAnsi="Arial"/>
          <w:color w:val="323232"/>
        </w:rPr>
        <w:t>; }</w:t>
      </w:r>
      <w:proofErr w:type="gramEnd"/>
      <w:r>
        <w:rPr>
          <w:rFonts w:ascii="Arial" w:hAnsi="Arial"/>
          <w:color w:val="323232"/>
        </w:rPr>
        <w:t>).</w:t>
      </w:r>
    </w:p>
    <w:p w14:paraId="24BF36D5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11. Style faculty cards with left accent borders (border-left: 6px solid #1abc9c).</w:t>
      </w:r>
    </w:p>
    <w:p w14:paraId="56A74518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12. Style the contact section and footer with dark matching themes.</w:t>
      </w:r>
    </w:p>
    <w:p w14:paraId="6A12A101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13. Add a media query (@media (max-width: 700px)) to stack course cards vertically on mobile screens.</w:t>
      </w:r>
    </w:p>
    <w:p w14:paraId="67B783CB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14. Open exp2.html in a web browser to verify visual design.</w:t>
      </w:r>
    </w:p>
    <w:p w14:paraId="0647FA30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15. Perform responsive screen test cases and verify hover interactions.</w:t>
      </w:r>
    </w:p>
    <w:p w14:paraId="1255A515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7AAADF75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6. PROGRAM</w:t>
      </w:r>
    </w:p>
    <w:p w14:paraId="084B7AA0" w14:textId="77777777" w:rsidR="00ED3C9B" w:rsidRDefault="00F0278D">
      <w:pPr>
        <w:spacing w:before="160" w:after="80"/>
      </w:pPr>
      <w:r>
        <w:rPr>
          <w:rFonts w:ascii="Consolas" w:hAnsi="Consolas"/>
          <w:b/>
          <w:color w:val="228B22"/>
        </w:rPr>
        <w:t>exp2.html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D3C9B" w14:paraId="2DA16FCA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AC0DFC" w14:textId="77777777" w:rsidR="00ED3C9B" w:rsidRDefault="00F0278D">
            <w:pPr>
              <w:spacing w:before="40" w:after="40" w:line="252" w:lineRule="auto"/>
            </w:pPr>
            <w:r>
              <w:rPr>
                <w:rFonts w:ascii="Consolas" w:hAnsi="Consolas"/>
                <w:color w:val="DCDCDC"/>
                <w:sz w:val="19"/>
              </w:rPr>
              <w:t>&lt;!DOCTYPE html&gt;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&lt;html lang="en"&gt;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&lt;head&gt;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&lt;title&gt;Student Learning Portal&lt;/title&gt;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&lt;link rel="stylesheet" href="style.css"&gt;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&lt;/head&gt;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&lt;body&gt;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 xml:space="preserve">    &lt;header&gt;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    &lt;h1&gt;Student Learning Portal&lt;/h1&gt;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&lt;p&gt;Learn Today, Lead Tomorrow&lt;/p&gt;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&lt;/header&gt;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&lt;nav&gt;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&lt;a href="#home"&gt;Home&lt;/a&gt;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&lt;a href="#courses"&gt;Courses&lt;/a&gt;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&lt;a href="#faculty"&gt;Faculty&lt;/a&gt;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&lt;a href="#contact"&gt;Contact&lt;/a&gt;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&lt;/nav&gt;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&lt;main&gt;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&lt;section id="home" class="welcome"&gt;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&lt;h2&gt;Welcome Students!&lt;/h2&gt;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Explore courses, meet our faculty and improve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your technical skills.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&lt;/p&gt;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 xml:space="preserve">            &lt;button&gt;Explore Now&lt;/button&gt;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&lt;/section&gt;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&lt;section id="courses"&gt;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&lt;h2&gt;Our Courses&lt;/h2&gt;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&lt;div class="course-container"&gt;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&lt;article class="course python"&gt;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    &lt;h3&gt;Python Programming&lt;/h3&gt;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    &lt;p&gt;Learn Python programming from basics to advanced.&lt;/p&gt;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&lt;/article&gt;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&lt;article class="course web"&gt;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    &lt;h3&gt;Web Development&lt;/h3&gt;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 xml:space="preserve">                    &lt;p&gt;Learn HTML, CSS and JavaScript to build websites.&lt;/p&gt;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&lt;/article&gt;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&lt;article class="course ai"&gt;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    &lt;h3&gt;Artificial Intelligence&lt;/h3&gt;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    &lt;p&gt;Explore AI, Machine Learning and modern technologies.&lt;/p&gt;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&lt;/article&gt;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&lt;/div&gt;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&lt;/section&gt;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&lt;section id="faculty"&gt;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&lt;h2&gt;Our Faculty&lt;/h2&gt;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&lt;article class="faculty-card"&gt;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&lt;h3&gt;Dr. Ramesh Kumar&lt;/h3&gt;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 xml:space="preserve">                &lt;p&gt;Professor - Computer Science&lt;/p&gt;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&lt;/article&gt;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&lt;article class="faculty-card"&gt;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&lt;h3&gt;Mrs. Priya Sharma&lt;/h3&gt;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&lt;p&gt;Assistant Professor - Information Technology&lt;/p&gt;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        &lt;/article&gt;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&lt;/section&gt;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&lt;section id="contact"&gt;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&lt;h2&gt;Contact Us&lt;/h2&gt;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&lt;p&gt;Email: studentportal@gmail.com&lt;/p&gt;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&lt;p&gt;Phone: 9876543210&lt;/p&gt;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&lt;p&gt;Address: Visakhapatnam, Andhra Pradesh&lt;/p&gt;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&lt;/section&gt;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&lt;/main&gt;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&lt;footer&gt;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&lt;p&gt;&amp;copy; 2026 Student Learning Portal | All Rights Reserved&lt;/p&gt;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&lt;/footer&gt;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&lt;/body&gt;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&lt;/html&gt;</w:t>
            </w:r>
          </w:p>
        </w:tc>
      </w:tr>
    </w:tbl>
    <w:p w14:paraId="254A59CC" w14:textId="77777777" w:rsidR="00ED3C9B" w:rsidRDefault="00ED3C9B">
      <w:pPr>
        <w:spacing w:after="160"/>
      </w:pPr>
    </w:p>
    <w:p w14:paraId="3063B08A" w14:textId="77777777" w:rsidR="00ED3C9B" w:rsidRDefault="00F0278D">
      <w:pPr>
        <w:spacing w:before="160" w:after="80"/>
      </w:pPr>
      <w:r>
        <w:rPr>
          <w:rFonts w:ascii="Consolas" w:hAnsi="Consolas"/>
          <w:b/>
          <w:color w:val="228B22"/>
        </w:rPr>
        <w:t>exp2.css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D3C9B" w14:paraId="57AADC9C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B787845" w14:textId="77777777" w:rsidR="00ED3C9B" w:rsidRDefault="00F0278D">
            <w:pPr>
              <w:spacing w:before="40" w:after="40" w:line="252" w:lineRule="auto"/>
            </w:pPr>
            <w:r>
              <w:rPr>
                <w:rFonts w:ascii="Consolas" w:hAnsi="Consolas"/>
                <w:color w:val="DCDCDC"/>
                <w:sz w:val="19"/>
              </w:rPr>
              <w:t>*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margin: 0;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0;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box-sizing: border-box;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body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font-family: Arial, sans-serif;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#f5f7ff;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#333;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Header */</w:t>
            </w:r>
            <w:r>
              <w:rPr>
                <w:rFonts w:ascii="Consolas" w:hAnsi="Consolas"/>
                <w:color w:val="DCDCDC"/>
                <w:sz w:val="19"/>
              </w:rPr>
              <w:br/>
              <w:t>header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background: linear-gradient(135deg, #6a11cb, #2575fc);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40px;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header h1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font-size: 38px;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10px;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header p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 xml:space="preserve">    font-size: 18px;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Navigation */</w:t>
            </w:r>
            <w:r>
              <w:rPr>
                <w:rFonts w:ascii="Consolas" w:hAnsi="Consolas"/>
                <w:color w:val="DCDCDC"/>
                <w:sz w:val="19"/>
              </w:rPr>
              <w:br/>
              <w:t>nav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#17202a;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18px;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nav a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text-decoration: none;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margin: 0 25px;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font-size: 17px;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font-weight: bold;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nav a:hover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#f1c40f;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Main */</w:t>
            </w:r>
            <w:r>
              <w:rPr>
                <w:rFonts w:ascii="Consolas" w:hAnsi="Consolas"/>
                <w:color w:val="DCDCDC"/>
                <w:sz w:val="19"/>
              </w:rPr>
              <w:br/>
              <w:t>main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width: 85%;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margin: 30px auto;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Sections */</w:t>
            </w:r>
            <w:r>
              <w:rPr>
                <w:rFonts w:ascii="Consolas" w:hAnsi="Consolas"/>
                <w:color w:val="DCDCDC"/>
                <w:sz w:val="19"/>
              </w:rPr>
              <w:br/>
              <w:t>section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30px;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25px;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border-radius: 12px;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box-shadow: 0 4px 10px #d5d8dc;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>section h2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#6a11cb;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20px;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Welcome Section */</w:t>
            </w:r>
            <w:r>
              <w:rPr>
                <w:rFonts w:ascii="Consolas" w:hAnsi="Consolas"/>
                <w:color w:val="DCDCDC"/>
                <w:sz w:val="19"/>
              </w:rPr>
              <w:br/>
              <w:t>.welcome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background: linear-gradient(135deg, #ff9966, #ff5e62);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.welcome h2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font-size: 30px;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.welcome p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20px;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font-size: 18px;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button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#2ecc71;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border: none;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12px 25px;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border-radius: 25px;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font-size: 16px;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cursor: pointer;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>button:hover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#27ae60;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Course Cards */</w:t>
            </w:r>
            <w:r>
              <w:rPr>
                <w:rFonts w:ascii="Consolas" w:hAnsi="Consolas"/>
                <w:color w:val="DCDCDC"/>
                <w:sz w:val="19"/>
              </w:rPr>
              <w:br/>
              <w:t>.course-container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display: flex;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gap: 20px;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justify-content: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.course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flex: 1;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25px;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border-radius: 10px;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.course h3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12px;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.python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#3498db;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.web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#e67e22;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.ai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#9b59b6;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.course:hover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transform: scale(1.05);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transition: 0.3s;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>/* Faculty */</w:t>
            </w:r>
            <w:r>
              <w:rPr>
                <w:rFonts w:ascii="Consolas" w:hAnsi="Consolas"/>
                <w:color w:val="DCDCDC"/>
                <w:sz w:val="19"/>
              </w:rPr>
              <w:br/>
              <w:t>.faculty-card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#e8f8f5;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20px;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margin: 15px 0;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border-left: 6px solid #1abc9c;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border-radius: 5px;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>.faculty-card h3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#16a085;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margin-bottom: 8px;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Contact */</w:t>
            </w:r>
            <w:r>
              <w:rPr>
                <w:rFonts w:ascii="Consolas" w:hAnsi="Consolas"/>
                <w:color w:val="DCDCDC"/>
                <w:sz w:val="19"/>
              </w:rPr>
              <w:br/>
              <w:t>#contact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#fff3cd;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#contact h2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#d68910;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#contact p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margin: 10px 0;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Footer */</w:t>
            </w:r>
            <w:r>
              <w:rPr>
                <w:rFonts w:ascii="Consolas" w:hAnsi="Consolas"/>
                <w:color w:val="DCDCDC"/>
                <w:sz w:val="19"/>
              </w:rPr>
              <w:br/>
              <w:t>footer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background-color: #17202a;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padding: 20px;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/* Responsive Design */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t>@media (max-width: 700px)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main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width: 95%;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.course-container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flex-direction: column;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nav a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display: block;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margin: 12px;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</w:p>
        </w:tc>
      </w:tr>
    </w:tbl>
    <w:p w14:paraId="50DE3C17" w14:textId="77777777" w:rsidR="00ED3C9B" w:rsidRDefault="00ED3C9B">
      <w:pPr>
        <w:spacing w:after="160"/>
      </w:pPr>
    </w:p>
    <w:p w14:paraId="78B41C03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30A3A13E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7. CODE EXPLANATION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ED3C9B" w14:paraId="30A97F3B" w14:textId="77777777">
        <w:trPr>
          <w:jc w:val="center"/>
        </w:trPr>
        <w:tc>
          <w:tcPr>
            <w:tcW w:w="360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D8EA2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Code</w:t>
            </w:r>
          </w:p>
        </w:tc>
        <w:tc>
          <w:tcPr>
            <w:tcW w:w="576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59ECA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Explanation</w:t>
            </w:r>
          </w:p>
        </w:tc>
      </w:tr>
      <w:tr w:rsidR="00ED3C9B" w14:paraId="2BB34D92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2B7B9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linear-</w:t>
            </w:r>
            <w:proofErr w:type="gramStart"/>
            <w:r>
              <w:rPr>
                <w:rFonts w:ascii="Consolas" w:hAnsi="Consolas"/>
                <w:sz w:val="19"/>
              </w:rPr>
              <w:t>gradient(</w:t>
            </w:r>
            <w:proofErr w:type="gramEnd"/>
            <w:r>
              <w:rPr>
                <w:rFonts w:ascii="Consolas" w:hAnsi="Consolas"/>
                <w:sz w:val="19"/>
              </w:rPr>
              <w:t>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2460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Creates smooth color transitions for background headers and banners.</w:t>
            </w:r>
          </w:p>
        </w:tc>
      </w:tr>
      <w:tr w:rsidR="00ED3C9B" w14:paraId="580C9EA8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39396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lastRenderedPageBreak/>
              <w:t>display: flex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A826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Enables flexbox layout mode for course card containers.</w:t>
            </w:r>
          </w:p>
        </w:tc>
      </w:tr>
      <w:tr w:rsidR="00ED3C9B" w14:paraId="339613A1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F7F99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gap: 20px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F1859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Sets consistent spacing between course cards.</w:t>
            </w:r>
          </w:p>
        </w:tc>
      </w:tr>
      <w:tr w:rsidR="00ED3C9B" w14:paraId="48ED43F4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BE6B9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border-radius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1BE0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Rounds card corners for a modern, sleek UI appearance.</w:t>
            </w:r>
          </w:p>
        </w:tc>
      </w:tr>
      <w:tr w:rsidR="00ED3C9B" w14:paraId="42A67AED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D0EA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box-shadow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82B7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Applies shadow drop effects to section containers for visual depth.</w:t>
            </w:r>
          </w:p>
        </w:tc>
      </w:tr>
      <w:tr w:rsidR="00ED3C9B" w14:paraId="65CD3E9A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6A4C7" w14:textId="77777777" w:rsidR="00ED3C9B" w:rsidRDefault="00F0278D">
            <w:pPr>
              <w:spacing w:before="60" w:after="60"/>
            </w:pPr>
            <w:proofErr w:type="gramStart"/>
            <w:r>
              <w:rPr>
                <w:rFonts w:ascii="Consolas" w:hAnsi="Consolas"/>
                <w:sz w:val="19"/>
              </w:rPr>
              <w:t>:hover</w:t>
            </w:r>
            <w:proofErr w:type="gramEnd"/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C0F20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Applies dynamic styles when mouse hovers over navigation links and buttons.</w:t>
            </w:r>
          </w:p>
        </w:tc>
      </w:tr>
      <w:tr w:rsidR="00ED3C9B" w14:paraId="5B1C2522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7D14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 xml:space="preserve">transform: </w:t>
            </w:r>
            <w:proofErr w:type="gramStart"/>
            <w:r>
              <w:rPr>
                <w:rFonts w:ascii="Consolas" w:hAnsi="Consolas"/>
                <w:sz w:val="19"/>
              </w:rPr>
              <w:t>scale(</w:t>
            </w:r>
            <w:proofErr w:type="gramEnd"/>
            <w:r>
              <w:rPr>
                <w:rFonts w:ascii="Consolas" w:hAnsi="Consolas"/>
                <w:sz w:val="19"/>
              </w:rPr>
              <w:t>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27A9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Enlarges course cards smoothly during hover events.</w:t>
            </w:r>
          </w:p>
        </w:tc>
      </w:tr>
      <w:tr w:rsidR="00ED3C9B" w14:paraId="02D02A7D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95FAB" w14:textId="77777777" w:rsidR="00ED3C9B" w:rsidRDefault="00F0278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@media (max-width: 700px)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8068E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Applies responsive styles when screen width is 700px or smaller.</w:t>
            </w:r>
          </w:p>
        </w:tc>
      </w:tr>
    </w:tbl>
    <w:p w14:paraId="06FABA08" w14:textId="77777777" w:rsidR="00ED3C9B" w:rsidRDefault="00ED3C9B">
      <w:pPr>
        <w:spacing w:after="160"/>
      </w:pPr>
    </w:p>
    <w:p w14:paraId="5BBF765C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5B2C93C2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8. TEST CASES AND EXECUTION DATA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ED3C9B" w14:paraId="71908F3C" w14:textId="77777777">
        <w:trPr>
          <w:jc w:val="center"/>
        </w:trPr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D5D0E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Case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57CB49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Feature Tested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E8A42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Input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AADE8B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Expected Result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2848CB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Actual Result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D8CD5" w14:textId="77777777" w:rsidR="00ED3C9B" w:rsidRDefault="00F0278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Status</w:t>
            </w:r>
          </w:p>
        </w:tc>
      </w:tr>
      <w:tr w:rsidR="00ED3C9B" w14:paraId="00EE812A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3D20E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TC-01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E343C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Navigation Link Hover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6B0C5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Hover over Home/Courses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860A4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Link turns yellow (#f1c40f)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03CC9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Link turned yellow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B041" w14:textId="77777777" w:rsidR="00ED3C9B" w:rsidRDefault="00F0278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ED3C9B" w14:paraId="2C4A0FD7" w14:textId="77777777">
        <w:trPr>
          <w:jc w:val="center"/>
        </w:trPr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DC9AD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TC-02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ECC23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Course Card Hover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A3B4C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Hover over Python card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1B19F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Card scales by 1.05x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7E087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Card scaled smoothly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649F" w14:textId="77777777" w:rsidR="00ED3C9B" w:rsidRDefault="00F0278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ED3C9B" w14:paraId="56C7A03C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E6A1F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TC-03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9F7E2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Button Hover Effect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8406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Hover over Explore button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BBBC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Button darkens to green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F0852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Button color changed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F05B" w14:textId="77777777" w:rsidR="00ED3C9B" w:rsidRDefault="00F0278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ED3C9B" w14:paraId="52532E45" w14:textId="77777777">
        <w:trPr>
          <w:jc w:val="center"/>
        </w:trPr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AFB15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TC-04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33F1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Faculty Card Border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859D4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View Faculty section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D31D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Green left accent border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C2BE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Accent border rendered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F09B" w14:textId="77777777" w:rsidR="00ED3C9B" w:rsidRDefault="00F0278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ED3C9B" w14:paraId="57F100B8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2DD3D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TC-05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E54A3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Mobile Responsive View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1C523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Resize screen &lt; 700px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93F9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Flex cards stack vertically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DA382" w14:textId="77777777" w:rsidR="00ED3C9B" w:rsidRDefault="00F0278D">
            <w:pPr>
              <w:spacing w:before="60" w:after="60"/>
            </w:pPr>
            <w:r>
              <w:rPr>
                <w:rFonts w:ascii="Arial" w:hAnsi="Arial"/>
                <w:sz w:val="19"/>
              </w:rPr>
              <w:t>Cards stacked in single column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66302" w14:textId="77777777" w:rsidR="00ED3C9B" w:rsidRDefault="00F0278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</w:tbl>
    <w:p w14:paraId="53B56723" w14:textId="77777777" w:rsidR="00ED3C9B" w:rsidRDefault="00ED3C9B">
      <w:pPr>
        <w:spacing w:after="160"/>
      </w:pPr>
    </w:p>
    <w:p w14:paraId="714290D0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21BA795F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9. OUTPUT</w:t>
      </w:r>
    </w:p>
    <w:p w14:paraId="09CEE418" w14:textId="77777777" w:rsidR="00ED3C9B" w:rsidRDefault="00F0278D">
      <w:pPr>
        <w:spacing w:before="160" w:after="80"/>
      </w:pPr>
      <w:r>
        <w:rPr>
          <w:rFonts w:ascii="Arial" w:hAnsi="Arial"/>
          <w:b/>
        </w:rPr>
        <w:t>Output 1: Student Learning Portal Desktop Webpage Execution</w:t>
      </w:r>
    </w:p>
    <w:p w14:paraId="61111122" w14:textId="77777777" w:rsidR="00ED3C9B" w:rsidRDefault="00F0278D">
      <w:pPr>
        <w:spacing w:before="80" w:after="240"/>
      </w:pPr>
      <w:r>
        <w:rPr>
          <w:noProof/>
        </w:rPr>
        <w:lastRenderedPageBreak/>
        <w:drawing>
          <wp:inline distT="0" distB="0" distL="0" distR="0" wp14:anchorId="2B8FA165" wp14:editId="402F7124">
            <wp:extent cx="5669280" cy="45354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1_Student_Port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9D4" w14:textId="77777777" w:rsidR="00ED3C9B" w:rsidRDefault="00ED3C9B">
      <w:pPr>
        <w:pBdr>
          <w:bottom w:val="single" w:sz="12" w:space="1" w:color="555555"/>
        </w:pBdr>
        <w:spacing w:before="80" w:after="240"/>
      </w:pPr>
    </w:p>
    <w:p w14:paraId="1B109A1C" w14:textId="77777777" w:rsidR="00ED3C9B" w:rsidRDefault="00F0278D">
      <w:pPr>
        <w:spacing w:before="280" w:after="160"/>
      </w:pPr>
      <w:r>
        <w:rPr>
          <w:rFonts w:ascii="Arial" w:hAnsi="Arial"/>
          <w:b/>
          <w:color w:val="000000"/>
          <w:sz w:val="28"/>
        </w:rPr>
        <w:t>10. RESULT</w:t>
      </w:r>
    </w:p>
    <w:p w14:paraId="66F4F3D2" w14:textId="77777777" w:rsidR="00ED3C9B" w:rsidRDefault="00F0278D">
      <w:pPr>
        <w:spacing w:after="120"/>
      </w:pPr>
      <w:r>
        <w:rPr>
          <w:rFonts w:ascii="Arial" w:hAnsi="Arial"/>
          <w:color w:val="323232"/>
        </w:rPr>
        <w:t>Thus, a responsive Student Learning Portal webpage was successfully developed using HTML5 and CSS3. Flexbox layouts, hover effects, linear gradients, and responsive breakpoints were verified across multiple test cases.</w:t>
      </w:r>
    </w:p>
    <w:sectPr w:rsidR="00ED3C9B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257406">
    <w:abstractNumId w:val="8"/>
  </w:num>
  <w:num w:numId="2" w16cid:durableId="1953049573">
    <w:abstractNumId w:val="6"/>
  </w:num>
  <w:num w:numId="3" w16cid:durableId="749542805">
    <w:abstractNumId w:val="5"/>
  </w:num>
  <w:num w:numId="4" w16cid:durableId="1847475661">
    <w:abstractNumId w:val="4"/>
  </w:num>
  <w:num w:numId="5" w16cid:durableId="2097050324">
    <w:abstractNumId w:val="7"/>
  </w:num>
  <w:num w:numId="6" w16cid:durableId="1123307127">
    <w:abstractNumId w:val="3"/>
  </w:num>
  <w:num w:numId="7" w16cid:durableId="756898375">
    <w:abstractNumId w:val="2"/>
  </w:num>
  <w:num w:numId="8" w16cid:durableId="1405371771">
    <w:abstractNumId w:val="1"/>
  </w:num>
  <w:num w:numId="9" w16cid:durableId="948582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2F0"/>
    <w:rsid w:val="0029639D"/>
    <w:rsid w:val="00326F90"/>
    <w:rsid w:val="0039098C"/>
    <w:rsid w:val="00645F06"/>
    <w:rsid w:val="00AA1D8D"/>
    <w:rsid w:val="00B47730"/>
    <w:rsid w:val="00CB0664"/>
    <w:rsid w:val="00CC73C0"/>
    <w:rsid w:val="00D82846"/>
    <w:rsid w:val="00ED3C9B"/>
    <w:rsid w:val="00F02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AFA1AD1-4E20-4210-98D7-5725C3436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EMANDI HARI CHARAN</cp:lastModifiedBy>
  <cp:revision>4</cp:revision>
  <dcterms:created xsi:type="dcterms:W3CDTF">2013-12-23T23:15:00Z</dcterms:created>
  <dcterms:modified xsi:type="dcterms:W3CDTF">2026-08-30T13:09:00Z</dcterms:modified>
  <cp:category/>
</cp:coreProperties>
</file>