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DE61" w14:textId="77777777" w:rsidR="00260A81" w:rsidRPr="00260A81" w:rsidRDefault="00260A81" w:rsidP="00260A81">
      <w:pPr>
        <w:spacing w:after="80" w:line="240" w:lineRule="auto"/>
        <w:jc w:val="center"/>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8"/>
          <w:szCs w:val="18"/>
          <w:lang w:eastAsia="en-GB"/>
          <w14:ligatures w14:val="none"/>
        </w:rPr>
        <w:t>Emilie Quillet</w:t>
      </w:r>
    </w:p>
    <w:p w14:paraId="134AF261" w14:textId="77777777" w:rsidR="00260A81" w:rsidRPr="00260A81" w:rsidRDefault="00260A81" w:rsidP="00260A81">
      <w:pPr>
        <w:spacing w:after="0" w:line="240" w:lineRule="auto"/>
        <w:jc w:val="center"/>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color w:val="000000"/>
          <w:kern w:val="0"/>
          <w:sz w:val="10"/>
          <w:szCs w:val="10"/>
          <w:lang w:eastAsia="en-GB"/>
          <w14:ligatures w14:val="none"/>
        </w:rPr>
        <w:t xml:space="preserve">+1 310 806 7843 | +33 6 52 42 08 96 </w:t>
      </w:r>
      <w:r w:rsidRPr="00260A81">
        <w:rPr>
          <w:rFonts w:ascii="Times New Roman" w:eastAsia="Times New Roman" w:hAnsi="Times New Roman" w:cs="Times New Roman"/>
          <w:color w:val="000000"/>
          <w:kern w:val="0"/>
          <w:sz w:val="12"/>
          <w:szCs w:val="12"/>
          <w:lang w:eastAsia="en-GB"/>
          <w14:ligatures w14:val="none"/>
        </w:rPr>
        <w:t>|</w:t>
      </w:r>
      <w:r w:rsidRPr="00260A81">
        <w:rPr>
          <w:rFonts w:ascii="Times New Roman" w:eastAsia="Times New Roman" w:hAnsi="Times New Roman" w:cs="Times New Roman"/>
          <w:color w:val="000000"/>
          <w:kern w:val="0"/>
          <w:sz w:val="10"/>
          <w:szCs w:val="10"/>
          <w:lang w:eastAsia="en-GB"/>
          <w14:ligatures w14:val="none"/>
        </w:rPr>
        <w:t xml:space="preserve"> </w:t>
      </w:r>
      <w:hyperlink r:id="rId7" w:history="1">
        <w:r w:rsidRPr="00260A81">
          <w:rPr>
            <w:rFonts w:ascii="Times New Roman" w:eastAsia="Times New Roman" w:hAnsi="Times New Roman" w:cs="Times New Roman"/>
            <w:color w:val="0000FF"/>
            <w:kern w:val="0"/>
            <w:sz w:val="10"/>
            <w:szCs w:val="10"/>
            <w:u w:val="single"/>
            <w:lang w:eastAsia="en-GB"/>
            <w14:ligatures w14:val="none"/>
          </w:rPr>
          <w:t>emilieaquillet01@gmail.com</w:t>
        </w:r>
      </w:hyperlink>
      <w:r w:rsidRPr="00260A81">
        <w:rPr>
          <w:rFonts w:ascii="Times" w:eastAsia="Times New Roman" w:hAnsi="Times" w:cs="Times"/>
          <w:color w:val="000000"/>
          <w:kern w:val="0"/>
          <w:sz w:val="16"/>
          <w:szCs w:val="16"/>
          <w:lang w:eastAsia="en-GB"/>
          <w14:ligatures w14:val="none"/>
        </w:rPr>
        <w:t xml:space="preserve"> </w:t>
      </w:r>
      <w:r w:rsidRPr="00260A81">
        <w:rPr>
          <w:rFonts w:ascii="Times New Roman" w:eastAsia="Times New Roman" w:hAnsi="Times New Roman" w:cs="Times New Roman"/>
          <w:color w:val="000000"/>
          <w:kern w:val="0"/>
          <w:sz w:val="10"/>
          <w:szCs w:val="10"/>
          <w:lang w:eastAsia="en-GB"/>
          <w14:ligatures w14:val="none"/>
        </w:rPr>
        <w:t xml:space="preserve">| </w:t>
      </w:r>
      <w:hyperlink r:id="rId8" w:history="1">
        <w:r w:rsidRPr="00260A81">
          <w:rPr>
            <w:rFonts w:ascii="Times New Roman" w:eastAsia="Times New Roman" w:hAnsi="Times New Roman" w:cs="Times New Roman"/>
            <w:color w:val="0000FF"/>
            <w:kern w:val="0"/>
            <w:sz w:val="10"/>
            <w:szCs w:val="10"/>
            <w:u w:val="single"/>
            <w:lang w:eastAsia="en-GB"/>
            <w14:ligatures w14:val="none"/>
          </w:rPr>
          <w:t>linkedin.com/in/emilie-quillet</w:t>
        </w:r>
      </w:hyperlink>
      <w:r w:rsidRPr="00260A81">
        <w:rPr>
          <w:rFonts w:ascii="Times New Roman" w:eastAsia="Times New Roman" w:hAnsi="Times New Roman" w:cs="Times New Roman"/>
          <w:color w:val="0000FF"/>
          <w:kern w:val="0"/>
          <w:sz w:val="10"/>
          <w:szCs w:val="10"/>
          <w:lang w:eastAsia="en-GB"/>
          <w14:ligatures w14:val="none"/>
        </w:rPr>
        <w:t xml:space="preserve"> </w:t>
      </w:r>
      <w:r w:rsidRPr="00260A81">
        <w:rPr>
          <w:rFonts w:ascii="Times New Roman" w:eastAsia="Times New Roman" w:hAnsi="Times New Roman" w:cs="Times New Roman"/>
          <w:color w:val="000000"/>
          <w:kern w:val="0"/>
          <w:sz w:val="10"/>
          <w:szCs w:val="10"/>
          <w:lang w:eastAsia="en-GB"/>
          <w14:ligatures w14:val="none"/>
        </w:rPr>
        <w:t xml:space="preserve">| </w:t>
      </w:r>
      <w:hyperlink r:id="rId9" w:history="1">
        <w:r w:rsidRPr="00260A81">
          <w:rPr>
            <w:rFonts w:ascii="Times New Roman" w:eastAsia="Times New Roman" w:hAnsi="Times New Roman" w:cs="Times New Roman"/>
            <w:color w:val="0000FF"/>
            <w:kern w:val="0"/>
            <w:sz w:val="10"/>
            <w:szCs w:val="10"/>
            <w:u w:val="single"/>
            <w:lang w:eastAsia="en-GB"/>
            <w14:ligatures w14:val="none"/>
          </w:rPr>
          <w:t>github.com/emanna1</w:t>
        </w:r>
      </w:hyperlink>
      <w:r w:rsidRPr="00260A81">
        <w:rPr>
          <w:rFonts w:ascii="Times" w:eastAsia="Times New Roman" w:hAnsi="Times" w:cs="Times"/>
          <w:color w:val="000000"/>
          <w:kern w:val="0"/>
          <w:sz w:val="16"/>
          <w:szCs w:val="16"/>
          <w:lang w:eastAsia="en-GB"/>
          <w14:ligatures w14:val="none"/>
        </w:rPr>
        <w:t xml:space="preserve"> </w:t>
      </w:r>
      <w:r w:rsidRPr="00260A81">
        <w:rPr>
          <w:rFonts w:ascii="Times New Roman" w:eastAsia="Times New Roman" w:hAnsi="Times New Roman" w:cs="Times New Roman"/>
          <w:color w:val="000000"/>
          <w:kern w:val="0"/>
          <w:sz w:val="10"/>
          <w:szCs w:val="10"/>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Nationality : French -  US STEM OPT</w:t>
      </w:r>
    </w:p>
    <w:p w14:paraId="3D411D20"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06071CB6" w14:textId="77777777" w:rsidR="00260A81" w:rsidRPr="00260A81" w:rsidRDefault="00260A81" w:rsidP="00260A81">
      <w:pPr>
        <w:pBdr>
          <w:bottom w:val="single" w:sz="4" w:space="1"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EDUCATION</w:t>
      </w:r>
    </w:p>
    <w:p w14:paraId="59E51B8D" w14:textId="26A7389A"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UCLA ANDERSON SCHOOL OF MANAGEMENT</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Los Angeles, CA</w:t>
      </w:r>
    </w:p>
    <w:p w14:paraId="455EDB38" w14:textId="3C20D608"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Master of Financial Engineering</w:t>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GPA: 3.44</w:t>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r>
      <w:r w:rsidRPr="00260A81">
        <w:rPr>
          <w:rFonts w:ascii="Times New Roman" w:eastAsia="Times New Roman" w:hAnsi="Times New Roman" w:cs="Times New Roman"/>
          <w:b/>
          <w:bCs/>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Dec 2025</w:t>
      </w:r>
    </w:p>
    <w:p w14:paraId="630CDBDE" w14:textId="77777777" w:rsidR="00260A81" w:rsidRPr="00260A81" w:rsidRDefault="00260A81" w:rsidP="00260A81">
      <w:pPr>
        <w:numPr>
          <w:ilvl w:val="0"/>
          <w:numId w:val="11"/>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Awards:</w:t>
      </w:r>
      <w:r w:rsidRPr="00260A81">
        <w:rPr>
          <w:rFonts w:ascii="Times New Roman" w:eastAsia="Times New Roman" w:hAnsi="Times New Roman" w:cs="Times New Roman"/>
          <w:color w:val="000000"/>
          <w:kern w:val="0"/>
          <w:sz w:val="12"/>
          <w:szCs w:val="12"/>
          <w:lang w:eastAsia="en-GB"/>
          <w14:ligatures w14:val="none"/>
        </w:rPr>
        <w:t xml:space="preserve"> Beta Gamma Sigma Honor Society</w:t>
      </w:r>
    </w:p>
    <w:p w14:paraId="7F5BBC65" w14:textId="77777777" w:rsidR="00260A81" w:rsidRPr="00260A81" w:rsidRDefault="00260A81" w:rsidP="00260A81">
      <w:pPr>
        <w:numPr>
          <w:ilvl w:val="0"/>
          <w:numId w:val="11"/>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Relevant Courses:</w:t>
      </w:r>
      <w:r w:rsidRPr="00260A81">
        <w:rPr>
          <w:rFonts w:ascii="Times New Roman" w:eastAsia="Times New Roman" w:hAnsi="Times New Roman" w:cs="Times New Roman"/>
          <w:color w:val="000000"/>
          <w:kern w:val="0"/>
          <w:sz w:val="12"/>
          <w:szCs w:val="12"/>
          <w:lang w:eastAsia="en-GB"/>
          <w14:ligatures w14:val="none"/>
        </w:rPr>
        <w:t xml:space="preserve"> Managing Finance and Financing Emerging Enterprises, Derivative Markets, Data Analysis and Machine Learning</w:t>
      </w:r>
    </w:p>
    <w:p w14:paraId="7D576C58"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1DE45D56" w14:textId="1DF5D859"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SKEMA BUSINESS SCHOOL</w:t>
      </w:r>
      <w:r w:rsidRPr="00260A81">
        <w:rPr>
          <w:rFonts w:ascii="Times New Roman" w:eastAsia="Times New Roman" w:hAnsi="Times New Roman" w:cs="Times New Roman"/>
          <w:color w:val="000000"/>
          <w:kern w:val="0"/>
          <w:sz w:val="10"/>
          <w:szCs w:val="10"/>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Sophia Antipolis, FRANCE </w:t>
      </w:r>
    </w:p>
    <w:p w14:paraId="5CDD7F56" w14:textId="2B02F9F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BBA in Global Management, Finance</w:t>
      </w:r>
      <w:r w:rsidRPr="00260A81">
        <w:rPr>
          <w:rFonts w:ascii="Times New Roman" w:eastAsia="Times New Roman" w:hAnsi="Times New Roman" w:cs="Times New Roman"/>
          <w:b/>
          <w:bCs/>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GPA: 3.87</w:t>
      </w:r>
      <w:r w:rsidRPr="00260A81">
        <w:rPr>
          <w:rFonts w:ascii="Times New Roman" w:eastAsia="Times New Roman" w:hAnsi="Times New Roman" w:cs="Times New Roman"/>
          <w:color w:val="000000"/>
          <w:kern w:val="0"/>
          <w:sz w:val="8"/>
          <w:szCs w:val="8"/>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Feb 2024</w:t>
      </w:r>
    </w:p>
    <w:p w14:paraId="386AF0F1" w14:textId="77777777" w:rsidR="00260A81" w:rsidRPr="00260A81" w:rsidRDefault="00260A81" w:rsidP="00260A81">
      <w:pPr>
        <w:numPr>
          <w:ilvl w:val="0"/>
          <w:numId w:val="12"/>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Awards:</w:t>
      </w:r>
      <w:r w:rsidRPr="00260A81">
        <w:rPr>
          <w:rFonts w:ascii="Times New Roman" w:eastAsia="Times New Roman" w:hAnsi="Times New Roman" w:cs="Times New Roman"/>
          <w:color w:val="000000"/>
          <w:kern w:val="0"/>
          <w:sz w:val="12"/>
          <w:szCs w:val="12"/>
          <w:lang w:eastAsia="en-GB"/>
          <w14:ligatures w14:val="none"/>
        </w:rPr>
        <w:t xml:space="preserve"> Summa Cum Laude, Dean’s List, Double Degree with North Carolina State University</w:t>
      </w:r>
    </w:p>
    <w:p w14:paraId="79AA1A33" w14:textId="77777777" w:rsidR="00260A81" w:rsidRPr="00260A81" w:rsidRDefault="00260A81" w:rsidP="00260A81">
      <w:pPr>
        <w:numPr>
          <w:ilvl w:val="0"/>
          <w:numId w:val="12"/>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Relevant Courses:</w:t>
      </w:r>
      <w:r w:rsidRPr="00260A81">
        <w:rPr>
          <w:rFonts w:ascii="Times New Roman" w:eastAsia="Times New Roman" w:hAnsi="Times New Roman" w:cs="Times New Roman"/>
          <w:color w:val="000000"/>
          <w:kern w:val="0"/>
          <w:sz w:val="12"/>
          <w:szCs w:val="12"/>
          <w:lang w:eastAsia="en-GB"/>
          <w14:ligatures w14:val="none"/>
        </w:rPr>
        <w:t xml:space="preserve"> Calculus, Statistics, Economics, Financial Analysis and Modeling</w:t>
      </w:r>
    </w:p>
    <w:p w14:paraId="0DBC0FC4"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02B581C9" w14:textId="78908711"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NORTH CAROLINA STATE UNIVERSITY</w:t>
      </w:r>
      <w:r w:rsidRPr="00260A81">
        <w:rPr>
          <w:rFonts w:ascii="Times New Roman" w:eastAsia="Times New Roman" w:hAnsi="Times New Roman" w:cs="Times New Roman"/>
          <w:color w:val="000000"/>
          <w:kern w:val="0"/>
          <w:sz w:val="10"/>
          <w:szCs w:val="10"/>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Raleigh, NC </w:t>
      </w:r>
    </w:p>
    <w:p w14:paraId="0840BC9D" w14:textId="4A79101A"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BSc in Business Administration, Finance</w:t>
      </w:r>
      <w:r w:rsidRPr="00260A81">
        <w:rPr>
          <w:rFonts w:ascii="Times New Roman" w:eastAsia="Times New Roman" w:hAnsi="Times New Roman" w:cs="Times New Roman"/>
          <w:color w:val="000000"/>
          <w:kern w:val="0"/>
          <w:sz w:val="12"/>
          <w:szCs w:val="12"/>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t>GPA: 4.00</w:t>
      </w:r>
      <w:r w:rsidRPr="00260A81">
        <w:rPr>
          <w:rFonts w:ascii="Times New Roman" w:eastAsia="Times New Roman" w:hAnsi="Times New Roman" w:cs="Times New Roman"/>
          <w:color w:val="000000"/>
          <w:kern w:val="0"/>
          <w:sz w:val="8"/>
          <w:szCs w:val="8"/>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May 2023</w:t>
      </w:r>
    </w:p>
    <w:p w14:paraId="3690762E" w14:textId="77777777" w:rsidR="00260A81" w:rsidRPr="00260A81" w:rsidRDefault="00260A81" w:rsidP="00260A81">
      <w:pPr>
        <w:numPr>
          <w:ilvl w:val="0"/>
          <w:numId w:val="13"/>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Awards:</w:t>
      </w:r>
      <w:r w:rsidRPr="00260A81">
        <w:rPr>
          <w:rFonts w:ascii="Times New Roman" w:eastAsia="Times New Roman" w:hAnsi="Times New Roman" w:cs="Times New Roman"/>
          <w:color w:val="000000"/>
          <w:kern w:val="0"/>
          <w:sz w:val="12"/>
          <w:szCs w:val="12"/>
          <w:lang w:eastAsia="en-GB"/>
          <w14:ligatures w14:val="none"/>
        </w:rPr>
        <w:t xml:space="preserve"> Summa Cum Laude, Dean’s List, Double Degree with SKEMA Business School</w:t>
      </w:r>
    </w:p>
    <w:p w14:paraId="5F129472" w14:textId="77777777" w:rsidR="00260A81" w:rsidRPr="00260A81" w:rsidRDefault="00260A81" w:rsidP="00260A81">
      <w:pPr>
        <w:numPr>
          <w:ilvl w:val="0"/>
          <w:numId w:val="13"/>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Relevant Courses:</w:t>
      </w:r>
      <w:r w:rsidRPr="00260A81">
        <w:rPr>
          <w:rFonts w:ascii="Times New Roman" w:eastAsia="Times New Roman" w:hAnsi="Times New Roman" w:cs="Times New Roman"/>
          <w:color w:val="000000"/>
          <w:kern w:val="0"/>
          <w:sz w:val="12"/>
          <w:szCs w:val="12"/>
          <w:lang w:eastAsia="en-GB"/>
          <w14:ligatures w14:val="none"/>
        </w:rPr>
        <w:t xml:space="preserve"> Investments and Portfolio Management, Statistical Programming, Financial Data Analysis</w:t>
      </w:r>
    </w:p>
    <w:p w14:paraId="66D5D0D9" w14:textId="77777777" w:rsidR="00260A81" w:rsidRPr="00260A81" w:rsidRDefault="00260A81" w:rsidP="00260A81">
      <w:pPr>
        <w:pBdr>
          <w:bottom w:val="single" w:sz="4" w:space="1"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SKILLS &amp; CERTIFICATIONS</w:t>
      </w:r>
    </w:p>
    <w:p w14:paraId="33BA0334" w14:textId="77777777" w:rsidR="00260A81" w:rsidRPr="00260A81" w:rsidRDefault="00260A81" w:rsidP="00260A81">
      <w:pPr>
        <w:numPr>
          <w:ilvl w:val="0"/>
          <w:numId w:val="14"/>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Technical Skills:</w:t>
      </w:r>
      <w:r w:rsidRPr="00260A81">
        <w:rPr>
          <w:rFonts w:ascii="Times New Roman" w:eastAsia="Times New Roman" w:hAnsi="Times New Roman" w:cs="Times New Roman"/>
          <w:color w:val="000000"/>
          <w:kern w:val="0"/>
          <w:sz w:val="12"/>
          <w:szCs w:val="12"/>
          <w:lang w:eastAsia="en-GB"/>
          <w14:ligatures w14:val="none"/>
        </w:rPr>
        <w:t xml:space="preserve"> Python, SQL, MATLAB, R, Tableau, SAS, MS Word, Excel, PowerPoint</w:t>
      </w:r>
    </w:p>
    <w:p w14:paraId="0219AABA" w14:textId="77777777" w:rsidR="00260A81" w:rsidRPr="00260A81" w:rsidRDefault="00260A81" w:rsidP="00260A81">
      <w:pPr>
        <w:numPr>
          <w:ilvl w:val="0"/>
          <w:numId w:val="14"/>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Certifications:</w:t>
      </w:r>
      <w:r w:rsidRPr="00260A81">
        <w:rPr>
          <w:rFonts w:ascii="Times New Roman" w:eastAsia="Times New Roman" w:hAnsi="Times New Roman" w:cs="Times New Roman"/>
          <w:color w:val="000000"/>
          <w:kern w:val="0"/>
          <w:sz w:val="12"/>
          <w:szCs w:val="12"/>
          <w:lang w:eastAsia="en-GB"/>
          <w14:ligatures w14:val="none"/>
        </w:rPr>
        <w:t xml:space="preserve"> Differential Equations in Depth (Udemy), Programming for Data Science with Python (Udacity), Programming with MATLAB (Vanderbilt University), UCLA MFE Python Bootcamp, UCLA MFE Mathematics Bootcamp</w:t>
      </w:r>
    </w:p>
    <w:p w14:paraId="2DB743F7" w14:textId="77777777" w:rsidR="00260A81" w:rsidRPr="00260A81" w:rsidRDefault="00260A81" w:rsidP="00260A81">
      <w:pPr>
        <w:numPr>
          <w:ilvl w:val="0"/>
          <w:numId w:val="14"/>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 xml:space="preserve">Languages: </w:t>
      </w:r>
      <w:r w:rsidRPr="00260A81">
        <w:rPr>
          <w:rFonts w:ascii="Times New Roman" w:eastAsia="Times New Roman" w:hAnsi="Times New Roman" w:cs="Times New Roman"/>
          <w:color w:val="000000"/>
          <w:kern w:val="0"/>
          <w:sz w:val="12"/>
          <w:szCs w:val="12"/>
          <w:lang w:eastAsia="en-GB"/>
          <w14:ligatures w14:val="none"/>
        </w:rPr>
        <w:t>English (native), French (native), Chinese (fluent, HSK Level 4)</w:t>
      </w:r>
    </w:p>
    <w:p w14:paraId="6AB71C84"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0DCDF73B" w14:textId="77777777" w:rsidR="00260A81" w:rsidRPr="00260A81" w:rsidRDefault="00260A81" w:rsidP="00260A81">
      <w:pPr>
        <w:pBdr>
          <w:bottom w:val="single" w:sz="4" w:space="0"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EXPERIENCE</w:t>
      </w:r>
    </w:p>
    <w:p w14:paraId="31924EE7" w14:textId="4EBAEC95"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BEARING POINT</w:t>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Luxembourg, LUXEMBOURG</w:t>
      </w:r>
    </w:p>
    <w:p w14:paraId="54E9BDCC" w14:textId="0673B8C4"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Business Analyst</w:t>
      </w:r>
      <w:r w:rsidRPr="00260A81">
        <w:rPr>
          <w:rFonts w:ascii="Times New Roman" w:eastAsia="Times New Roman" w:hAnsi="Times New Roman" w:cs="Times New Roman"/>
          <w:b/>
          <w:bCs/>
          <w:color w:val="000000"/>
          <w:kern w:val="0"/>
          <w:sz w:val="12"/>
          <w:szCs w:val="12"/>
          <w:lang w:eastAsia="en-GB"/>
          <w14:ligatures w14:val="none"/>
        </w:rPr>
        <w:t xml:space="preserve"> </w:t>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April 2026 – Present</w:t>
      </w:r>
    </w:p>
    <w:p w14:paraId="262318B2"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2B77397C" w14:textId="5D2ED46F"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QUINT CAPITAL CORPORATION</w:t>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New York, UNITED STATES</w:t>
      </w:r>
    </w:p>
    <w:p w14:paraId="17E51534" w14:textId="6164AE9A"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Financial Analyst Intern</w:t>
      </w:r>
      <w:r w:rsidRPr="00260A81">
        <w:rPr>
          <w:rFonts w:ascii="Times New Roman" w:eastAsia="Times New Roman" w:hAnsi="Times New Roman" w:cs="Times New Roman"/>
          <w:b/>
          <w:bCs/>
          <w:color w:val="000000"/>
          <w:kern w:val="0"/>
          <w:sz w:val="12"/>
          <w:szCs w:val="12"/>
          <w:lang w:eastAsia="en-GB"/>
          <w14:ligatures w14:val="none"/>
        </w:rPr>
        <w:t xml:space="preserve"> </w:t>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January 2026 – March 2026</w:t>
      </w:r>
    </w:p>
    <w:p w14:paraId="4A6B267C" w14:textId="77777777" w:rsidR="00260A81" w:rsidRPr="00260A81" w:rsidRDefault="00260A81" w:rsidP="00260A81">
      <w:pPr>
        <w:numPr>
          <w:ilvl w:val="0"/>
          <w:numId w:val="15"/>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Develop financial models supporting forecasting, scenario analysis, and variance analysis for decision making</w:t>
      </w:r>
    </w:p>
    <w:p w14:paraId="0BB03E8A" w14:textId="77777777" w:rsidR="00260A81" w:rsidRPr="00260A81" w:rsidRDefault="00260A81" w:rsidP="00260A81">
      <w:pPr>
        <w:numPr>
          <w:ilvl w:val="0"/>
          <w:numId w:val="15"/>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Perform industry and macroeconomic analysis to support financial assumptions for valuation and forecasting models</w:t>
      </w:r>
    </w:p>
    <w:p w14:paraId="035BDF4C" w14:textId="77777777" w:rsidR="00260A81" w:rsidRPr="00260A81" w:rsidRDefault="00260A81" w:rsidP="00260A81">
      <w:pPr>
        <w:numPr>
          <w:ilvl w:val="0"/>
          <w:numId w:val="15"/>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Prepare client-ready presentations translating financial analysis into clear valuation insights</w:t>
      </w:r>
    </w:p>
    <w:p w14:paraId="76920BB2" w14:textId="04036CE5" w:rsidR="00260A81" w:rsidRPr="00260A81" w:rsidRDefault="00260A81" w:rsidP="00260A81">
      <w:pPr>
        <w:numPr>
          <w:ilvl w:val="0"/>
          <w:numId w:val="15"/>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Help lead M&amp;A transactions and strategy including financial analysis and the preparation of Teasers, CIMs, and Pitchbooks</w:t>
      </w:r>
    </w:p>
    <w:p w14:paraId="5BD7A87E" w14:textId="77777777" w:rsidR="00260A81" w:rsidRPr="00260A81" w:rsidRDefault="00260A81" w:rsidP="00260A81">
      <w:pPr>
        <w:numPr>
          <w:ilvl w:val="0"/>
          <w:numId w:val="15"/>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Collaborate with cross-functional teams to improve financial analysis workflows and reporting processes</w:t>
      </w:r>
    </w:p>
    <w:p w14:paraId="7B67DB49"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5A5486D7" w14:textId="4DDC73C9"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LIDO ADVISORS LLC</w:t>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Los Angeles, San Diego, UNITED STATES</w:t>
      </w:r>
    </w:p>
    <w:p w14:paraId="77C5C1BD" w14:textId="6B270316"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Wealth Management / Summer Intern</w:t>
      </w:r>
      <w:r w:rsidRPr="00260A81">
        <w:rPr>
          <w:rFonts w:ascii="Times New Roman" w:eastAsia="Times New Roman" w:hAnsi="Times New Roman" w:cs="Times New Roman"/>
          <w:b/>
          <w:bCs/>
          <w:color w:val="000000"/>
          <w:kern w:val="0"/>
          <w:sz w:val="12"/>
          <w:szCs w:val="12"/>
          <w:lang w:eastAsia="en-GB"/>
          <w14:ligatures w14:val="none"/>
        </w:rPr>
        <w:t xml:space="preserve"> </w:t>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June 2025 – August 2025</w:t>
      </w:r>
    </w:p>
    <w:p w14:paraId="78A6757B" w14:textId="77777777" w:rsidR="00260A81" w:rsidRPr="00260A81" w:rsidRDefault="00260A81" w:rsidP="00260A81">
      <w:pPr>
        <w:numPr>
          <w:ilvl w:val="0"/>
          <w:numId w:val="16"/>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Built ML-driven portfolio reweighting models with ESG-focused strategic tilts</w:t>
      </w:r>
    </w:p>
    <w:p w14:paraId="24F5D969" w14:textId="77777777" w:rsidR="00260A81" w:rsidRPr="00260A81" w:rsidRDefault="00260A81" w:rsidP="00260A81">
      <w:pPr>
        <w:numPr>
          <w:ilvl w:val="0"/>
          <w:numId w:val="16"/>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Developed financial frameworks comparing investment strategies and presented recommendations to clients</w:t>
      </w:r>
    </w:p>
    <w:p w14:paraId="06A25003" w14:textId="77777777" w:rsidR="00260A81" w:rsidRPr="00260A81" w:rsidRDefault="00260A81" w:rsidP="00260A81">
      <w:pPr>
        <w:numPr>
          <w:ilvl w:val="0"/>
          <w:numId w:val="16"/>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Researched and sourced prospective clients to support nationwide business development</w:t>
      </w:r>
    </w:p>
    <w:p w14:paraId="1BE445C7"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1F55B019" w14:textId="69E7EA1A"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VISIONARIES 777</w:t>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Hong Kong, HONG KONG</w:t>
      </w:r>
    </w:p>
    <w:p w14:paraId="35516987" w14:textId="066D4064"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i/>
          <w:iCs/>
          <w:color w:val="000000"/>
          <w:kern w:val="0"/>
          <w:sz w:val="12"/>
          <w:szCs w:val="12"/>
          <w:lang w:eastAsia="en-GB"/>
          <w14:ligatures w14:val="none"/>
        </w:rPr>
        <w:t>Tech Startup delivering AR and VR solutions to companies (Lego, Cartier…)</w:t>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Aug 2023 – Dec 2023</w:t>
      </w:r>
    </w:p>
    <w:p w14:paraId="0F4A2D99"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Financial Analyst Intern</w:t>
      </w:r>
    </w:p>
    <w:p w14:paraId="2BC3F9FC" w14:textId="77777777" w:rsidR="00260A81" w:rsidRPr="00260A81" w:rsidRDefault="00260A81" w:rsidP="00260A81">
      <w:pPr>
        <w:numPr>
          <w:ilvl w:val="0"/>
          <w:numId w:val="17"/>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Built automated financial models with standardized projections used for valuation and investor reporting</w:t>
      </w:r>
    </w:p>
    <w:p w14:paraId="185A0341" w14:textId="77777777" w:rsidR="00260A81" w:rsidRPr="00260A81" w:rsidRDefault="00260A81" w:rsidP="00260A81">
      <w:pPr>
        <w:numPr>
          <w:ilvl w:val="0"/>
          <w:numId w:val="17"/>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Improved scenario analysis speed and modeling efficiency across projects</w:t>
      </w:r>
    </w:p>
    <w:p w14:paraId="503B8BC3" w14:textId="77777777" w:rsidR="00260A81" w:rsidRPr="00260A81" w:rsidRDefault="00260A81" w:rsidP="00260A81">
      <w:pPr>
        <w:numPr>
          <w:ilvl w:val="0"/>
          <w:numId w:val="17"/>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Prepared management-level presentations translating financial analysis into valuation narratives for investors</w:t>
      </w:r>
    </w:p>
    <w:p w14:paraId="176D85B1"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5FAEA693" w14:textId="14B9AC42"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0"/>
          <w:szCs w:val="10"/>
          <w:lang w:eastAsia="en-GB"/>
          <w14:ligatures w14:val="none"/>
        </w:rPr>
        <w:t>BNP PARIBAS</w:t>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r>
      <w:r w:rsidRPr="00260A81">
        <w:rPr>
          <w:rFonts w:ascii="Times New Roman" w:eastAsia="Times New Roman" w:hAnsi="Times New Roman" w:cs="Times New Roman"/>
          <w:i/>
          <w:iCs/>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Nice, FRANCE</w:t>
      </w:r>
    </w:p>
    <w:p w14:paraId="4A3935FC" w14:textId="6652E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i/>
          <w:iCs/>
          <w:color w:val="000000"/>
          <w:kern w:val="0"/>
          <w:sz w:val="12"/>
          <w:szCs w:val="12"/>
          <w:lang w:eastAsia="en-GB"/>
          <w14:ligatures w14:val="none"/>
        </w:rPr>
        <w:t>Wealth Management for Businesses Intern</w:t>
      </w:r>
      <w:r w:rsidRPr="00260A81">
        <w:rPr>
          <w:rFonts w:ascii="Times New Roman" w:eastAsia="Times New Roman" w:hAnsi="Times New Roman" w:cs="Times New Roman"/>
          <w:b/>
          <w:bCs/>
          <w:color w:val="000000"/>
          <w:kern w:val="0"/>
          <w:sz w:val="12"/>
          <w:szCs w:val="12"/>
          <w:lang w:eastAsia="en-GB"/>
          <w14:ligatures w14:val="none"/>
        </w:rPr>
        <w:t xml:space="preserve"> </w:t>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b/>
          <w:bCs/>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May 2022 – July 2022</w:t>
      </w:r>
    </w:p>
    <w:p w14:paraId="0FD8E38F" w14:textId="77777777" w:rsidR="00260A81" w:rsidRPr="00260A81" w:rsidRDefault="00260A81" w:rsidP="00260A81">
      <w:pPr>
        <w:numPr>
          <w:ilvl w:val="0"/>
          <w:numId w:val="18"/>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Produced weekly market reports identifying trends and investment opportunities</w:t>
      </w:r>
    </w:p>
    <w:p w14:paraId="0E9EA4B7" w14:textId="77777777" w:rsidR="00260A81" w:rsidRPr="00260A81" w:rsidRDefault="00260A81" w:rsidP="00260A81">
      <w:pPr>
        <w:numPr>
          <w:ilvl w:val="0"/>
          <w:numId w:val="18"/>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Conducted DCF-based valuations and financial analysis for SMEs to support lending and advisory decisions</w:t>
      </w:r>
    </w:p>
    <w:p w14:paraId="7721CA0F"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66518986" w14:textId="77777777" w:rsidR="00260A81" w:rsidRPr="00260A81" w:rsidRDefault="00260A81" w:rsidP="00260A81">
      <w:pPr>
        <w:pBdr>
          <w:bottom w:val="single" w:sz="4" w:space="1"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LEADERSHIP AND OTHER ACTIVITIES </w:t>
      </w:r>
    </w:p>
    <w:p w14:paraId="6115BF0E" w14:textId="2CAC8915"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4"/>
          <w:szCs w:val="4"/>
          <w:lang w:eastAsia="en-GB"/>
          <w14:ligatures w14:val="none"/>
        </w:rPr>
        <w:br/>
      </w:r>
      <w:r w:rsidRPr="00260A81">
        <w:rPr>
          <w:rFonts w:ascii="Times New Roman" w:eastAsia="Times New Roman" w:hAnsi="Times New Roman" w:cs="Times New Roman"/>
          <w:b/>
          <w:bCs/>
          <w:color w:val="000000"/>
          <w:kern w:val="0"/>
          <w:sz w:val="12"/>
          <w:szCs w:val="12"/>
          <w:lang w:eastAsia="en-GB"/>
          <w14:ligatures w14:val="none"/>
        </w:rPr>
        <w:t>Competitive Sports: National Swimming Competition</w:t>
      </w:r>
      <w:r w:rsidRPr="00260A81">
        <w:rPr>
          <w:rFonts w:ascii="Times New Roman" w:eastAsia="Times New Roman" w:hAnsi="Times New Roman" w:cs="Times New Roman"/>
          <w:color w:val="000000"/>
          <w:kern w:val="0"/>
          <w:sz w:val="12"/>
          <w:szCs w:val="12"/>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r>
      <w:r w:rsidRPr="00260A81">
        <w:rPr>
          <w:rFonts w:ascii="Times New Roman" w:eastAsia="Times New Roman" w:hAnsi="Times New Roman" w:cs="Times New Roman"/>
          <w:color w:val="000000"/>
          <w:kern w:val="0"/>
          <w:sz w:val="12"/>
          <w:szCs w:val="12"/>
          <w:lang w:eastAsia="en-GB"/>
          <w14:ligatures w14:val="none"/>
        </w:rPr>
        <w:tab/>
        <w:t xml:space="preserve">                                        </w:t>
      </w:r>
      <w:r w:rsidRPr="00260A81">
        <w:rPr>
          <w:rFonts w:ascii="Times New Roman" w:eastAsia="Times New Roman" w:hAnsi="Times New Roman" w:cs="Times New Roman"/>
          <w:color w:val="000000"/>
          <w:kern w:val="0"/>
          <w:sz w:val="12"/>
          <w:szCs w:val="12"/>
          <w:lang w:eastAsia="en-GB"/>
          <w14:ligatures w14:val="none"/>
        </w:rPr>
        <w:t>2011 – 2023</w:t>
      </w:r>
    </w:p>
    <w:p w14:paraId="1A4F7313" w14:textId="77777777" w:rsidR="00260A81" w:rsidRPr="00260A81" w:rsidRDefault="00260A81" w:rsidP="00260A81">
      <w:pPr>
        <w:numPr>
          <w:ilvl w:val="0"/>
          <w:numId w:val="19"/>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Dedicated 20+ hours per week to practice and competed in both national and international competitions </w:t>
      </w:r>
    </w:p>
    <w:p w14:paraId="74FE6475" w14:textId="77777777" w:rsidR="00260A81" w:rsidRPr="00260A81" w:rsidRDefault="00260A81" w:rsidP="00260A81">
      <w:pPr>
        <w:numPr>
          <w:ilvl w:val="0"/>
          <w:numId w:val="19"/>
        </w:numPr>
        <w:spacing w:after="0" w:line="240" w:lineRule="auto"/>
        <w:ind w:left="540"/>
        <w:textAlignment w:val="baseline"/>
        <w:rPr>
          <w:rFonts w:ascii="Times New Roman" w:eastAsia="Times New Roman" w:hAnsi="Times New Roman" w:cs="Times New Roman"/>
          <w:b/>
          <w:bCs/>
          <w:color w:val="000000"/>
          <w:kern w:val="0"/>
          <w:sz w:val="10"/>
          <w:szCs w:val="1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 xml:space="preserve">2016 - 2019 Swimming French </w:t>
      </w:r>
      <w:r w:rsidRPr="00260A81">
        <w:rPr>
          <w:rFonts w:ascii="Times New Roman" w:eastAsia="Times New Roman" w:hAnsi="Times New Roman" w:cs="Times New Roman"/>
          <w:color w:val="000000"/>
          <w:kern w:val="0"/>
          <w:sz w:val="10"/>
          <w:szCs w:val="10"/>
          <w:lang w:eastAsia="en-GB"/>
          <w14:ligatures w14:val="none"/>
        </w:rPr>
        <w:t>National</w:t>
      </w:r>
      <w:r w:rsidRPr="00260A81">
        <w:rPr>
          <w:rFonts w:ascii="Times New Roman" w:eastAsia="Times New Roman" w:hAnsi="Times New Roman" w:cs="Times New Roman"/>
          <w:color w:val="000000"/>
          <w:kern w:val="0"/>
          <w:sz w:val="12"/>
          <w:szCs w:val="12"/>
          <w:lang w:eastAsia="en-GB"/>
          <w14:ligatures w14:val="none"/>
        </w:rPr>
        <w:t xml:space="preserve"> Championships</w:t>
      </w:r>
      <w:r w:rsidRPr="00260A81">
        <w:rPr>
          <w:rFonts w:ascii="Times New Roman" w:eastAsia="Times New Roman" w:hAnsi="Times New Roman" w:cs="Times New Roman"/>
          <w:b/>
          <w:bCs/>
          <w:color w:val="000000"/>
          <w:kern w:val="0"/>
          <w:sz w:val="10"/>
          <w:szCs w:val="10"/>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FFN International Golden Tour; 2023 CCS Nationals </w:t>
      </w:r>
    </w:p>
    <w:p w14:paraId="5E60E46C"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4627F041" w14:textId="77777777" w:rsidR="00260A81" w:rsidRPr="00260A81" w:rsidRDefault="00260A81" w:rsidP="00260A81">
      <w:pPr>
        <w:pBdr>
          <w:bottom w:val="single" w:sz="4" w:space="1"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PROGRAMMING PROJECTS</w:t>
      </w:r>
      <w:r w:rsidRPr="00260A81">
        <w:rPr>
          <w:rFonts w:ascii="Times New Roman" w:eastAsia="Times New Roman" w:hAnsi="Times New Roman" w:cs="Times New Roman"/>
          <w:i/>
          <w:iCs/>
          <w:color w:val="000000"/>
          <w:kern w:val="0"/>
          <w:sz w:val="12"/>
          <w:szCs w:val="12"/>
          <w:lang w:eastAsia="en-GB"/>
          <w14:ligatures w14:val="none"/>
        </w:rPr>
        <w:tab/>
      </w:r>
    </w:p>
    <w:p w14:paraId="0538D278" w14:textId="77777777" w:rsidR="00260A81" w:rsidRPr="00260A81" w:rsidRDefault="00260A81" w:rsidP="00260A81">
      <w:pPr>
        <w:numPr>
          <w:ilvl w:val="0"/>
          <w:numId w:val="20"/>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Applied Finance Project (Python &amp; SQL) with LA Capital Management</w:t>
      </w:r>
      <w:r w:rsidRPr="00260A81">
        <w:rPr>
          <w:rFonts w:ascii="Times New Roman" w:eastAsia="Times New Roman" w:hAnsi="Times New Roman" w:cs="Times New Roman"/>
          <w:b/>
          <w:bCs/>
          <w:color w:val="000000"/>
          <w:kern w:val="0"/>
          <w:sz w:val="10"/>
          <w:szCs w:val="10"/>
          <w:lang w:eastAsia="en-GB"/>
          <w14:ligatures w14:val="none"/>
        </w:rPr>
        <w:t xml:space="preserve">: </w:t>
      </w:r>
      <w:r w:rsidRPr="00260A81">
        <w:rPr>
          <w:rFonts w:ascii="Times New Roman" w:eastAsia="Times New Roman" w:hAnsi="Times New Roman" w:cs="Times New Roman"/>
          <w:color w:val="000000"/>
          <w:kern w:val="0"/>
          <w:sz w:val="12"/>
          <w:szCs w:val="12"/>
          <w:lang w:eastAsia="en-GB"/>
          <w14:ligatures w14:val="none"/>
        </w:rPr>
        <w:t>Built a large-scale SQL/Python pipeline analyzing analyst targets, corporate events, and prices to design and backtest market-neutral event-driven trading strategies.</w:t>
      </w:r>
    </w:p>
    <w:p w14:paraId="6FEF0BCD" w14:textId="77777777" w:rsidR="00260A81" w:rsidRPr="00260A81" w:rsidRDefault="00260A81" w:rsidP="00260A81">
      <w:pPr>
        <w:numPr>
          <w:ilvl w:val="0"/>
          <w:numId w:val="20"/>
        </w:numPr>
        <w:spacing w:after="0" w:line="240" w:lineRule="auto"/>
        <w:ind w:left="540"/>
        <w:textAlignment w:val="baseline"/>
        <w:rPr>
          <w:rFonts w:ascii="Times New Roman" w:eastAsia="Times New Roman" w:hAnsi="Times New Roman" w:cs="Times New Roman"/>
          <w:color w:val="000000"/>
          <w:kern w:val="0"/>
          <w:sz w:val="12"/>
          <w:szCs w:val="12"/>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Quantitative Asset Management (Python):</w:t>
      </w:r>
      <w:r w:rsidRPr="00260A81">
        <w:rPr>
          <w:rFonts w:ascii="Times New Roman" w:eastAsia="Times New Roman" w:hAnsi="Times New Roman" w:cs="Times New Roman"/>
          <w:color w:val="000000"/>
          <w:kern w:val="0"/>
          <w:sz w:val="12"/>
          <w:szCs w:val="12"/>
          <w:lang w:eastAsia="en-GB"/>
          <w14:ligatures w14:val="none"/>
        </w:rPr>
        <w:t xml:space="preserve"> Designed and backtested a market-neutral long-short equity strategy exploiting mispricing in R&amp;D vs. advertising intensity</w:t>
      </w:r>
    </w:p>
    <w:p w14:paraId="40A498E1"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0589CEAD" w14:textId="77777777" w:rsidR="00260A81" w:rsidRPr="00260A81" w:rsidRDefault="00260A81" w:rsidP="00260A81">
      <w:pPr>
        <w:pBdr>
          <w:bottom w:val="single" w:sz="4" w:space="1" w:color="000000"/>
        </w:pBdr>
        <w:spacing w:after="12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b/>
          <w:bCs/>
          <w:color w:val="000000"/>
          <w:kern w:val="0"/>
          <w:sz w:val="12"/>
          <w:szCs w:val="12"/>
          <w:lang w:eastAsia="en-GB"/>
          <w14:ligatures w14:val="none"/>
        </w:rPr>
        <w:t>INTERESTS</w:t>
      </w:r>
    </w:p>
    <w:p w14:paraId="12CA7BA5"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color w:val="000000"/>
          <w:kern w:val="0"/>
          <w:sz w:val="12"/>
          <w:szCs w:val="12"/>
          <w:lang w:eastAsia="en-GB"/>
          <w14:ligatures w14:val="none"/>
        </w:rPr>
        <w:t>Traveling and learning about different cultures, running (marathons), literature, scuba diving, rock-climbing, surfing</w:t>
      </w:r>
    </w:p>
    <w:p w14:paraId="7CF636A3"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r w:rsidRPr="00260A81">
        <w:rPr>
          <w:rFonts w:ascii="Times New Roman" w:eastAsia="Times New Roman" w:hAnsi="Times New Roman" w:cs="Times New Roman"/>
          <w:color w:val="FFFFFF"/>
          <w:kern w:val="0"/>
          <w:sz w:val="4"/>
          <w:szCs w:val="4"/>
          <w:shd w:val="clear" w:color="auto" w:fill="FFFFFF"/>
          <w:lang w:eastAsia="en-GB"/>
          <w14:ligatures w14:val="none"/>
        </w:rPr>
        <w:t>Python, SQL, Machine Learning, Financial Modeling, Data Analysis, R Programming, MATLAB, SAS, Tableau, Excel, Statistical Programming, Predictive Analytics, Econometrics, Portfolio Management, Risk Management, Asset Allocation, Valuation, DCF, Discounted Cash Flow, Derivative Markets, Quantitative Analysis, ESG, Environmental Social Governance, Financial Engineering, Investment Analysis, Financial Reporting, Market Analysis, Regression Analysis, Linear Regression, Logistic Regression, Time Series Analysis, Data Preprocessing, Data Visualization, Algorithm Development, Model Development, Backtesting, Optimization, Stakeholder Presentations, Client Research, Business Development, Strategic Analysis, Cross-functional Collaboration, Multilingual, Wealth Management, Corporate Finance, Capital Markets, Investment Strategy, Client Advisory, Portfolio Reweighting, Business Scenario Analysis, Pitch Deck Creation, Market Reports, Transaction Testing </w:t>
      </w:r>
    </w:p>
    <w:p w14:paraId="0C9B1948" w14:textId="77777777" w:rsidR="00260A81" w:rsidRPr="00260A81" w:rsidRDefault="00260A81" w:rsidP="00260A81">
      <w:pPr>
        <w:spacing w:after="0" w:line="240" w:lineRule="auto"/>
        <w:rPr>
          <w:rFonts w:ascii="Times New Roman" w:eastAsia="Times New Roman" w:hAnsi="Times New Roman" w:cs="Times New Roman"/>
          <w:kern w:val="0"/>
          <w:sz w:val="20"/>
          <w:szCs w:val="20"/>
          <w:lang w:eastAsia="en-GB"/>
          <w14:ligatures w14:val="none"/>
        </w:rPr>
      </w:pPr>
    </w:p>
    <w:p w14:paraId="18502514" w14:textId="5ADEF5F1" w:rsidR="006F4A9B" w:rsidRPr="00260A81" w:rsidRDefault="00260A81" w:rsidP="00260A81">
      <w:pPr>
        <w:spacing w:after="0" w:line="240" w:lineRule="auto"/>
        <w:rPr>
          <w:sz w:val="20"/>
          <w:szCs w:val="20"/>
        </w:rPr>
      </w:pPr>
      <w:r w:rsidRPr="00260A81">
        <w:rPr>
          <w:rFonts w:ascii="Times New Roman" w:eastAsia="Times New Roman" w:hAnsi="Times New Roman" w:cs="Times New Roman"/>
          <w:color w:val="FFFFFF"/>
          <w:kern w:val="0"/>
          <w:sz w:val="4"/>
          <w:szCs w:val="4"/>
          <w:shd w:val="clear" w:color="auto" w:fill="FFFFFF"/>
          <w:lang w:eastAsia="en-GB"/>
          <w14:ligatures w14:val="none"/>
        </w:rPr>
        <w:t>Technology M&amp;A, investment memoranda, business plan modeling, due diligence, valuation analysis, pitch preparation, company profiles, deal strategy, financial analysis, strategic review, transaction execution, entrepreneurial mindset, technology transactions, analytical thinking, team collaboration, multilingual French English, international experience, client exposure, financial modeling, startup ecosystem</w:t>
      </w:r>
    </w:p>
    <w:sectPr w:rsidR="006F4A9B" w:rsidRPr="00260A81">
      <w:headerReference w:type="even" r:id="rId10"/>
      <w:headerReference w:type="default"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5276" w14:textId="77777777" w:rsidR="00260A81" w:rsidRDefault="00260A81" w:rsidP="00260A81">
      <w:pPr>
        <w:spacing w:after="0" w:line="240" w:lineRule="auto"/>
      </w:pPr>
      <w:r>
        <w:separator/>
      </w:r>
    </w:p>
  </w:endnote>
  <w:endnote w:type="continuationSeparator" w:id="0">
    <w:p w14:paraId="47F056F2" w14:textId="77777777" w:rsidR="00260A81" w:rsidRDefault="00260A81" w:rsidP="0026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3325" w14:textId="77777777" w:rsidR="00260A81" w:rsidRDefault="00260A81" w:rsidP="00260A81">
      <w:pPr>
        <w:spacing w:after="0" w:line="240" w:lineRule="auto"/>
      </w:pPr>
      <w:r>
        <w:separator/>
      </w:r>
    </w:p>
  </w:footnote>
  <w:footnote w:type="continuationSeparator" w:id="0">
    <w:p w14:paraId="7792D263" w14:textId="77777777" w:rsidR="00260A81" w:rsidRDefault="00260A81" w:rsidP="00260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2293" w14:textId="61D55276" w:rsidR="00260A81" w:rsidRDefault="00260A81">
    <w:pPr>
      <w:pStyle w:val="Header"/>
    </w:pPr>
    <w:r>
      <w:rPr>
        <w:noProof/>
      </w:rPr>
      <mc:AlternateContent>
        <mc:Choice Requires="wps">
          <w:drawing>
            <wp:anchor distT="0" distB="0" distL="0" distR="0" simplePos="0" relativeHeight="251659264" behindDoc="0" locked="0" layoutInCell="1" allowOverlap="1" wp14:anchorId="4FC957BA" wp14:editId="5EE6D25E">
              <wp:simplePos x="635" y="635"/>
              <wp:positionH relativeFrom="page">
                <wp:align>center</wp:align>
              </wp:positionH>
              <wp:positionV relativeFrom="page">
                <wp:align>top</wp:align>
              </wp:positionV>
              <wp:extent cx="342265" cy="370205"/>
              <wp:effectExtent l="0" t="0" r="635" b="10795"/>
              <wp:wrapNone/>
              <wp:docPr id="628050333"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31E13EB9" w14:textId="29300531"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C957BA" id="_x0000_t202" coordsize="21600,21600" o:spt="202" path="m,l,21600r21600,l21600,xe">
              <v:stroke joinstyle="miter"/>
              <v:path gradientshapeok="t" o:connecttype="rect"/>
            </v:shapetype>
            <v:shape id="Text Box 2" o:spid="_x0000_s1026" type="#_x0000_t202" alt="Public" style="position:absolute;margin-left:0;margin-top:0;width:26.9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" filled="f" stroked="f">
              <v:fill o:detectmouseclick="t"/>
              <v:textbox style="mso-fit-shape-to-text:t" inset="0,15pt,0,0">
                <w:txbxContent>
                  <w:p w14:paraId="31E13EB9" w14:textId="29300531"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2EE4" w14:textId="12BC76E8" w:rsidR="00260A81" w:rsidRDefault="00260A81">
    <w:pPr>
      <w:pStyle w:val="Header"/>
    </w:pPr>
    <w:r>
      <w:rPr>
        <w:noProof/>
      </w:rPr>
      <mc:AlternateContent>
        <mc:Choice Requires="wps">
          <w:drawing>
            <wp:anchor distT="0" distB="0" distL="0" distR="0" simplePos="0" relativeHeight="251660288" behindDoc="0" locked="0" layoutInCell="1" allowOverlap="1" wp14:anchorId="632A58C1" wp14:editId="7EDF3463">
              <wp:simplePos x="914400" y="447964"/>
              <wp:positionH relativeFrom="page">
                <wp:align>center</wp:align>
              </wp:positionH>
              <wp:positionV relativeFrom="page">
                <wp:align>top</wp:align>
              </wp:positionV>
              <wp:extent cx="342265" cy="370205"/>
              <wp:effectExtent l="0" t="0" r="635" b="10795"/>
              <wp:wrapNone/>
              <wp:docPr id="1424829721"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23D30080" w14:textId="70C706D6"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2A58C1" id="_x0000_t202" coordsize="21600,21600" o:spt="202" path="m,l,21600r21600,l21600,xe">
              <v:stroke joinstyle="miter"/>
              <v:path gradientshapeok="t" o:connecttype="rect"/>
            </v:shapetype>
            <v:shape id="Text Box 3" o:spid="_x0000_s1027" type="#_x0000_t202" alt="Public" style="position:absolute;margin-left:0;margin-top:0;width:26.9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" filled="f" stroked="f">
              <v:fill o:detectmouseclick="t"/>
              <v:textbox style="mso-fit-shape-to-text:t" inset="0,15pt,0,0">
                <w:txbxContent>
                  <w:p w14:paraId="23D30080" w14:textId="70C706D6"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E8B8" w14:textId="272A6C79" w:rsidR="00260A81" w:rsidRDefault="00260A81">
    <w:pPr>
      <w:pStyle w:val="Header"/>
    </w:pPr>
    <w:r>
      <w:rPr>
        <w:noProof/>
      </w:rPr>
      <mc:AlternateContent>
        <mc:Choice Requires="wps">
          <w:drawing>
            <wp:anchor distT="0" distB="0" distL="0" distR="0" simplePos="0" relativeHeight="251658240" behindDoc="0" locked="0" layoutInCell="1" allowOverlap="1" wp14:anchorId="2190333A" wp14:editId="6DC07690">
              <wp:simplePos x="635" y="635"/>
              <wp:positionH relativeFrom="page">
                <wp:align>center</wp:align>
              </wp:positionH>
              <wp:positionV relativeFrom="page">
                <wp:align>top</wp:align>
              </wp:positionV>
              <wp:extent cx="342265" cy="370205"/>
              <wp:effectExtent l="0" t="0" r="635" b="10795"/>
              <wp:wrapNone/>
              <wp:docPr id="1139379699"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6D8A9637" w14:textId="78B19ECF"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90333A" id="_x0000_t202" coordsize="21600,21600" o:spt="202" path="m,l,21600r21600,l21600,xe">
              <v:stroke joinstyle="miter"/>
              <v:path gradientshapeok="t" o:connecttype="rect"/>
            </v:shapetype>
            <v:shape id="Text Box 1" o:spid="_x0000_s1028" type="#_x0000_t202" alt="Public" style="position:absolute;margin-left:0;margin-top:0;width:26.9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" filled="f" stroked="f">
              <v:fill o:detectmouseclick="t"/>
              <v:textbox style="mso-fit-shape-to-text:t" inset="0,15pt,0,0">
                <w:txbxContent>
                  <w:p w14:paraId="6D8A9637" w14:textId="78B19ECF" w:rsidR="00260A81" w:rsidRPr="00260A81" w:rsidRDefault="00260A81" w:rsidP="00260A81">
                    <w:pPr>
                      <w:spacing w:after="0"/>
                      <w:rPr>
                        <w:rFonts w:ascii="Aptos" w:eastAsia="Aptos" w:hAnsi="Aptos" w:cs="Aptos"/>
                        <w:noProof/>
                        <w:color w:val="808080"/>
                        <w:sz w:val="20"/>
                        <w:szCs w:val="20"/>
                      </w:rPr>
                    </w:pPr>
                    <w:r w:rsidRPr="00260A81">
                      <w:rPr>
                        <w:rFonts w:ascii="Aptos" w:eastAsia="Aptos" w:hAnsi="Aptos" w:cs="Aptos"/>
                        <w:noProof/>
                        <w:color w:val="80808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31C"/>
    <w:multiLevelType w:val="multilevel"/>
    <w:tmpl w:val="636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4B43"/>
    <w:multiLevelType w:val="multilevel"/>
    <w:tmpl w:val="0A6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1A02"/>
    <w:multiLevelType w:val="multilevel"/>
    <w:tmpl w:val="07E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111D2"/>
    <w:multiLevelType w:val="multilevel"/>
    <w:tmpl w:val="9CA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15DB8"/>
    <w:multiLevelType w:val="multilevel"/>
    <w:tmpl w:val="4D4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15F75"/>
    <w:multiLevelType w:val="multilevel"/>
    <w:tmpl w:val="B8EE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E1122"/>
    <w:multiLevelType w:val="multilevel"/>
    <w:tmpl w:val="096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501BF"/>
    <w:multiLevelType w:val="multilevel"/>
    <w:tmpl w:val="4A9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E6128"/>
    <w:multiLevelType w:val="multilevel"/>
    <w:tmpl w:val="245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77EE1"/>
    <w:multiLevelType w:val="multilevel"/>
    <w:tmpl w:val="A95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F7015"/>
    <w:multiLevelType w:val="multilevel"/>
    <w:tmpl w:val="419C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D17E6"/>
    <w:multiLevelType w:val="multilevel"/>
    <w:tmpl w:val="11F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A554E"/>
    <w:multiLevelType w:val="multilevel"/>
    <w:tmpl w:val="920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0572A"/>
    <w:multiLevelType w:val="multilevel"/>
    <w:tmpl w:val="650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81D22"/>
    <w:multiLevelType w:val="multilevel"/>
    <w:tmpl w:val="CE5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812C3"/>
    <w:multiLevelType w:val="multilevel"/>
    <w:tmpl w:val="06E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149E1"/>
    <w:multiLevelType w:val="multilevel"/>
    <w:tmpl w:val="EC1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C7085"/>
    <w:multiLevelType w:val="multilevel"/>
    <w:tmpl w:val="BE6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93C6B"/>
    <w:multiLevelType w:val="multilevel"/>
    <w:tmpl w:val="27EC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2264B"/>
    <w:multiLevelType w:val="multilevel"/>
    <w:tmpl w:val="9E7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174921">
    <w:abstractNumId w:val="9"/>
  </w:num>
  <w:num w:numId="2" w16cid:durableId="462696518">
    <w:abstractNumId w:val="5"/>
  </w:num>
  <w:num w:numId="3" w16cid:durableId="357700397">
    <w:abstractNumId w:val="6"/>
  </w:num>
  <w:num w:numId="4" w16cid:durableId="1551461020">
    <w:abstractNumId w:val="13"/>
  </w:num>
  <w:num w:numId="5" w16cid:durableId="1040861168">
    <w:abstractNumId w:val="4"/>
  </w:num>
  <w:num w:numId="6" w16cid:durableId="1089808495">
    <w:abstractNumId w:val="19"/>
  </w:num>
  <w:num w:numId="7" w16cid:durableId="833492099">
    <w:abstractNumId w:val="15"/>
  </w:num>
  <w:num w:numId="8" w16cid:durableId="251359071">
    <w:abstractNumId w:val="2"/>
  </w:num>
  <w:num w:numId="9" w16cid:durableId="1791513635">
    <w:abstractNumId w:val="14"/>
  </w:num>
  <w:num w:numId="10" w16cid:durableId="1475559204">
    <w:abstractNumId w:val="17"/>
  </w:num>
  <w:num w:numId="11" w16cid:durableId="245579872">
    <w:abstractNumId w:val="11"/>
  </w:num>
  <w:num w:numId="12" w16cid:durableId="1466657577">
    <w:abstractNumId w:val="16"/>
  </w:num>
  <w:num w:numId="13" w16cid:durableId="56828904">
    <w:abstractNumId w:val="10"/>
  </w:num>
  <w:num w:numId="14" w16cid:durableId="14574530">
    <w:abstractNumId w:val="7"/>
  </w:num>
  <w:num w:numId="15" w16cid:durableId="429159371">
    <w:abstractNumId w:val="8"/>
  </w:num>
  <w:num w:numId="16" w16cid:durableId="1505588408">
    <w:abstractNumId w:val="1"/>
  </w:num>
  <w:num w:numId="17" w16cid:durableId="1263345051">
    <w:abstractNumId w:val="3"/>
  </w:num>
  <w:num w:numId="18" w16cid:durableId="1776712845">
    <w:abstractNumId w:val="0"/>
  </w:num>
  <w:num w:numId="19" w16cid:durableId="260450335">
    <w:abstractNumId w:val="18"/>
  </w:num>
  <w:num w:numId="20" w16cid:durableId="1896160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81"/>
    <w:rsid w:val="00247B45"/>
    <w:rsid w:val="00260A81"/>
    <w:rsid w:val="006F4A9B"/>
    <w:rsid w:val="00A64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D49D"/>
  <w15:chartTrackingRefBased/>
  <w15:docId w15:val="{3E16316C-0C39-4456-AD6E-9655AC97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A81"/>
    <w:rPr>
      <w:rFonts w:eastAsiaTheme="majorEastAsia" w:cstheme="majorBidi"/>
      <w:color w:val="272727" w:themeColor="text1" w:themeTint="D8"/>
    </w:rPr>
  </w:style>
  <w:style w:type="paragraph" w:styleId="Title">
    <w:name w:val="Title"/>
    <w:basedOn w:val="Normal"/>
    <w:next w:val="Normal"/>
    <w:link w:val="TitleChar"/>
    <w:uiPriority w:val="10"/>
    <w:qFormat/>
    <w:rsid w:val="0026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A81"/>
    <w:pPr>
      <w:spacing w:before="160"/>
      <w:jc w:val="center"/>
    </w:pPr>
    <w:rPr>
      <w:i/>
      <w:iCs/>
      <w:color w:val="404040" w:themeColor="text1" w:themeTint="BF"/>
    </w:rPr>
  </w:style>
  <w:style w:type="character" w:customStyle="1" w:styleId="QuoteChar">
    <w:name w:val="Quote Char"/>
    <w:basedOn w:val="DefaultParagraphFont"/>
    <w:link w:val="Quote"/>
    <w:uiPriority w:val="29"/>
    <w:rsid w:val="00260A81"/>
    <w:rPr>
      <w:i/>
      <w:iCs/>
      <w:color w:val="404040" w:themeColor="text1" w:themeTint="BF"/>
    </w:rPr>
  </w:style>
  <w:style w:type="paragraph" w:styleId="ListParagraph">
    <w:name w:val="List Paragraph"/>
    <w:basedOn w:val="Normal"/>
    <w:uiPriority w:val="34"/>
    <w:qFormat/>
    <w:rsid w:val="00260A81"/>
    <w:pPr>
      <w:ind w:left="720"/>
      <w:contextualSpacing/>
    </w:pPr>
  </w:style>
  <w:style w:type="character" w:styleId="IntenseEmphasis">
    <w:name w:val="Intense Emphasis"/>
    <w:basedOn w:val="DefaultParagraphFont"/>
    <w:uiPriority w:val="21"/>
    <w:qFormat/>
    <w:rsid w:val="00260A81"/>
    <w:rPr>
      <w:i/>
      <w:iCs/>
      <w:color w:val="0F4761" w:themeColor="accent1" w:themeShade="BF"/>
    </w:rPr>
  </w:style>
  <w:style w:type="paragraph" w:styleId="IntenseQuote">
    <w:name w:val="Intense Quote"/>
    <w:basedOn w:val="Normal"/>
    <w:next w:val="Normal"/>
    <w:link w:val="IntenseQuoteChar"/>
    <w:uiPriority w:val="30"/>
    <w:qFormat/>
    <w:rsid w:val="0026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A81"/>
    <w:rPr>
      <w:i/>
      <w:iCs/>
      <w:color w:val="0F4761" w:themeColor="accent1" w:themeShade="BF"/>
    </w:rPr>
  </w:style>
  <w:style w:type="character" w:styleId="IntenseReference">
    <w:name w:val="Intense Reference"/>
    <w:basedOn w:val="DefaultParagraphFont"/>
    <w:uiPriority w:val="32"/>
    <w:qFormat/>
    <w:rsid w:val="00260A81"/>
    <w:rPr>
      <w:b/>
      <w:bCs/>
      <w:smallCaps/>
      <w:color w:val="0F4761" w:themeColor="accent1" w:themeShade="BF"/>
      <w:spacing w:val="5"/>
    </w:rPr>
  </w:style>
  <w:style w:type="character" w:styleId="Hyperlink">
    <w:name w:val="Hyperlink"/>
    <w:basedOn w:val="DefaultParagraphFont"/>
    <w:uiPriority w:val="99"/>
    <w:unhideWhenUsed/>
    <w:rsid w:val="00260A81"/>
    <w:rPr>
      <w:color w:val="467886" w:themeColor="hyperlink"/>
      <w:u w:val="single"/>
    </w:rPr>
  </w:style>
  <w:style w:type="character" w:styleId="UnresolvedMention">
    <w:name w:val="Unresolved Mention"/>
    <w:basedOn w:val="DefaultParagraphFont"/>
    <w:uiPriority w:val="99"/>
    <w:semiHidden/>
    <w:unhideWhenUsed/>
    <w:rsid w:val="00260A81"/>
    <w:rPr>
      <w:color w:val="605E5C"/>
      <w:shd w:val="clear" w:color="auto" w:fill="E1DFDD"/>
    </w:rPr>
  </w:style>
  <w:style w:type="paragraph" w:styleId="Header">
    <w:name w:val="header"/>
    <w:basedOn w:val="Normal"/>
    <w:link w:val="HeaderChar"/>
    <w:uiPriority w:val="99"/>
    <w:unhideWhenUsed/>
    <w:rsid w:val="00260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milie-quill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ilieaquillet01@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emanna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901</Words>
  <Characters>5137</Characters>
  <Application>Microsoft Office Word</Application>
  <DocSecurity>0</DocSecurity>
  <Lines>42</Lines>
  <Paragraphs>12</Paragraphs>
  <ScaleCrop>false</ScaleCrop>
  <Company>European Investment Bank</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QUILLET Emilie (Ext)</dc:creator>
  <cp:keywords/>
  <dc:description/>
  <cp:lastModifiedBy>QUILLET Emilie (Ext)</cp:lastModifiedBy>
  <cp:revision>1</cp:revision>
  <dcterms:created xsi:type="dcterms:W3CDTF">2026-04-17T14:57:00Z</dcterms:created>
  <dcterms:modified xsi:type="dcterms:W3CDTF">2026-04-17T15:02:00Z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43e98df3,256f499d,54ed2d19</vt:lpwstr>
  </property>
  <property fmtid="{D5CDD505-2E9C-101B-9397-08002B2CF9AE}" pid="3" name="ClassificationContentMarkingHeaderFontProps">
    <vt:lpwstr>#808080,10,Aptos</vt:lpwstr>
  </property>
  <property fmtid="{D5CDD505-2E9C-101B-9397-08002B2CF9AE}" pid="4" name="ClassificationContentMarkingHeaderText">
    <vt:lpwstr>Public</vt:lpwstr>
  </property>
  <property fmtid="{D5CDD505-2E9C-101B-9397-08002B2CF9AE}" pid="5" name="MSIP_Label_a2b66c57-0888-49c5-9c42-f8765a044c7f_Enabled">
    <vt:lpwstr>true</vt:lpwstr>
  </property>
  <property fmtid="{D5CDD505-2E9C-101B-9397-08002B2CF9AE}" pid="6" name="MSIP_Label_a2b66c57-0888-49c5-9c42-f8765a044c7f_SetDate">
    <vt:lpwstr>2026-04-17T15:02:40Z</vt:lpwstr>
  </property>
  <property fmtid="{D5CDD505-2E9C-101B-9397-08002B2CF9AE}" pid="7" name="MSIP_Label_a2b66c57-0888-49c5-9c42-f8765a044c7f_Method">
    <vt:lpwstr>Privileged</vt:lpwstr>
  </property>
  <property fmtid="{D5CDD505-2E9C-101B-9397-08002B2CF9AE}" pid="8" name="MSIP_Label_a2b66c57-0888-49c5-9c42-f8765a044c7f_Name">
    <vt:lpwstr>Default Public</vt:lpwstr>
  </property>
  <property fmtid="{D5CDD505-2E9C-101B-9397-08002B2CF9AE}" pid="9" name="MSIP_Label_a2b66c57-0888-49c5-9c42-f8765a044c7f_SiteId">
    <vt:lpwstr>0b96d5d2-d153-4370-a2c7-8a926f24c8a1</vt:lpwstr>
  </property>
  <property fmtid="{D5CDD505-2E9C-101B-9397-08002B2CF9AE}" pid="10" name="MSIP_Label_a2b66c57-0888-49c5-9c42-f8765a044c7f_ActionId">
    <vt:lpwstr>a75720ad-335b-4b87-a004-85cf9404e6d5</vt:lpwstr>
  </property>
  <property fmtid="{D5CDD505-2E9C-101B-9397-08002B2CF9AE}" pid="11" name="MSIP_Label_a2b66c57-0888-49c5-9c42-f8765a044c7f_ContentBits">
    <vt:lpwstr>1</vt:lpwstr>
  </property>
  <property fmtid="{D5CDD505-2E9C-101B-9397-08002B2CF9AE}" pid="12" name="MSIP_Label_a2b66c57-0888-49c5-9c42-f8765a044c7f_Tag">
    <vt:lpwstr>10, 0, 1, 1</vt:lpwstr>
  </property>
</Properties>
</file>