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Software Requirements Specification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6537E"/>
          <w:sz w:val="30"/>
          <w:szCs w:val="30"/>
        </w:rPr>
        <w:t xml:space="preserve">SIM — Security Incident Mapping Platform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SEN202 Weekly Development — Weekend 1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Version 1.0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20" w:before="220"/>
      </w:pPr>
      <w:r>
        <w:t xml:space="preserve">1.1 Purpose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Software Requirements Specification (SRS) describes the functional and non-functional requirements for SIM (Security Incident Mapping), a web-based platform that allows students, villamates, staff, and landlords to quickly report security incidents occurring on or around campus (e.g., stabbing, rape, theft/stealing, murder). The purpose of SIM is to reduce campus community crime by enabling fast, low-friction, and optionally anonymous incident reporting, and by giving campus security personnel a centralized view to respond effectively.</w:t>
      </w:r>
    </w:p>
    <w:p>
      <w:pPr>
        <w:pStyle w:val="Heading2"/>
        <w:spacing w:after="120" w:before="220"/>
      </w:pPr>
      <w:r>
        <w:t xml:space="preserve">1.2 Scope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SIM is a mini web application (frontend + basic backend logic) that captures incident reports, displays them on a shared feed, and allows security personnel to triage and resolve them. The initial version (this submission) focuses on core reporting, viewing, and status-tracking functionality; it intentionally avoids complex features such as real-time GPS tracking, native mobile apps, or law-enforcement system integrations, in line with the assignment's scope and time constraints.</w:t>
      </w:r>
    </w:p>
    <w:p>
      <w:pPr>
        <w:pStyle w:val="Heading2"/>
        <w:spacing w:after="120" w:before="220"/>
      </w:pPr>
      <w:r>
        <w:t xml:space="preserve">1.3 Definitions, Acronyms and Abbreviations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 — Security Incident Mapping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SRS — Software Requirements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 — Functional Requirement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NFR — Non-Functional Requirement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Villamate — A student residing in an off-campus lodge/hostel (‘villa’)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— System Administrator</w:t>
      </w:r>
    </w:p>
    <w:p>
      <w:pPr>
        <w:pStyle w:val="Heading2"/>
        <w:spacing w:after="120" w:before="220"/>
      </w:pPr>
      <w:r>
        <w:t xml:space="preserve">1.4 References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SEN202 Weekly Dev — Weekend 1 assignment brief, issued by Dr. O. O. Ajayi (01/07/2026).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Overall Description</w:t>
      </w:r>
    </w:p>
    <w:p>
      <w:pPr>
        <w:pStyle w:val="Heading2"/>
        <w:spacing w:after="120" w:before="220"/>
      </w:pPr>
      <w:r>
        <w:t xml:space="preserve">2.1 Product Perspective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SIM is a standalone, self-contained web platform. It is not a replacement for law enforcement but a complementary early-warning and coordination layer between the campus community and campus security personnel, intended to shorten the time between an incident occurring and a response being initiated.</w:t>
      </w:r>
    </w:p>
    <w:p>
      <w:pPr>
        <w:pStyle w:val="Heading2"/>
        <w:spacing w:after="120" w:before="220"/>
      </w:pPr>
      <w: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registration and login for students, staff, and landlords.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Submission of security incident reports, with optional anonymity and optional photo evidence.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shared incident feed/map view, filterable by type, date, and campus zone.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tracking for each report (Received → Verified → In-Progress → Resolved).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 of security personnel on new report submission.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Administrative tools for user management and basic incident analytics.</w:t>
      </w:r>
    </w:p>
    <w:p>
      <w:pPr>
        <w:pStyle w:val="Heading2"/>
        <w:spacing w:after="120" w:before="220"/>
      </w:pPr>
      <w:r>
        <w:t xml:space="preserve">2.3 User Characteristics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End users range from students with basic digital literacy to security personnel who may have limited technical training. The interface must therefore be simple, mobile-friendly, and require minimal steps to complete a report, especially since reports are often made under stress.</w:t>
      </w:r>
    </w:p>
    <w:p>
      <w:pPr>
        <w:pStyle w:val="Heading2"/>
        <w:spacing w:after="120" w:before="220"/>
      </w:pPr>
      <w:r>
        <w:t xml:space="preserve">2.4 Operating Environment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SIM runs as a responsive web application accessible via any modern browser (Chrome, Firefox, Safari, Edge) on desktop or mobile devices, without requiring installation.</w:t>
      </w:r>
    </w:p>
    <w:p>
      <w:pPr>
        <w:pStyle w:val="Heading2"/>
        <w:spacing w:after="120" w:before="220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 be delivered as a mini web interface within the submission timeframe — complexity intentionally minimized.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 be version-controlled and hosted in a GitHub repository.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Anonymity of reporters must be preserved where selected.</w:t>
      </w:r>
    </w:p>
    <w:p>
      <w:pPr>
        <w:pStyle w:val="Heading2"/>
        <w:spacing w:after="120" w:before="220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have access to a smartphone or computer with internet connectivity.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Campus security personnel are available to monitor and act on incoming reports.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System Actors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table below summarizes the actors identified in the Use Case Diagram (see Appendix B) and their primary interactions with SIM.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50"/>
      </w:tblGrid>
      <w:tr>
        <w:trPr>
          <w:tblHeader/>
        </w:trPr>
        <w:tc>
          <w:tcPr>
            <w:tcW w:type="dxa" w:w="2200"/>
            <w:shd w:fill="16537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600"/>
            <w:shd w:fill="16537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50"/>
            <w:shd w:fill="16537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Interactions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Student / Villamate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reporter of on-campus and off-campus (hostel/lodge) incidents.</w:t>
            </w:r>
          </w:p>
        </w:tc>
        <w:tc>
          <w:tcPr>
            <w:tcW w:type="dxa" w:w="35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Register, Login, Report Incident, View Feed, Track Report, Receive Alerts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Landlord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Reports/monitors incidents around rented off-campus properties housing students.</w:t>
            </w:r>
          </w:p>
        </w:tc>
        <w:tc>
          <w:tcPr>
            <w:tcW w:type="dxa" w:w="35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Register, Login, Report Incident, View Feed, Track Report, Receive Alerts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Reports incidents observed in academic/administrative areas.</w:t>
            </w:r>
          </w:p>
        </w:tc>
        <w:tc>
          <w:tcPr>
            <w:tcW w:type="dxa" w:w="35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Register, Login, Report Incident, View Feed, Track Report, Receive Alerts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Officer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Verifies, triages, and responds to submitted incident reports.</w:t>
            </w:r>
          </w:p>
        </w:tc>
        <w:tc>
          <w:tcPr>
            <w:tcW w:type="dxa" w:w="35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Login, Verify Incident, Update Status, Respond to Incident, View Feed, Receive Alerts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Oversees platform, manages users, and reviews analytics.</w:t>
            </w:r>
          </w:p>
        </w:tc>
        <w:tc>
          <w:tcPr>
            <w:tcW w:type="dxa" w:w="35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Login, Manage Users &amp; Roles, Generate Analytics Report, View Feed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Functional Requirements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Functional requirements describe what the system must do. Each requirement is uniquely identified and prioritized.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50"/>
        <w:gridCol w:w="1500"/>
      </w:tblGrid>
      <w:tr>
        <w:trPr>
          <w:tblHeader/>
        </w:trPr>
        <w:tc>
          <w:tcPr>
            <w:tcW w:type="dxa" w:w="1100"/>
            <w:shd w:fill="16537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50"/>
            <w:shd w:fill="16537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6537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user (student, staff, or landlord) to register an account using name, email/phone, and role.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registered user to log in and log out securely.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logged-in user to submit a security incident report, including incident type, description, date/time, and location.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user to select or pin the incident location on a campus map/zone list.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user to attach optional evidence (photo) to a report.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FR-6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user to submit a report anonymously, hiding their identity from other users.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FR-7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submitted incidents on a map/feed view, filterable by type, date, and zone.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FR-8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reporter to track the status of their own report (Received, Verified, In-Progress, Resolved).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FR-9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notify relevant security personnel when a new report is submitted.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security officer/admin to verify, update, and resolve incident reports.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an administrator to manage user accounts and roles.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allow an administrator to generate a summary/analytics report of incidents over a period.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a one-tap emergency/SOS alert option for immediate danger.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Non-Functional Requirements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Non-functional requirements describe how the system should perform its functions — covering quality attributes such as performance, security, usability, and reliability.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50"/>
        <w:gridCol w:w="1500"/>
      </w:tblGrid>
      <w:tr>
        <w:trPr>
          <w:tblHeader/>
        </w:trPr>
        <w:tc>
          <w:tcPr>
            <w:tcW w:type="dxa" w:w="1100"/>
            <w:shd w:fill="16537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50"/>
            <w:shd w:fill="16537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6537E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NFR-1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Performance: The system shall load the incident feed within 3 seconds on a standard campus network connection.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NFR-2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Security: All user passwords shall be stored using industry-standard hashing (e.g., bcrypt); reporter identity shall remain confidential for anonymous reports.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NFR-3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Usability: The interface shall be simple enough for a first-time user to submit a report within 2 minutes without training.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NFR-4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Availability: The system shall be accessible 24/7 with a target uptime of 99%.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NFR-5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Reliability: Submitted reports shall not be lost even if the user loses network connection mid-submission (local caching/retry).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NFR-6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Scalability: The system shall be able to support incident reporting for a campus population of 5,000+ users without performance degradation.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NFR-7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Compatibility: The web interface shall be responsive and usable on both mobile and desktop browsers.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NFR-8</w:t>
            </w:r>
          </w:p>
        </w:tc>
        <w:tc>
          <w:tcPr>
            <w:tcW w:type="dxa" w:w="675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Maintainability: The codebase shall follow a modular structure to allow future features (e.g., SMS alerts) to be added easily.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System Models</w:t>
      </w:r>
    </w:p>
    <w:p>
      <w:pPr>
        <w:pStyle w:val="Heading2"/>
        <w:spacing w:after="120" w:before="220"/>
      </w:pPr>
      <w:r>
        <w:t xml:space="preserve">6.1 Problem Analysis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 Ishikawa (Fishbone) diagram was used to analyze the root causes of underreported and poorly tracked campus security incidents, grouped into People, Process, Technology, Environment/Infrastructure, Policy &amp; Management, and Culture &amp; Social Norms. See Appendix A.</w:t>
      </w:r>
    </w:p>
    <w:p>
      <w:pPr>
        <w:pStyle w:val="Heading2"/>
        <w:spacing w:after="120" w:before="220"/>
      </w:pPr>
      <w:r>
        <w:t xml:space="preserve">6.2 Use Case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Use Case Diagram models how the five identified actors (Student/Villamate, Landlord, Staff, Security Officer, System Administrator) interact with the SIM system's core use cases, including the &lt;include&gt; relationship between ‘Report Security Incident’ and ‘Set Incident Location’, and the &lt;extend&gt; relationship of ‘Attach Media Evidence’ onto ‘Report Security Incident’. See Appendix B.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Appendices</w:t>
      </w:r>
    </w:p>
    <w:p>
      <w:pPr>
        <w:pStyle w:val="Heading2"/>
        <w:spacing w:after="120" w:before="220"/>
      </w:pPr>
      <w:r>
        <w:t xml:space="preserve">Appendix A — Ishikawa (Fishbone) Diagram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See attached file: ishikawa_fishbone.png / .svg (included in project repository under /docs).</w:t>
      </w:r>
    </w:p>
    <w:p>
      <w:pPr>
        <w:pStyle w:val="Heading2"/>
        <w:spacing w:after="120" w:before="220"/>
      </w:pPr>
      <w:r>
        <w:t xml:space="preserve">Appendix B — Use Case Diagram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See attached file: usecase_diagram.png / .svg (included in project repository under /docs).</w:t>
      </w:r>
    </w:p>
    <w:p>
      <w:pPr>
        <w:pStyle w:val="Heading2"/>
        <w:spacing w:after="120" w:before="220"/>
      </w:pPr>
      <w:r>
        <w:t xml:space="preserve">Appendix C — Questionnaire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See attached file: questionnaire.md (included in project repository under /docs), containing the Google Form questionnaire design for students/villamates, staff, and landlords.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2026-07-15T08:52:02.224Z</dcterms:created>
  <dcterms:modified xsi:type="dcterms:W3CDTF">2026-07-15T08:52:02.225Z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