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335759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335759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AURA SWISS LADIES WATCH J5.649.M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70346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0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88" w:rsidRPr="00454085" w:rsidRDefault="00335759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335759">
        <w:rPr>
          <w:rFonts w:eastAsia="Adobe Gothic Std B" w:cstheme="minorHAnsi"/>
          <w:b/>
          <w:bCs/>
          <w:color w:val="FF0000"/>
          <w:sz w:val="56"/>
          <w:szCs w:val="56"/>
        </w:rPr>
        <w:t>€229.90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Movement</w:t>
      </w:r>
      <w:r w:rsidRPr="00335759">
        <w:rPr>
          <w:rFonts w:eastAsia="Adobe Gothic Std B" w:cstheme="minorHAnsi"/>
          <w:sz w:val="28"/>
          <w:szCs w:val="28"/>
        </w:rPr>
        <w:t>: Ronda Swiss quartz movement with hours, minutes as well as long battery life span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Dial</w:t>
      </w:r>
      <w:r w:rsidRPr="00335759">
        <w:rPr>
          <w:rFonts w:eastAsia="Adobe Gothic Std B" w:cstheme="minorHAnsi"/>
          <w:sz w:val="28"/>
          <w:szCs w:val="28"/>
        </w:rPr>
        <w:t>: Shiny, sunray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Dial</w:t>
      </w:r>
      <w:r w:rsidRPr="00335759">
        <w:rPr>
          <w:rFonts w:eastAsia="Adobe Gothic Std B" w:cstheme="minorHAnsi"/>
          <w:sz w:val="28"/>
          <w:szCs w:val="28"/>
        </w:rPr>
        <w:t>: Dial with color gradient and stones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Time</w:t>
      </w:r>
      <w:r w:rsidRPr="00335759">
        <w:rPr>
          <w:rFonts w:eastAsia="Adobe Gothic Std B" w:cstheme="minorHAnsi"/>
          <w:sz w:val="28"/>
          <w:szCs w:val="28"/>
        </w:rPr>
        <w:t xml:space="preserve"> </w:t>
      </w:r>
      <w:r w:rsidRPr="00335759">
        <w:rPr>
          <w:rFonts w:eastAsia="Adobe Gothic Std B" w:cstheme="minorHAnsi"/>
          <w:b/>
          <w:bCs/>
          <w:sz w:val="28"/>
          <w:szCs w:val="28"/>
        </w:rPr>
        <w:t>indicator</w:t>
      </w:r>
      <w:r w:rsidRPr="00335759">
        <w:rPr>
          <w:rFonts w:eastAsia="Adobe Gothic Std B" w:cstheme="minorHAnsi"/>
          <w:sz w:val="28"/>
          <w:szCs w:val="28"/>
        </w:rPr>
        <w:t>: 12 applied rhinestones as hour indices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Hands</w:t>
      </w:r>
      <w:r w:rsidRPr="00335759">
        <w:rPr>
          <w:rFonts w:eastAsia="Adobe Gothic Std B" w:cstheme="minorHAnsi"/>
          <w:sz w:val="28"/>
          <w:szCs w:val="28"/>
        </w:rPr>
        <w:t>: Filament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Watch</w:t>
      </w:r>
      <w:r w:rsidRPr="00335759">
        <w:rPr>
          <w:rFonts w:eastAsia="Adobe Gothic Std B" w:cstheme="minorHAnsi"/>
          <w:sz w:val="28"/>
          <w:szCs w:val="28"/>
        </w:rPr>
        <w:t xml:space="preserve"> </w:t>
      </w:r>
      <w:r w:rsidRPr="00335759">
        <w:rPr>
          <w:rFonts w:eastAsia="Adobe Gothic Std B" w:cstheme="minorHAnsi"/>
          <w:b/>
          <w:bCs/>
          <w:sz w:val="28"/>
          <w:szCs w:val="28"/>
        </w:rPr>
        <w:t>case</w:t>
      </w:r>
      <w:r w:rsidRPr="00335759">
        <w:rPr>
          <w:rFonts w:eastAsia="Adobe Gothic Std B" w:cstheme="minorHAnsi"/>
          <w:sz w:val="28"/>
          <w:szCs w:val="28"/>
        </w:rPr>
        <w:t>: Stainless steel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Case</w:t>
      </w:r>
      <w:r w:rsidRPr="00335759">
        <w:rPr>
          <w:rFonts w:eastAsia="Adobe Gothic Std B" w:cstheme="minorHAnsi"/>
          <w:sz w:val="28"/>
          <w:szCs w:val="28"/>
        </w:rPr>
        <w:t xml:space="preserve"> </w:t>
      </w:r>
      <w:r w:rsidRPr="00335759">
        <w:rPr>
          <w:rFonts w:eastAsia="Adobe Gothic Std B" w:cstheme="minorHAnsi"/>
          <w:b/>
          <w:bCs/>
          <w:sz w:val="28"/>
          <w:szCs w:val="28"/>
        </w:rPr>
        <w:t>surface</w:t>
      </w:r>
      <w:r w:rsidRPr="00335759">
        <w:rPr>
          <w:rFonts w:eastAsia="Adobe Gothic Std B" w:cstheme="minorHAnsi"/>
          <w:sz w:val="28"/>
          <w:szCs w:val="28"/>
        </w:rPr>
        <w:t xml:space="preserve">: Gloss polished with </w:t>
      </w:r>
      <w:proofErr w:type="gramStart"/>
      <w:r w:rsidRPr="00335759">
        <w:rPr>
          <w:rFonts w:eastAsia="Adobe Gothic Std B" w:cstheme="minorHAnsi"/>
          <w:sz w:val="28"/>
          <w:szCs w:val="28"/>
        </w:rPr>
        <w:t>a rose</w:t>
      </w:r>
      <w:proofErr w:type="gramEnd"/>
      <w:r w:rsidRPr="00335759">
        <w:rPr>
          <w:rFonts w:eastAsia="Adobe Gothic Std B" w:cstheme="minorHAnsi"/>
          <w:sz w:val="28"/>
          <w:szCs w:val="28"/>
        </w:rPr>
        <w:t>-gold plating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Back</w:t>
      </w:r>
      <w:r w:rsidRPr="00335759">
        <w:rPr>
          <w:rFonts w:eastAsia="Adobe Gothic Std B" w:cstheme="minorHAnsi"/>
          <w:sz w:val="28"/>
          <w:szCs w:val="28"/>
        </w:rPr>
        <w:t xml:space="preserve"> </w:t>
      </w:r>
      <w:r w:rsidRPr="00335759">
        <w:rPr>
          <w:rFonts w:eastAsia="Adobe Gothic Std B" w:cstheme="minorHAnsi"/>
          <w:b/>
          <w:bCs/>
          <w:sz w:val="28"/>
          <w:szCs w:val="28"/>
        </w:rPr>
        <w:t>case</w:t>
      </w:r>
      <w:r w:rsidRPr="00335759">
        <w:rPr>
          <w:rFonts w:eastAsia="Adobe Gothic Std B" w:cstheme="minorHAnsi"/>
          <w:sz w:val="28"/>
          <w:szCs w:val="28"/>
        </w:rPr>
        <w:t>: Stainless Steel back cover, easy battery replacement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Case</w:t>
      </w:r>
      <w:r w:rsidRPr="00335759">
        <w:rPr>
          <w:rFonts w:eastAsia="Adobe Gothic Std B" w:cstheme="minorHAnsi"/>
          <w:sz w:val="28"/>
          <w:szCs w:val="28"/>
        </w:rPr>
        <w:t xml:space="preserve"> diameter: 30.5 mm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lastRenderedPageBreak/>
        <w:t>Case</w:t>
      </w:r>
      <w:r w:rsidRPr="00335759">
        <w:rPr>
          <w:rFonts w:eastAsia="Adobe Gothic Std B" w:cstheme="minorHAnsi"/>
          <w:sz w:val="28"/>
          <w:szCs w:val="28"/>
        </w:rPr>
        <w:t xml:space="preserve"> </w:t>
      </w:r>
      <w:r w:rsidRPr="00335759">
        <w:rPr>
          <w:rFonts w:eastAsia="Adobe Gothic Std B" w:cstheme="minorHAnsi"/>
          <w:b/>
          <w:bCs/>
          <w:sz w:val="28"/>
          <w:szCs w:val="28"/>
        </w:rPr>
        <w:t>height</w:t>
      </w:r>
      <w:r w:rsidRPr="00335759">
        <w:rPr>
          <w:rFonts w:eastAsia="Adobe Gothic Std B" w:cstheme="minorHAnsi"/>
          <w:sz w:val="28"/>
          <w:szCs w:val="28"/>
        </w:rPr>
        <w:t>: 7 mm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Water</w:t>
      </w:r>
      <w:r w:rsidRPr="00335759">
        <w:rPr>
          <w:rFonts w:eastAsia="Adobe Gothic Std B" w:cstheme="minorHAnsi"/>
          <w:sz w:val="28"/>
          <w:szCs w:val="28"/>
        </w:rPr>
        <w:t xml:space="preserve"> </w:t>
      </w:r>
      <w:r w:rsidRPr="00335759">
        <w:rPr>
          <w:rFonts w:eastAsia="Adobe Gothic Std B" w:cstheme="minorHAnsi"/>
          <w:b/>
          <w:bCs/>
          <w:sz w:val="28"/>
          <w:szCs w:val="28"/>
        </w:rPr>
        <w:t>resistance</w:t>
      </w:r>
      <w:r w:rsidRPr="00335759">
        <w:rPr>
          <w:rFonts w:eastAsia="Adobe Gothic Std B" w:cstheme="minorHAnsi"/>
          <w:sz w:val="28"/>
          <w:szCs w:val="28"/>
        </w:rPr>
        <w:t>: 5 ATM (shower-proof)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Watch</w:t>
      </w:r>
      <w:r w:rsidRPr="00335759">
        <w:rPr>
          <w:rFonts w:eastAsia="Adobe Gothic Std B" w:cstheme="minorHAnsi"/>
          <w:sz w:val="28"/>
          <w:szCs w:val="28"/>
        </w:rPr>
        <w:t xml:space="preserve"> </w:t>
      </w:r>
      <w:r w:rsidRPr="00335759">
        <w:rPr>
          <w:rFonts w:eastAsia="Adobe Gothic Std B" w:cstheme="minorHAnsi"/>
          <w:b/>
          <w:bCs/>
          <w:sz w:val="28"/>
          <w:szCs w:val="28"/>
        </w:rPr>
        <w:t>glass</w:t>
      </w:r>
      <w:r w:rsidRPr="00335759">
        <w:rPr>
          <w:rFonts w:eastAsia="Adobe Gothic Std B" w:cstheme="minorHAnsi"/>
          <w:sz w:val="28"/>
          <w:szCs w:val="28"/>
        </w:rPr>
        <w:t>: Tempered mineral glass with diamond-cut bezel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Bezel</w:t>
      </w:r>
      <w:r w:rsidRPr="00335759">
        <w:rPr>
          <w:rFonts w:eastAsia="Adobe Gothic Std B" w:cstheme="minorHAnsi"/>
          <w:sz w:val="28"/>
          <w:szCs w:val="28"/>
        </w:rPr>
        <w:t>: Metallized, integrated in the glass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Strap</w:t>
      </w:r>
      <w:r w:rsidRPr="00335759">
        <w:rPr>
          <w:rFonts w:eastAsia="Adobe Gothic Std B" w:cstheme="minorHAnsi"/>
          <w:sz w:val="28"/>
          <w:szCs w:val="28"/>
        </w:rPr>
        <w:t xml:space="preserve"> </w:t>
      </w:r>
      <w:r w:rsidRPr="00335759">
        <w:rPr>
          <w:rFonts w:eastAsia="Adobe Gothic Std B" w:cstheme="minorHAnsi"/>
          <w:b/>
          <w:bCs/>
          <w:sz w:val="28"/>
          <w:szCs w:val="28"/>
        </w:rPr>
        <w:t>material</w:t>
      </w:r>
      <w:r w:rsidRPr="00335759">
        <w:rPr>
          <w:rFonts w:eastAsia="Adobe Gothic Std B" w:cstheme="minorHAnsi"/>
          <w:sz w:val="28"/>
          <w:szCs w:val="28"/>
        </w:rPr>
        <w:t>: Glossy alligator-embossed genuine leather strap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Band</w:t>
      </w:r>
      <w:r w:rsidRPr="00335759">
        <w:rPr>
          <w:rFonts w:eastAsia="Adobe Gothic Std B" w:cstheme="minorHAnsi"/>
          <w:sz w:val="28"/>
          <w:szCs w:val="28"/>
        </w:rPr>
        <w:t xml:space="preserve"> </w:t>
      </w:r>
      <w:r w:rsidRPr="00335759">
        <w:rPr>
          <w:rFonts w:eastAsia="Adobe Gothic Std B" w:cstheme="minorHAnsi"/>
          <w:b/>
          <w:bCs/>
          <w:sz w:val="28"/>
          <w:szCs w:val="28"/>
        </w:rPr>
        <w:t>width</w:t>
      </w:r>
      <w:r w:rsidRPr="00335759">
        <w:rPr>
          <w:rFonts w:eastAsia="Adobe Gothic Std B" w:cstheme="minorHAnsi"/>
          <w:sz w:val="28"/>
          <w:szCs w:val="28"/>
        </w:rPr>
        <w:t>: 15 mm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Buckle</w:t>
      </w:r>
      <w:r w:rsidRPr="00335759">
        <w:rPr>
          <w:rFonts w:eastAsia="Adobe Gothic Std B" w:cstheme="minorHAnsi"/>
          <w:sz w:val="28"/>
          <w:szCs w:val="28"/>
        </w:rPr>
        <w:t>: Stainless steel with laser-engraved logo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Adjustment</w:t>
      </w:r>
      <w:r w:rsidRPr="00335759">
        <w:rPr>
          <w:rFonts w:eastAsia="Adobe Gothic Std B" w:cstheme="minorHAnsi"/>
          <w:sz w:val="28"/>
          <w:szCs w:val="28"/>
        </w:rPr>
        <w:t xml:space="preserve"> </w:t>
      </w:r>
      <w:r w:rsidRPr="00335759">
        <w:rPr>
          <w:rFonts w:eastAsia="Adobe Gothic Std B" w:cstheme="minorHAnsi"/>
          <w:b/>
          <w:bCs/>
          <w:sz w:val="28"/>
          <w:szCs w:val="28"/>
        </w:rPr>
        <w:t>range</w:t>
      </w:r>
      <w:r w:rsidRPr="00335759">
        <w:rPr>
          <w:rFonts w:eastAsia="Adobe Gothic Std B" w:cstheme="minorHAnsi"/>
          <w:sz w:val="28"/>
          <w:szCs w:val="28"/>
        </w:rPr>
        <w:t>: Wrist circumference o</w:t>
      </w:r>
      <w:bookmarkStart w:id="0" w:name="_GoBack"/>
      <w:bookmarkEnd w:id="0"/>
      <w:r w:rsidRPr="00335759">
        <w:rPr>
          <w:rFonts w:eastAsia="Adobe Gothic Std B" w:cstheme="minorHAnsi"/>
          <w:sz w:val="28"/>
          <w:szCs w:val="28"/>
        </w:rPr>
        <w:t>f 145-190 mm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Interchangeable</w:t>
      </w:r>
      <w:r w:rsidRPr="00335759">
        <w:rPr>
          <w:rFonts w:eastAsia="Adobe Gothic Std B" w:cstheme="minorHAnsi"/>
          <w:sz w:val="28"/>
          <w:szCs w:val="28"/>
        </w:rPr>
        <w:t xml:space="preserve"> </w:t>
      </w:r>
      <w:r w:rsidRPr="00335759">
        <w:rPr>
          <w:rFonts w:eastAsia="Adobe Gothic Std B" w:cstheme="minorHAnsi"/>
          <w:b/>
          <w:bCs/>
          <w:sz w:val="28"/>
          <w:szCs w:val="28"/>
        </w:rPr>
        <w:t>band</w:t>
      </w:r>
      <w:r w:rsidRPr="00335759">
        <w:rPr>
          <w:rFonts w:eastAsia="Adobe Gothic Std B" w:cstheme="minorHAnsi"/>
          <w:sz w:val="28"/>
          <w:szCs w:val="28"/>
        </w:rPr>
        <w:t>: Yes, with quick release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Gender</w:t>
      </w:r>
      <w:r w:rsidRPr="00335759">
        <w:rPr>
          <w:rFonts w:eastAsia="Adobe Gothic Std B" w:cstheme="minorHAnsi"/>
          <w:sz w:val="28"/>
          <w:szCs w:val="28"/>
        </w:rPr>
        <w:t>: Female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Swiss</w:t>
      </w:r>
      <w:r w:rsidRPr="00335759">
        <w:rPr>
          <w:rFonts w:eastAsia="Adobe Gothic Std B" w:cstheme="minorHAnsi"/>
          <w:sz w:val="28"/>
          <w:szCs w:val="28"/>
        </w:rPr>
        <w:t xml:space="preserve"> </w:t>
      </w:r>
      <w:r w:rsidRPr="00335759">
        <w:rPr>
          <w:rFonts w:eastAsia="Adobe Gothic Std B" w:cstheme="minorHAnsi"/>
          <w:b/>
          <w:bCs/>
          <w:sz w:val="28"/>
          <w:szCs w:val="28"/>
        </w:rPr>
        <w:t>made</w:t>
      </w:r>
      <w:r w:rsidRPr="00335759">
        <w:rPr>
          <w:rFonts w:eastAsia="Adobe Gothic Std B" w:cstheme="minorHAnsi"/>
          <w:sz w:val="28"/>
          <w:szCs w:val="28"/>
        </w:rPr>
        <w:t>: Hand-assembled in Switzerland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Color</w:t>
      </w:r>
      <w:r w:rsidRPr="00335759">
        <w:rPr>
          <w:rFonts w:eastAsia="Adobe Gothic Std B" w:cstheme="minorHAnsi"/>
          <w:sz w:val="28"/>
          <w:szCs w:val="28"/>
        </w:rPr>
        <w:t>: Rose / Black Purple Gradation</w:t>
      </w:r>
    </w:p>
    <w:p w:rsidR="00335759" w:rsidRPr="00335759" w:rsidRDefault="00335759" w:rsidP="00335759">
      <w:pPr>
        <w:spacing w:line="240" w:lineRule="auto"/>
        <w:jc w:val="center"/>
        <w:rPr>
          <w:rFonts w:eastAsia="Adobe Gothic Std B" w:cstheme="minorHAnsi"/>
          <w:b/>
          <w:bCs/>
          <w:sz w:val="28"/>
          <w:szCs w:val="28"/>
        </w:rPr>
      </w:pPr>
      <w:r w:rsidRPr="00335759">
        <w:rPr>
          <w:rFonts w:eastAsia="Adobe Gothic Std B" w:cstheme="minorHAnsi"/>
          <w:b/>
          <w:bCs/>
          <w:sz w:val="28"/>
          <w:szCs w:val="28"/>
        </w:rPr>
        <w:t>Reference</w:t>
      </w:r>
      <w:r w:rsidRPr="00335759">
        <w:rPr>
          <w:rFonts w:eastAsia="Adobe Gothic Std B" w:cstheme="minorHAnsi"/>
          <w:sz w:val="28"/>
          <w:szCs w:val="28"/>
        </w:rPr>
        <w:t>: J5.649.M</w:t>
      </w:r>
    </w:p>
    <w:p w:rsidR="0036216A" w:rsidRPr="0036216A" w:rsidRDefault="0036216A" w:rsidP="0033575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</w:p>
    <w:sectPr w:rsidR="0036216A" w:rsidRPr="0036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35759"/>
    <w:rsid w:val="0036216A"/>
    <w:rsid w:val="00454085"/>
    <w:rsid w:val="00645907"/>
    <w:rsid w:val="006E64C9"/>
    <w:rsid w:val="00775088"/>
    <w:rsid w:val="009834CD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2020-12-02T14:20:00Z</dcterms:modified>
</cp:coreProperties>
</file>