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FA7F40" w:rsidRDefault="00FA7F40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FA7F40">
        <w:rPr>
          <w:rFonts w:ascii="Adobe Gothic Std B" w:eastAsia="Adobe Gothic Std B" w:hAnsi="Adobe Gothic Std B" w:cstheme="minorHAnsi"/>
          <w:b/>
          <w:bCs/>
          <w:sz w:val="48"/>
          <w:szCs w:val="48"/>
        </w:rPr>
        <w:t xml:space="preserve">Casio </w:t>
      </w:r>
      <w:proofErr w:type="spellStart"/>
      <w:r w:rsidRPr="00FA7F40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Casio</w:t>
      </w:r>
      <w:proofErr w:type="spellEnd"/>
      <w:r w:rsidRPr="00FA7F40">
        <w:rPr>
          <w:rFonts w:ascii="Adobe Gothic Std B" w:eastAsia="Adobe Gothic Std B" w:hAnsi="Adobe Gothic Std B" w:cstheme="minorHAnsi"/>
          <w:b/>
          <w:bCs/>
          <w:sz w:val="48"/>
          <w:szCs w:val="48"/>
        </w:rPr>
        <w:t xml:space="preserve"> Collection Watch MWD-100HD-1AVEF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40" w:rsidRDefault="00FA7F40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FA7F40">
        <w:rPr>
          <w:rFonts w:eastAsia="Adobe Gothic Std B" w:cstheme="minorHAnsi"/>
          <w:b/>
          <w:bCs/>
          <w:color w:val="FF0000"/>
          <w:sz w:val="56"/>
          <w:szCs w:val="56"/>
        </w:rPr>
        <w:t>£49.00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Brand</w:t>
      </w:r>
      <w:r w:rsidRPr="00FA7F40">
        <w:rPr>
          <w:rFonts w:eastAsia="Adobe Gothic Std B" w:cstheme="minorHAnsi"/>
          <w:sz w:val="28"/>
          <w:szCs w:val="28"/>
        </w:rPr>
        <w:t>: Casio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Alarm</w:t>
      </w:r>
      <w:r w:rsidRPr="00FA7F40">
        <w:rPr>
          <w:rFonts w:eastAsia="Adobe Gothic Std B" w:cstheme="minorHAnsi"/>
          <w:sz w:val="28"/>
          <w:szCs w:val="28"/>
        </w:rPr>
        <w:t>: Yes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FA7F40">
        <w:rPr>
          <w:rFonts w:eastAsia="Adobe Gothic Std B" w:cstheme="minorHAnsi"/>
          <w:sz w:val="28"/>
          <w:szCs w:val="28"/>
        </w:rPr>
        <w:t>: Digital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Backlight</w:t>
      </w:r>
      <w:r w:rsidRPr="00FA7F40">
        <w:rPr>
          <w:rFonts w:eastAsia="Adobe Gothic Std B" w:cstheme="minorHAnsi"/>
          <w:sz w:val="28"/>
          <w:szCs w:val="28"/>
        </w:rPr>
        <w:t>: Yes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FA7F40">
        <w:rPr>
          <w:rFonts w:eastAsia="Adobe Gothic Std B" w:cstheme="minorHAnsi"/>
          <w:sz w:val="28"/>
          <w:szCs w:val="28"/>
        </w:rPr>
        <w:t>.: 14.00mm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FA7F40">
        <w:rPr>
          <w:rFonts w:eastAsia="Adobe Gothic Std B" w:cstheme="minorHAnsi"/>
          <w:sz w:val="28"/>
          <w:szCs w:val="28"/>
        </w:rPr>
        <w:t>: Stainless Steel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Case Shape</w:t>
      </w:r>
      <w:r w:rsidRPr="00FA7F40">
        <w:rPr>
          <w:rFonts w:eastAsia="Adobe Gothic Std B" w:cstheme="minorHAnsi"/>
          <w:sz w:val="28"/>
          <w:szCs w:val="28"/>
        </w:rPr>
        <w:t>: Circle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lastRenderedPageBreak/>
        <w:t>Case width approx</w:t>
      </w:r>
      <w:r w:rsidRPr="00FA7F40">
        <w:rPr>
          <w:rFonts w:eastAsia="Adobe Gothic Std B" w:cstheme="minorHAnsi"/>
          <w:sz w:val="28"/>
          <w:szCs w:val="28"/>
        </w:rPr>
        <w:t>.: 51.00mm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Chronograph</w:t>
      </w:r>
      <w:r w:rsidRPr="00FA7F40">
        <w:rPr>
          <w:rFonts w:eastAsia="Adobe Gothic Std B" w:cstheme="minorHAnsi"/>
          <w:sz w:val="28"/>
          <w:szCs w:val="28"/>
        </w:rPr>
        <w:t>: Yes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Clasp type</w:t>
      </w:r>
      <w:r w:rsidRPr="00FA7F40">
        <w:rPr>
          <w:rFonts w:eastAsia="Adobe Gothic Std B" w:cstheme="minorHAnsi"/>
          <w:sz w:val="28"/>
          <w:szCs w:val="28"/>
        </w:rPr>
        <w:t>: Clasp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FA7F40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FA7F40">
        <w:rPr>
          <w:rFonts w:eastAsia="Adobe Gothic Std B" w:cstheme="minorHAnsi"/>
          <w:sz w:val="28"/>
          <w:szCs w:val="28"/>
        </w:rPr>
        <w:t>: Black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FA7F40">
        <w:rPr>
          <w:rFonts w:eastAsia="Adobe Gothic Std B" w:cstheme="minorHAnsi"/>
          <w:sz w:val="28"/>
          <w:szCs w:val="28"/>
        </w:rPr>
        <w:t>: None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Gender</w:t>
      </w:r>
      <w:r w:rsidRPr="00FA7F40">
        <w:rPr>
          <w:rFonts w:eastAsia="Adobe Gothic Std B" w:cstheme="minorHAnsi"/>
          <w:sz w:val="28"/>
          <w:szCs w:val="28"/>
        </w:rPr>
        <w:t>: Gents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Glass</w:t>
      </w:r>
      <w:r w:rsidRPr="00FA7F40">
        <w:rPr>
          <w:rFonts w:eastAsia="Adobe Gothic Std B" w:cstheme="minorHAnsi"/>
          <w:sz w:val="28"/>
          <w:szCs w:val="28"/>
        </w:rPr>
        <w:t>: Acrylic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Luminescent hands</w:t>
      </w:r>
      <w:r w:rsidRPr="00FA7F40">
        <w:rPr>
          <w:rFonts w:eastAsia="Adobe Gothic Std B" w:cstheme="minorHAnsi"/>
          <w:sz w:val="28"/>
          <w:szCs w:val="28"/>
        </w:rPr>
        <w:t>: Yes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Model Collection</w:t>
      </w:r>
      <w:r w:rsidRPr="00FA7F40">
        <w:rPr>
          <w:rFonts w:eastAsia="Adobe Gothic Std B" w:cstheme="minorHAnsi"/>
          <w:sz w:val="28"/>
          <w:szCs w:val="28"/>
        </w:rPr>
        <w:t>: Collection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Model Name</w:t>
      </w:r>
      <w:r w:rsidRPr="00FA7F40">
        <w:rPr>
          <w:rFonts w:eastAsia="Adobe Gothic Std B" w:cstheme="minorHAnsi"/>
          <w:sz w:val="28"/>
          <w:szCs w:val="28"/>
        </w:rPr>
        <w:t>: Collection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Movement Source</w:t>
      </w:r>
      <w:r w:rsidRPr="00FA7F40">
        <w:rPr>
          <w:rFonts w:eastAsia="Adobe Gothic Std B" w:cstheme="minorHAnsi"/>
          <w:sz w:val="28"/>
          <w:szCs w:val="28"/>
        </w:rPr>
        <w:t>: Japan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Movement</w:t>
      </w:r>
      <w:r w:rsidRPr="00FA7F40">
        <w:rPr>
          <w:rFonts w:eastAsia="Adobe Gothic Std B" w:cstheme="minorHAnsi"/>
          <w:sz w:val="28"/>
          <w:szCs w:val="28"/>
        </w:rPr>
        <w:t>: Quartz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FA7F40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FA7F40">
        <w:rPr>
          <w:rFonts w:eastAsia="Adobe Gothic Std B" w:cstheme="minorHAnsi"/>
          <w:sz w:val="28"/>
          <w:szCs w:val="28"/>
        </w:rPr>
        <w:t>: Silver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Strap Type</w:t>
      </w:r>
      <w:r w:rsidRPr="00FA7F40">
        <w:rPr>
          <w:rFonts w:eastAsia="Adobe Gothic Std B" w:cstheme="minorHAnsi"/>
          <w:sz w:val="28"/>
          <w:szCs w:val="28"/>
        </w:rPr>
        <w:t>: Metal bracelet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FA7F40">
        <w:rPr>
          <w:rFonts w:eastAsia="Adobe Gothic Std B" w:cstheme="minorHAnsi"/>
          <w:sz w:val="28"/>
          <w:szCs w:val="28"/>
        </w:rPr>
        <w:t xml:space="preserve">: 100 </w:t>
      </w:r>
      <w:proofErr w:type="spellStart"/>
      <w:r w:rsidRPr="00FA7F40">
        <w:rPr>
          <w:rFonts w:eastAsia="Adobe Gothic Std B" w:cstheme="minorHAnsi"/>
          <w:sz w:val="28"/>
          <w:szCs w:val="28"/>
        </w:rPr>
        <w:t>metres</w:t>
      </w:r>
      <w:bookmarkStart w:id="0" w:name="_GoBack"/>
      <w:bookmarkEnd w:id="0"/>
      <w:proofErr w:type="spellEnd"/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Weight (g)</w:t>
      </w:r>
      <w:r w:rsidRPr="00FA7F40">
        <w:rPr>
          <w:rFonts w:eastAsia="Adobe Gothic Std B" w:cstheme="minorHAnsi"/>
          <w:sz w:val="28"/>
          <w:szCs w:val="28"/>
        </w:rPr>
        <w:t>: 111.00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BARCODE</w:t>
      </w:r>
      <w:r w:rsidRPr="00FA7F40">
        <w:rPr>
          <w:rFonts w:eastAsia="Adobe Gothic Std B" w:cstheme="minorHAnsi"/>
          <w:sz w:val="28"/>
          <w:szCs w:val="28"/>
        </w:rPr>
        <w:t>: 4549526273391</w:t>
      </w:r>
    </w:p>
    <w:p w:rsidR="00FA7F40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Guarantee</w:t>
      </w:r>
      <w:r w:rsidRPr="00FA7F40">
        <w:rPr>
          <w:rFonts w:eastAsia="Adobe Gothic Std B" w:cstheme="minorHAnsi"/>
          <w:sz w:val="28"/>
          <w:szCs w:val="28"/>
        </w:rPr>
        <w:t>: 2 YEARS</w:t>
      </w:r>
    </w:p>
    <w:p w:rsidR="0036216A" w:rsidRPr="00FA7F40" w:rsidRDefault="00FA7F40" w:rsidP="00FA7F4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FA7F40">
        <w:rPr>
          <w:rFonts w:eastAsia="Adobe Gothic Std B" w:cstheme="minorHAnsi"/>
          <w:b/>
          <w:bCs/>
          <w:sz w:val="28"/>
          <w:szCs w:val="28"/>
        </w:rPr>
        <w:t>Country of Origin Code</w:t>
      </w:r>
      <w:r w:rsidRPr="00FA7F40">
        <w:rPr>
          <w:rFonts w:eastAsia="Adobe Gothic Std B" w:cstheme="minorHAnsi"/>
          <w:sz w:val="28"/>
          <w:szCs w:val="28"/>
        </w:rPr>
        <w:t>: CH</w:t>
      </w:r>
    </w:p>
    <w:sectPr w:rsidR="0036216A" w:rsidRPr="00FA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E30C4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2020-12-02T14:41:00Z</dcterms:modified>
</cp:coreProperties>
</file>