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Default="00777EAC" w:rsidP="009834CD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>
        <w:rPr>
          <w:rFonts w:ascii="Adobe Gothic Std B" w:eastAsia="Adobe Gothic Std B" w:hAnsi="Adobe Gothic Std B" w:cstheme="minorHAnsi"/>
          <w:b/>
          <w:bCs/>
          <w:sz w:val="48"/>
          <w:szCs w:val="48"/>
        </w:rPr>
        <w:t>DATE JUST 41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338515" cy="272642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15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88" w:rsidRPr="00454085" w:rsidRDefault="00454085" w:rsidP="00777EAC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454085">
        <w:rPr>
          <w:rFonts w:eastAsia="Adobe Gothic Std B" w:cstheme="minorHAnsi"/>
          <w:b/>
          <w:bCs/>
          <w:color w:val="FF0000"/>
          <w:sz w:val="56"/>
          <w:szCs w:val="56"/>
        </w:rPr>
        <w:t>$</w:t>
      </w:r>
      <w:r w:rsidR="00777EAC">
        <w:rPr>
          <w:rFonts w:eastAsia="Adobe Gothic Std B" w:cstheme="minorHAnsi"/>
          <w:b/>
          <w:bCs/>
          <w:color w:val="FF0000"/>
          <w:sz w:val="56"/>
          <w:szCs w:val="56"/>
        </w:rPr>
        <w:t>2</w:t>
      </w:r>
      <w:r w:rsidR="002A4A5E">
        <w:rPr>
          <w:rFonts w:eastAsia="Adobe Gothic Std B" w:cstheme="minorHAnsi"/>
          <w:b/>
          <w:bCs/>
          <w:color w:val="FF0000"/>
          <w:sz w:val="56"/>
          <w:szCs w:val="56"/>
        </w:rPr>
        <w:t>199.99</w:t>
      </w:r>
      <w:bookmarkStart w:id="0" w:name="_GoBack"/>
      <w:bookmarkEnd w:id="0"/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MODEL CASE</w:t>
      </w:r>
      <w:r w:rsidRPr="002E0EB1">
        <w:rPr>
          <w:rFonts w:eastAsia="Adobe Gothic Std B" w:cstheme="minorHAnsi"/>
          <w:sz w:val="28"/>
          <w:szCs w:val="28"/>
        </w:rPr>
        <w:t xml:space="preserve">: Oyster, 41 mm, </w:t>
      </w:r>
      <w:proofErr w:type="spellStart"/>
      <w:r w:rsidRPr="002E0EB1">
        <w:rPr>
          <w:rFonts w:eastAsia="Adobe Gothic Std B" w:cstheme="minorHAnsi"/>
          <w:sz w:val="28"/>
          <w:szCs w:val="28"/>
        </w:rPr>
        <w:t>Oystersteel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and yellow gold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OYSTER ARCHITECTURE</w:t>
      </w:r>
      <w:r w:rsidRPr="002E0EB1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2E0EB1">
        <w:rPr>
          <w:rFonts w:eastAsia="Adobe Gothic Std B" w:cstheme="minorHAnsi"/>
          <w:sz w:val="28"/>
          <w:szCs w:val="28"/>
        </w:rPr>
        <w:t>Monobloc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middle case, screw-down case back and winding crown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DIAMETER</w:t>
      </w:r>
      <w:r w:rsidRPr="002E0EB1">
        <w:rPr>
          <w:rFonts w:eastAsia="Adobe Gothic Std B" w:cstheme="minorHAnsi"/>
          <w:sz w:val="28"/>
          <w:szCs w:val="28"/>
        </w:rPr>
        <w:t>: 41 mm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MATERIAL</w:t>
      </w:r>
      <w:r w:rsidRPr="002E0EB1">
        <w:rPr>
          <w:rFonts w:eastAsia="Adobe Gothic Std B" w:cstheme="minorHAnsi"/>
          <w:sz w:val="28"/>
          <w:szCs w:val="28"/>
        </w:rPr>
        <w:t xml:space="preserve">: Yellow </w:t>
      </w:r>
      <w:proofErr w:type="spellStart"/>
      <w:r w:rsidRPr="002E0EB1">
        <w:rPr>
          <w:rFonts w:eastAsia="Adobe Gothic Std B" w:cstheme="minorHAnsi"/>
          <w:sz w:val="28"/>
          <w:szCs w:val="28"/>
        </w:rPr>
        <w:t>Rolesor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- combination of </w:t>
      </w:r>
      <w:proofErr w:type="spellStart"/>
      <w:r w:rsidRPr="002E0EB1">
        <w:rPr>
          <w:rFonts w:eastAsia="Adobe Gothic Std B" w:cstheme="minorHAnsi"/>
          <w:sz w:val="28"/>
          <w:szCs w:val="28"/>
        </w:rPr>
        <w:t>Oystersteel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and 18 </w:t>
      </w:r>
      <w:proofErr w:type="spellStart"/>
      <w:r w:rsidRPr="002E0EB1">
        <w:rPr>
          <w:rFonts w:eastAsia="Adobe Gothic Std B" w:cstheme="minorHAnsi"/>
          <w:sz w:val="28"/>
          <w:szCs w:val="28"/>
        </w:rPr>
        <w:t>ct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yellow gold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BEZEL</w:t>
      </w:r>
      <w:r w:rsidRPr="002E0EB1">
        <w:rPr>
          <w:rFonts w:eastAsia="Adobe Gothic Std B" w:cstheme="minorHAnsi"/>
          <w:sz w:val="28"/>
          <w:szCs w:val="28"/>
        </w:rPr>
        <w:t>: Fluted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WINDING CROWN</w:t>
      </w:r>
      <w:r w:rsidRPr="002E0EB1">
        <w:rPr>
          <w:rFonts w:eastAsia="Adobe Gothic Std B" w:cstheme="minorHAnsi"/>
          <w:sz w:val="28"/>
          <w:szCs w:val="28"/>
        </w:rPr>
        <w:t xml:space="preserve">: Screw-down, </w:t>
      </w:r>
      <w:proofErr w:type="spellStart"/>
      <w:r w:rsidRPr="002E0EB1">
        <w:rPr>
          <w:rFonts w:eastAsia="Adobe Gothic Std B" w:cstheme="minorHAnsi"/>
          <w:sz w:val="28"/>
          <w:szCs w:val="28"/>
        </w:rPr>
        <w:t>Twinlock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double waterproofness system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CRYSTAL</w:t>
      </w:r>
      <w:r w:rsidRPr="002E0EB1">
        <w:rPr>
          <w:rFonts w:eastAsia="Adobe Gothic Std B" w:cstheme="minorHAnsi"/>
          <w:sz w:val="28"/>
          <w:szCs w:val="28"/>
        </w:rPr>
        <w:t>: Scratch-resistant sapphire, Cyclops lens over the date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2E0EB1">
        <w:rPr>
          <w:rFonts w:eastAsia="Adobe Gothic Std B" w:cstheme="minorHAnsi"/>
          <w:sz w:val="28"/>
          <w:szCs w:val="28"/>
        </w:rPr>
        <w:t xml:space="preserve">: Waterproof to 100 </w:t>
      </w:r>
      <w:proofErr w:type="spellStart"/>
      <w:r w:rsidRPr="002E0EB1">
        <w:rPr>
          <w:rFonts w:eastAsia="Adobe Gothic Std B" w:cstheme="minorHAnsi"/>
          <w:sz w:val="28"/>
          <w:szCs w:val="28"/>
        </w:rPr>
        <w:t>metres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/ 330 feet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lastRenderedPageBreak/>
        <w:t>MOVEMENT</w:t>
      </w:r>
      <w:r w:rsidRPr="002E0EB1">
        <w:rPr>
          <w:rFonts w:eastAsia="Adobe Gothic Std B" w:cstheme="minorHAnsi"/>
          <w:sz w:val="28"/>
          <w:szCs w:val="28"/>
        </w:rPr>
        <w:t>: Perpetual, mechanical, self-winding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CALIBRE</w:t>
      </w:r>
      <w:r w:rsidRPr="002E0EB1">
        <w:rPr>
          <w:rFonts w:eastAsia="Adobe Gothic Std B" w:cstheme="minorHAnsi"/>
          <w:sz w:val="28"/>
          <w:szCs w:val="28"/>
        </w:rPr>
        <w:t>: 3235, Manufacture Rolex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PRECISION</w:t>
      </w:r>
      <w:r w:rsidRPr="002E0EB1">
        <w:rPr>
          <w:rFonts w:eastAsia="Adobe Gothic Std B" w:cstheme="minorHAnsi"/>
          <w:sz w:val="28"/>
          <w:szCs w:val="28"/>
        </w:rPr>
        <w:t>: -2/+2 sec/day, after casing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FUNCTIONS</w:t>
      </w:r>
      <w:r w:rsidRPr="002E0EB1">
        <w:rPr>
          <w:rFonts w:eastAsia="Adobe Gothic Std B" w:cstheme="minorHAnsi"/>
          <w:sz w:val="28"/>
          <w:szCs w:val="28"/>
        </w:rPr>
        <w:t xml:space="preserve">: Centre hour, minute and seconds hands. </w:t>
      </w:r>
      <w:proofErr w:type="gramStart"/>
      <w:r w:rsidRPr="002E0EB1">
        <w:rPr>
          <w:rFonts w:eastAsia="Adobe Gothic Std B" w:cstheme="minorHAnsi"/>
          <w:sz w:val="28"/>
          <w:szCs w:val="28"/>
        </w:rPr>
        <w:t>Instantaneous date with rapid setting.</w:t>
      </w:r>
      <w:proofErr w:type="gramEnd"/>
      <w:r w:rsidRPr="002E0EB1">
        <w:rPr>
          <w:rFonts w:eastAsia="Adobe Gothic Std B" w:cstheme="minorHAnsi"/>
          <w:sz w:val="28"/>
          <w:szCs w:val="28"/>
        </w:rPr>
        <w:t xml:space="preserve"> Stop-seconds for precise time setting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OSCILLATOR</w:t>
      </w:r>
      <w:r w:rsidRPr="002E0EB1">
        <w:rPr>
          <w:rFonts w:eastAsia="Adobe Gothic Std B" w:cstheme="minorHAnsi"/>
          <w:sz w:val="28"/>
          <w:szCs w:val="28"/>
        </w:rPr>
        <w:t xml:space="preserve">: Paramagnetic blue </w:t>
      </w:r>
      <w:proofErr w:type="spellStart"/>
      <w:r w:rsidRPr="002E0EB1">
        <w:rPr>
          <w:rFonts w:eastAsia="Adobe Gothic Std B" w:cstheme="minorHAnsi"/>
          <w:sz w:val="28"/>
          <w:szCs w:val="28"/>
        </w:rPr>
        <w:t>Parachrom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hairspring. High-performance </w:t>
      </w:r>
      <w:proofErr w:type="spellStart"/>
      <w:r w:rsidRPr="002E0EB1">
        <w:rPr>
          <w:rFonts w:eastAsia="Adobe Gothic Std B" w:cstheme="minorHAnsi"/>
          <w:sz w:val="28"/>
          <w:szCs w:val="28"/>
        </w:rPr>
        <w:t>Paraflex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shock absorbers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WINDING</w:t>
      </w:r>
      <w:r w:rsidRPr="002E0EB1">
        <w:rPr>
          <w:rFonts w:eastAsia="Adobe Gothic Std B" w:cstheme="minorHAnsi"/>
          <w:sz w:val="28"/>
          <w:szCs w:val="28"/>
        </w:rPr>
        <w:t xml:space="preserve">: Bidirectional self-winding via </w:t>
      </w:r>
      <w:proofErr w:type="gramStart"/>
      <w:r w:rsidRPr="002E0EB1">
        <w:rPr>
          <w:rFonts w:eastAsia="Adobe Gothic Std B" w:cstheme="minorHAnsi"/>
          <w:sz w:val="28"/>
          <w:szCs w:val="28"/>
        </w:rPr>
        <w:t>Perpetual</w:t>
      </w:r>
      <w:proofErr w:type="gramEnd"/>
      <w:r w:rsidRPr="002E0EB1">
        <w:rPr>
          <w:rFonts w:eastAsia="Adobe Gothic Std B" w:cstheme="minorHAnsi"/>
          <w:sz w:val="28"/>
          <w:szCs w:val="28"/>
        </w:rPr>
        <w:t xml:space="preserve"> rotor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POWER RESERVE</w:t>
      </w:r>
      <w:r w:rsidRPr="002E0EB1">
        <w:rPr>
          <w:rFonts w:eastAsia="Adobe Gothic Std B" w:cstheme="minorHAnsi"/>
          <w:sz w:val="28"/>
          <w:szCs w:val="28"/>
        </w:rPr>
        <w:t>: Approximately 70 hours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BRACELET</w:t>
      </w:r>
      <w:r w:rsidRPr="002E0EB1">
        <w:rPr>
          <w:rFonts w:eastAsia="Adobe Gothic Std B" w:cstheme="minorHAnsi"/>
          <w:sz w:val="28"/>
          <w:szCs w:val="28"/>
        </w:rPr>
        <w:t>: Jubilee, five-piece links</w:t>
      </w:r>
    </w:p>
    <w:p w:rsidR="002E0EB1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BRACELET MATERIAL</w:t>
      </w:r>
      <w:r w:rsidRPr="002E0EB1">
        <w:rPr>
          <w:rFonts w:eastAsia="Adobe Gothic Std B" w:cstheme="minorHAnsi"/>
          <w:sz w:val="28"/>
          <w:szCs w:val="28"/>
        </w:rPr>
        <w:t xml:space="preserve">: Yellow </w:t>
      </w:r>
      <w:proofErr w:type="spellStart"/>
      <w:r w:rsidRPr="002E0EB1">
        <w:rPr>
          <w:rFonts w:eastAsia="Adobe Gothic Std B" w:cstheme="minorHAnsi"/>
          <w:sz w:val="28"/>
          <w:szCs w:val="28"/>
        </w:rPr>
        <w:t>Rolesor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- combination of </w:t>
      </w:r>
      <w:proofErr w:type="spellStart"/>
      <w:r w:rsidRPr="002E0EB1">
        <w:rPr>
          <w:rFonts w:eastAsia="Adobe Gothic Std B" w:cstheme="minorHAnsi"/>
          <w:sz w:val="28"/>
          <w:szCs w:val="28"/>
        </w:rPr>
        <w:t>Oystersteel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and 18 </w:t>
      </w:r>
      <w:proofErr w:type="spellStart"/>
      <w:r w:rsidRPr="002E0EB1">
        <w:rPr>
          <w:rFonts w:eastAsia="Adobe Gothic Std B" w:cstheme="minorHAnsi"/>
          <w:sz w:val="28"/>
          <w:szCs w:val="28"/>
        </w:rPr>
        <w:t>ct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yellow gold</w:t>
      </w:r>
    </w:p>
    <w:p w:rsidR="0036216A" w:rsidRPr="002E0EB1" w:rsidRDefault="002E0EB1" w:rsidP="002E0E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E0EB1">
        <w:rPr>
          <w:rFonts w:eastAsia="Adobe Gothic Std B" w:cstheme="minorHAnsi"/>
          <w:b/>
          <w:bCs/>
          <w:sz w:val="28"/>
          <w:szCs w:val="28"/>
        </w:rPr>
        <w:t>CLASP</w:t>
      </w:r>
      <w:r w:rsidRPr="002E0EB1">
        <w:rPr>
          <w:rFonts w:eastAsia="Adobe Gothic Std B" w:cstheme="minorHAnsi"/>
          <w:sz w:val="28"/>
          <w:szCs w:val="28"/>
        </w:rPr>
        <w:t xml:space="preserve">: Folding </w:t>
      </w:r>
      <w:proofErr w:type="spellStart"/>
      <w:r w:rsidRPr="002E0EB1">
        <w:rPr>
          <w:rFonts w:eastAsia="Adobe Gothic Std B" w:cstheme="minorHAnsi"/>
          <w:sz w:val="28"/>
          <w:szCs w:val="28"/>
        </w:rPr>
        <w:t>Oysterclasp</w:t>
      </w:r>
      <w:proofErr w:type="spellEnd"/>
      <w:r w:rsidRPr="002E0EB1">
        <w:rPr>
          <w:rFonts w:eastAsia="Adobe Gothic Std B" w:cstheme="minorHAnsi"/>
          <w:sz w:val="28"/>
          <w:szCs w:val="28"/>
        </w:rPr>
        <w:t xml:space="preserve"> with Easylink 5 mm comfort extension link</w:t>
      </w:r>
    </w:p>
    <w:sectPr w:rsidR="0036216A" w:rsidRPr="002E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2A4A5E"/>
    <w:rsid w:val="002E0EB1"/>
    <w:rsid w:val="0036216A"/>
    <w:rsid w:val="00454085"/>
    <w:rsid w:val="00645907"/>
    <w:rsid w:val="006E64C9"/>
    <w:rsid w:val="00775088"/>
    <w:rsid w:val="00777EAC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6</cp:revision>
  <dcterms:created xsi:type="dcterms:W3CDTF">2020-12-02T12:48:00Z</dcterms:created>
  <dcterms:modified xsi:type="dcterms:W3CDTF">2020-12-02T17:38:00Z</dcterms:modified>
</cp:coreProperties>
</file>