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EF3515">
      <w:r w:rsidRPr="00E62EB6">
        <w:t xml:space="preserve"> 4.1.2 Business Logic Layer</w:t>
      </w:r>
    </w:p>
    <w:p w:rsidR="00611799" w:rsidRPr="00E62EB6" w:rsidRDefault="00611799"/>
    <w:p w:rsidR="00611799" w:rsidRPr="00E62EB6" w:rsidRDefault="00EF3515">
      <w:r w:rsidRPr="00E62EB6">
        <w:t>The Business Logic Layer contains the main functionalities and business rules of the  System.</w:t>
      </w:r>
    </w:p>
    <w:p w:rsidR="00611799" w:rsidRPr="00E62EB6" w:rsidRDefault="00611799"/>
    <w:p w:rsidR="00611799" w:rsidRPr="00E62EB6" w:rsidRDefault="00EF3515">
      <w:r w:rsidRPr="00E62EB6">
        <w:t xml:space="preserve">Functionalities 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Customer Management Processing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Vehicle Service Management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Job Assignment Processing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Inventory Updates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Invoice Generation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Attendance Tracking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Payroll Calculation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Report Generation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Access Control Verification</w:t>
      </w:r>
    </w:p>
    <w:p w:rsidR="00611799" w:rsidRPr="00E62EB6" w:rsidRDefault="00611799"/>
    <w:p w:rsidR="00611799" w:rsidRPr="00E62EB6" w:rsidRDefault="00EF3515">
      <w:r w:rsidRPr="00E62EB6">
        <w:t xml:space="preserve">This layer processes user requests, applies business rules, validates data . </w:t>
      </w:r>
    </w:p>
    <w:p w:rsidR="00611799" w:rsidRPr="00E62EB6" w:rsidRDefault="00611799"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