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2.11 Other Requirements</w:t>
      </w:r>
    </w:p>
    <w:p>
      <w:pPr>
        <w:pStyle w:val="ListParagraph"/>
      </w:pPr>
      <w:r>
        <w:rPr>
          <w:b/>
        </w:rPr>
        <w:t>Audit Requirements:</w:t>
      </w:r>
      <w:r>
        <w:rPr/>
        <w:t xml:space="preserve"> The system shall maintain a record of all user activities for tracking and accountability.</w:t>
      </w:r>
    </w:p>
    <w:p>
      <w:pPr>
        <w:pStyle w:val="ListParagraph"/>
      </w:pPr>
      <w:r>
        <w:rPr>
          <w:b/>
        </w:rPr>
        <w:t>Data Storage:</w:t>
      </w:r>
      <w:r>
        <w:rPr/>
        <w:t xml:space="preserve"> The system shall support archiving of old data to improve performance.</w:t>
      </w:r>
    </w:p>
    <w:p>
      <w:pPr>
        <w:pStyle w:val="ListParagraph"/>
      </w:pPr>
      <w:r>
        <w:rPr>
          <w:b/>
        </w:rPr>
        <w:t>Report Customization:</w:t>
      </w:r>
      <w:r>
        <w:rPr/>
        <w:t xml:space="preserve"> The system shall allow users to generate customized reports based on filters.</w:t>
      </w:r>
    </w:p>
    <w:p>
      <w:pPr>
        <w:pStyle w:val="ListParagraph"/>
      </w:pPr>
      <w:r>
        <w:rPr>
          <w:b/>
        </w:rPr>
        <w:t>Future Scope:</w:t>
      </w:r>
      <w:r>
        <w:rPr/>
        <w:t xml:space="preserve"> The system shall be capable of integrating with other external systems if needed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