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que serve HTML, CSS e JS?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42248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2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Abra aí o seu site de notícias favorito. Ao abrir uma determinada notícia, você vai ver o texto, as imagens, os vídeos e todo aquele conteúdo que compõe a notícia em si. Isso tudo foi criado em </w:t>
      </w:r>
      <w:r w:rsidDel="00000000" w:rsidR="00000000" w:rsidRPr="00000000">
        <w:rPr>
          <w:b w:val="1"/>
          <w:rtl w:val="0"/>
        </w:rPr>
        <w:t xml:space="preserve">HTML.</w:t>
      </w:r>
      <w:r w:rsidDel="00000000" w:rsidR="00000000" w:rsidRPr="00000000">
        <w:rPr>
          <w:rtl w:val="0"/>
        </w:rPr>
        <w:t xml:space="preserve"> Ela é focada em </w:t>
      </w:r>
      <w:r w:rsidDel="00000000" w:rsidR="00000000" w:rsidRPr="00000000">
        <w:rPr>
          <w:b w:val="1"/>
          <w:rtl w:val="0"/>
        </w:rPr>
        <w:t xml:space="preserve">conteúdo.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Agora preste atenção nas cores, na posição dos componentes e organização visual do conteúdo em colunas, blocos visuais e tudo mais. Tudo foi definido em </w:t>
      </w:r>
      <w:r w:rsidDel="00000000" w:rsidR="00000000" w:rsidRPr="00000000">
        <w:rPr>
          <w:b w:val="1"/>
          <w:rtl w:val="0"/>
        </w:rPr>
        <w:t xml:space="preserve">CSS.</w:t>
      </w:r>
      <w:r w:rsidDel="00000000" w:rsidR="00000000" w:rsidRPr="00000000">
        <w:rPr>
          <w:rtl w:val="0"/>
        </w:rPr>
        <w:t xml:space="preserve"> Ela é focada no </w:t>
      </w:r>
      <w:r w:rsidDel="00000000" w:rsidR="00000000" w:rsidRPr="00000000">
        <w:rPr>
          <w:b w:val="1"/>
          <w:rtl w:val="0"/>
        </w:rPr>
        <w:t xml:space="preserve">design/estilo.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Finalmente, provavelmente existe o menu do site. Quando você clica nele, acontece uma animação. Ao mover o mouse sobre as sessões, é possível que aconteçam algumas interações interessantes. Isso foi desenvolvido com ajuda de </w:t>
      </w:r>
      <w:r w:rsidDel="00000000" w:rsidR="00000000" w:rsidRPr="00000000">
        <w:rPr>
          <w:b w:val="1"/>
          <w:rtl w:val="0"/>
        </w:rPr>
        <w:t xml:space="preserve">JavaScript.</w:t>
      </w:r>
      <w:r w:rsidDel="00000000" w:rsidR="00000000" w:rsidRPr="00000000">
        <w:rPr>
          <w:rtl w:val="0"/>
        </w:rPr>
        <w:t xml:space="preserve"> Ela é uma linguagem focada nas</w:t>
      </w:r>
      <w:r w:rsidDel="00000000" w:rsidR="00000000" w:rsidRPr="00000000">
        <w:rPr>
          <w:b w:val="1"/>
          <w:rtl w:val="0"/>
        </w:rPr>
        <w:t xml:space="preserve"> interações.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Tags obsoletas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Sempre que você quiser saber quais são as tags que estão sendo consideradas obsoletas pelo W3C, basta consultar a referência oficial da linguagem, disponível no site abaixo e acessar o item 15: Obsolete Features. HTML Standard: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https://html.spec.whatwg.org/multipage/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 em 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28765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 em 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231982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19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básica de um documento HTML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26955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• Linha 1:</w:t>
      </w:r>
      <w:r w:rsidDel="00000000" w:rsidR="00000000" w:rsidRPr="00000000">
        <w:rPr>
          <w:rtl w:val="0"/>
        </w:rPr>
        <w:t xml:space="preserve"> Indica que o documento atual será escrito na versão mais atualizada da linguagem (no caso, HTML5)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• Linhas 2 e 11:</w:t>
      </w:r>
      <w:r w:rsidDel="00000000" w:rsidR="00000000" w:rsidRPr="00000000">
        <w:rPr>
          <w:rtl w:val="0"/>
        </w:rPr>
        <w:t xml:space="preserve"> Delimitam o documento HTML, que é sempre dividido em duas partes: a cabeça e o corpo. Na linha 2, também estamos indicando que o conteúdo desse site será no idioma Português do Brasil.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• Linhas 3 e 7:</w:t>
      </w:r>
      <w:r w:rsidDel="00000000" w:rsidR="00000000" w:rsidRPr="00000000">
        <w:rPr>
          <w:rtl w:val="0"/>
        </w:rPr>
        <w:t xml:space="preserve"> Delimitam a </w:t>
      </w:r>
      <w:r w:rsidDel="00000000" w:rsidR="00000000" w:rsidRPr="00000000">
        <w:rPr>
          <w:b w:val="1"/>
          <w:rtl w:val="0"/>
        </w:rPr>
        <w:t xml:space="preserve">cabeça</w:t>
      </w:r>
      <w:r w:rsidDel="00000000" w:rsidR="00000000" w:rsidRPr="00000000">
        <w:rPr>
          <w:rtl w:val="0"/>
        </w:rPr>
        <w:t xml:space="preserve"> da página, local onde são realizadas algumas configurações iniciais como formatos, estilos, ícone de favoritos, etc.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• Linha 4:</w:t>
      </w:r>
      <w:r w:rsidDel="00000000" w:rsidR="00000000" w:rsidRPr="00000000">
        <w:rPr>
          <w:rtl w:val="0"/>
        </w:rPr>
        <w:t xml:space="preserve"> adiciona ao documento atual o suporte a caracteres acentuados. Remover essa linha pode causar erros de renderização de algumas letras na tela.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• Linha 5:</w:t>
      </w:r>
      <w:r w:rsidDel="00000000" w:rsidR="00000000" w:rsidRPr="00000000">
        <w:rPr>
          <w:rtl w:val="0"/>
        </w:rPr>
        <w:t xml:space="preserve"> Indica que o conteúdo aparecerá, por padrão, ocupando todo o espaço disponível da tela e com uma escala de 1:1.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• Linha 6:</w:t>
      </w:r>
      <w:r w:rsidDel="00000000" w:rsidR="00000000" w:rsidRPr="00000000">
        <w:rPr>
          <w:rtl w:val="0"/>
        </w:rPr>
        <w:t xml:space="preserve"> Configura o título da página, que aparecerá como identificação da aba do navegador, ao lado do favicon.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• Linhas 8 e 10:</w:t>
      </w:r>
      <w:r w:rsidDel="00000000" w:rsidR="00000000" w:rsidRPr="00000000">
        <w:rPr>
          <w:rtl w:val="0"/>
        </w:rPr>
        <w:t xml:space="preserve"> Delimitam o </w:t>
      </w:r>
      <w:r w:rsidDel="00000000" w:rsidR="00000000" w:rsidRPr="00000000">
        <w:rPr>
          <w:b w:val="1"/>
          <w:rtl w:val="0"/>
        </w:rPr>
        <w:t xml:space="preserve">corpo da página</w:t>
      </w:r>
      <w:r w:rsidDel="00000000" w:rsidR="00000000" w:rsidRPr="00000000">
        <w:rPr>
          <w:rtl w:val="0"/>
        </w:rPr>
        <w:t xml:space="preserve">, a maior porção do site, que vai aparecer na tela. É aqui onde colocaremos todo o nosso conteúdo.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e Back-end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76900" cy="31908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20407" cy="3143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0407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html.spec.whatwg.org/multi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6jvIbfTNS/HNOMkL9Fr9XaETBQ==">AMUW2mXeEci3PSQwv2tiinXicv2DpwJf63/faoakA3rPJzzR2banGU5mjJgJN5SWhDjv4A6iyleCCtKpgQNL5zbtx7HRjIleqL99/pEW0UU1i/jw8UvZU3k=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