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Usando links externos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Linha 10 tem um </w:t>
      </w:r>
      <w:r w:rsidDel="00000000" w:rsidR="00000000" w:rsidRPr="00000000">
        <w:rPr>
          <w:b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que é parágrafo dentro do parágrafo tem a tag </w:t>
      </w:r>
      <w:r w:rsidDel="00000000" w:rsidR="00000000" w:rsidRPr="00000000">
        <w:rPr>
          <w:b w:val="1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que é uma âncora dentro da tag </w:t>
      </w:r>
      <w:r w:rsidDel="00000000" w:rsidR="00000000" w:rsidRPr="00000000">
        <w:rPr>
          <w:b w:val="1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tem um atributo </w:t>
      </w:r>
      <w:r w:rsidDel="00000000" w:rsidR="00000000" w:rsidRPr="00000000">
        <w:rPr>
          <w:b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 onde colocamos a URL que cria uma referência hipertexto e tem o atributo</w:t>
      </w:r>
      <w:r w:rsidDel="00000000" w:rsidR="00000000" w:rsidRPr="00000000">
        <w:rPr>
          <w:b w:val="1"/>
          <w:rtl w:val="0"/>
        </w:rPr>
        <w:t xml:space="preserve"> target </w:t>
      </w:r>
      <w:r w:rsidDel="00000000" w:rsidR="00000000" w:rsidRPr="00000000">
        <w:rPr>
          <w:rtl w:val="0"/>
        </w:rPr>
        <w:t xml:space="preserve">onde vamos controlar onde o site de destino vai abrir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o </w:t>
      </w:r>
      <w:r w:rsidDel="00000000" w:rsidR="00000000" w:rsidRPr="00000000">
        <w:rPr>
          <w:b w:val="1"/>
          <w:rtl w:val="0"/>
        </w:rPr>
        <w:t xml:space="preserve">rel</w:t>
      </w:r>
      <w:r w:rsidDel="00000000" w:rsidR="00000000" w:rsidRPr="00000000">
        <w:rPr>
          <w:rtl w:val="0"/>
        </w:rPr>
        <w:t xml:space="preserve"> indicar qual é a natureza do destino.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 padrão, sempre que um visitante clicar em um hyperlink, o site de destino abre na mesma janela do site que continha esse link. Ou seja, o conteúdo anterior vai deixar de ser exibido para mostrar o novo conteúdo. Esse é um comportamento desejado quando o visitante vai continuar a visitar o nosso site, apenas mudando de um documento para outro. Mas e quando um clique leva o visitante para outro site e provavelmente ele nunca mais voltará ao nosso?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poder controlar onde o site de destino vai abrir, podemos usar o atributo</w:t>
      </w:r>
      <w:r w:rsidDel="00000000" w:rsidR="00000000" w:rsidRPr="00000000">
        <w:rPr>
          <w:b w:val="1"/>
          <w:rtl w:val="0"/>
        </w:rPr>
        <w:t xml:space="preserve"> target</w:t>
      </w:r>
      <w:r w:rsidDel="00000000" w:rsidR="00000000" w:rsidRPr="00000000">
        <w:rPr>
          <w:rtl w:val="0"/>
        </w:rPr>
        <w:t xml:space="preserve">, que suporta os seguintes valores: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_blank vai abrir o link em uma nova janela em branco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_self vai abrir o link na janela ou frame atual (padrão)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_top vai desfazer todos os frames e abrir o destino no navegador completo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_parent similar ao uso do _top em uma referência à janela mãe nome-do-frame caso esteja usando frames, indicar o nome da janela a abrir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Hreflang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Outro atributo bem útil da tag de âncora é o hreflang, que permite indicar qual é o idioma principal do site para onde o link está desviando o fluxo de navegação. Isso vai permitir avisar ao navegador e a softwares de tradução como lidar caso o visitante opte por traduzir automaticamente os conteúdos.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638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Existe um recurso bem interessante para links que é indicar qual é a natureza do destino usando o atributo </w:t>
      </w:r>
      <w:r w:rsidDel="00000000" w:rsidR="00000000" w:rsidRPr="00000000">
        <w:rPr>
          <w:rtl w:val="0"/>
        </w:rPr>
        <w:t xml:space="preserve">rel.</w:t>
      </w:r>
      <w:r w:rsidDel="00000000" w:rsidR="00000000" w:rsidRPr="00000000">
        <w:rPr>
          <w:rtl w:val="0"/>
        </w:rPr>
        <w:t xml:space="preserve"> Esse atributo aceita vários valores, entre eles vou citar: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indica que o link é para a próxima parte do documento atual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prev</w:t>
      </w:r>
      <w:r w:rsidDel="00000000" w:rsidR="00000000" w:rsidRPr="00000000">
        <w:rPr>
          <w:rtl w:val="0"/>
        </w:rPr>
        <w:t xml:space="preserve"> indica que o link é para a parte anterior do documento atual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indica que é um link para o site do autor do artigo atual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indica que é um link para outro site que não faz parte do site atual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nofollow</w:t>
      </w:r>
      <w:r w:rsidDel="00000000" w:rsidR="00000000" w:rsidRPr="00000000">
        <w:rPr>
          <w:rtl w:val="0"/>
        </w:rPr>
        <w:t xml:space="preserve"> indica que é um link para um site não endossado, como um link pago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Usando links internos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Quando faz um link interno não precisa indicar a URL inteira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Na linha 13 fez um link para </w:t>
      </w:r>
      <w:r w:rsidDel="00000000" w:rsidR="00000000" w:rsidRPr="00000000">
        <w:rPr>
          <w:rtl w:val="0"/>
        </w:rPr>
        <w:t xml:space="preserve">página02</w:t>
      </w:r>
      <w:r w:rsidDel="00000000" w:rsidR="00000000" w:rsidRPr="00000000">
        <w:rPr>
          <w:rtl w:val="0"/>
        </w:rPr>
        <w:t xml:space="preserve"> do próprio site só que a </w:t>
      </w:r>
      <w:r w:rsidDel="00000000" w:rsidR="00000000" w:rsidRPr="00000000">
        <w:rPr>
          <w:rtl w:val="0"/>
        </w:rPr>
        <w:t xml:space="preserve">pagina02</w:t>
      </w:r>
      <w:r w:rsidDel="00000000" w:rsidR="00000000" w:rsidRPr="00000000">
        <w:rPr>
          <w:rtl w:val="0"/>
        </w:rPr>
        <w:t xml:space="preserve"> está na mesma pasta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Na linha 14 fez um link para página notícias só que a página notícias está em outras pasta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notícias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9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Na linha 11 colocamos </w:t>
      </w:r>
      <w:r w:rsidDel="00000000" w:rsidR="00000000" w:rsidRPr="00000000">
        <w:rPr>
          <w:b w:val="1"/>
          <w:sz w:val="30"/>
          <w:szCs w:val="30"/>
          <w:rtl w:val="0"/>
        </w:rPr>
        <w:t xml:space="preserve">../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voltar porque a pagina noticias está em outras pasta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 para download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É bem simples colocar links para download é só colocar a tag </w:t>
      </w:r>
      <w:r w:rsidDel="00000000" w:rsidR="00000000" w:rsidRPr="00000000">
        <w:rPr>
          <w:b w:val="1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dentro da tag colocar o atributo </w:t>
      </w:r>
      <w:r w:rsidDel="00000000" w:rsidR="00000000" w:rsidRPr="00000000">
        <w:rPr>
          <w:b w:val="1"/>
          <w:rtl w:val="0"/>
        </w:rPr>
        <w:t xml:space="preserve">href </w:t>
      </w:r>
      <w:r w:rsidDel="00000000" w:rsidR="00000000" w:rsidRPr="00000000">
        <w:rPr>
          <w:rtl w:val="0"/>
        </w:rPr>
        <w:t xml:space="preserve">onde você vai colocar o seu arquivo para baixar e colocar o atributo </w:t>
      </w:r>
      <w:r w:rsidDel="00000000" w:rsidR="00000000" w:rsidRPr="00000000">
        <w:rPr>
          <w:b w:val="1"/>
          <w:rtl w:val="0"/>
        </w:rPr>
        <w:t xml:space="preserve">download </w:t>
      </w:r>
      <w:r w:rsidDel="00000000" w:rsidR="00000000" w:rsidRPr="00000000">
        <w:rPr>
          <w:rtl w:val="0"/>
        </w:rPr>
        <w:t xml:space="preserve">onde você vai colocar o nome do arquivo que baixe e o atributo </w:t>
      </w: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para indicar ao navegador que tipo de arquivo está sendo baixado.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deixar os arquivos para baixar na mesma pasta do arquivo html ou pode criar outra pasta dentro da pasta do html.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Alguns media types bem usados no nosso dia-a-dia: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application/zip </w:t>
        <w:tab/>
        <w:t xml:space="preserve">video/mp4 </w:t>
        <w:tab/>
        <w:tab/>
        <w:t xml:space="preserve">audio/mpeg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text/html </w:t>
        <w:tab/>
        <w:tab/>
      </w:r>
      <w:r w:rsidDel="00000000" w:rsidR="00000000" w:rsidRPr="00000000">
        <w:rPr>
          <w:rtl w:val="0"/>
        </w:rPr>
        <w:t xml:space="preserve">video/H264</w:t>
      </w:r>
      <w:r w:rsidDel="00000000" w:rsidR="00000000" w:rsidRPr="00000000">
        <w:rPr>
          <w:rtl w:val="0"/>
        </w:rPr>
        <w:tab/>
        <w:tab/>
        <w:t xml:space="preserve">font/ttf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text/css </w:t>
        <w:tab/>
        <w:tab/>
        <w:t xml:space="preserve">video/JPEG</w:t>
        <w:tab/>
        <w:tab/>
        <w:t xml:space="preserve">image/jpeg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text/javascript </w:t>
        <w:tab/>
        <w:tab/>
        <w:t xml:space="preserve">audio/aac</w:t>
        <w:tab/>
        <w:tab/>
        <w:t xml:space="preserve">image/png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LISTA DE MEDIA TYPES: </w:t>
      </w:r>
      <w:r w:rsidDel="00000000" w:rsidR="00000000" w:rsidRPr="00000000">
        <w:rPr>
          <w:rtl w:val="0"/>
        </w:rPr>
        <w:t xml:space="preserve">Se você quer saber o que escrever dentro do atributo type de uma âncora de hypertext, consulte a lista oficial da IANA.org disponível no link abaixo.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https://www.iana.org/assignments/media-types/media-types.xhtml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yperlink" Target="https://www.iana.org/assignments/media-types/media-types.xhtml" TargetMode="Externa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