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13vq0v9a4g2" w:id="0"/>
      <w:bookmarkEnd w:id="0"/>
      <w:r w:rsidDel="00000000" w:rsidR="00000000" w:rsidRPr="00000000">
        <w:rPr>
          <w:rtl w:val="0"/>
        </w:rPr>
        <w:t xml:space="preserve">Habilidades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xgaddbcllve" w:id="1"/>
      <w:bookmarkEnd w:id="1"/>
      <w:r w:rsidDel="00000000" w:rsidR="00000000" w:rsidRPr="00000000">
        <w:rPr>
          <w:rtl w:val="0"/>
        </w:rPr>
        <w:t xml:space="preserve">Raciocínio Lógico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Raciocínio lógico </w:t>
      </w:r>
      <w:r w:rsidDel="00000000" w:rsidR="00000000" w:rsidRPr="00000000">
        <w:rPr>
          <w:sz w:val="28"/>
          <w:szCs w:val="28"/>
          <w:rtl w:val="0"/>
        </w:rPr>
        <w:t xml:space="preserve">é uma forma de pensamento estruturado, ou raciocínio, que permite encontrar a conclusão ou determinar a resolução de um problema.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05200" cy="118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82327" cy="20369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327" cy="203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Indução </w:t>
      </w:r>
      <w:r w:rsidDel="00000000" w:rsidR="00000000" w:rsidRPr="00000000">
        <w:rPr>
          <w:sz w:val="28"/>
          <w:szCs w:val="28"/>
          <w:rtl w:val="0"/>
        </w:rPr>
        <w:t xml:space="preserve">: dado um fenômeno que estou observando, eu vou pegar aquela particularidade daquele cenário específico e vou extrapolar para o campo das idéias e determinar leis e teorias baseado no que eu vi / experimentei, isso é muito utilizado por ciências experimentais.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Dedução</w:t>
      </w:r>
      <w:r w:rsidDel="00000000" w:rsidR="00000000" w:rsidRPr="00000000">
        <w:rPr>
          <w:sz w:val="28"/>
          <w:szCs w:val="28"/>
          <w:rtl w:val="0"/>
        </w:rPr>
        <w:t xml:space="preserve"> : A dedução e o inverso da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indução</w:t>
      </w:r>
      <w:r w:rsidDel="00000000" w:rsidR="00000000" w:rsidRPr="00000000">
        <w:rPr>
          <w:sz w:val="28"/>
          <w:szCs w:val="28"/>
          <w:rtl w:val="0"/>
        </w:rPr>
        <w:t xml:space="preserve">, então dado uma lei e uma teoria eu vou realizar uma deduções,  previsões e explicações baseados naquela lei, isso é muito utilizado por ciências exatas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Abdução </w:t>
      </w:r>
      <w:r w:rsidDel="00000000" w:rsidR="00000000" w:rsidRPr="00000000">
        <w:rPr>
          <w:sz w:val="28"/>
          <w:szCs w:val="28"/>
          <w:rtl w:val="0"/>
        </w:rPr>
        <w:t xml:space="preserve">: Ela é um tipo de raciocínio que </w:t>
      </w:r>
      <w:r w:rsidDel="00000000" w:rsidR="00000000" w:rsidRPr="00000000">
        <w:rPr>
          <w:sz w:val="28"/>
          <w:szCs w:val="28"/>
          <w:rtl w:val="0"/>
        </w:rPr>
        <w:t xml:space="preserve">utiliza</w:t>
      </w:r>
      <w:r w:rsidDel="00000000" w:rsidR="00000000" w:rsidRPr="00000000">
        <w:rPr>
          <w:sz w:val="28"/>
          <w:szCs w:val="28"/>
          <w:rtl w:val="0"/>
        </w:rPr>
        <w:t xml:space="preserve"> a conclusão para determinar a premissa.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 “A grama está molhada, logo deve ter chovido.”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wirzcyh9as4" w:id="2"/>
      <w:bookmarkEnd w:id="2"/>
      <w:r w:rsidDel="00000000" w:rsidR="00000000" w:rsidRPr="00000000">
        <w:rPr>
          <w:rtl w:val="0"/>
        </w:rPr>
        <w:t xml:space="preserve">Aperfeiçoamento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331704</wp:posOffset>
            </wp:positionV>
            <wp:extent cx="3967163" cy="1670384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670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Melhoramento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Aprimoramento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Refinamento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Ato de aperfeiçoar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7950" cy="102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Encontrar solução eficiente  | Melhor uso de recursos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Otimizar processos               | Melhor uso de recursos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Simplificar linhas de códigos  | Melhorar códigos e algoritmos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Funções bem definidas</w:t>
        <w:tab/>
        <w:t xml:space="preserve"> | Melhorar códigos e algoritmos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114300</wp:posOffset>
            </wp:positionV>
            <wp:extent cx="3286125" cy="329565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9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Processo contínuo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Presente em todas as etapas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untfkxsgifth" w:id="3"/>
      <w:bookmarkEnd w:id="3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Maior compreensão,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Mais eficiência,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Menos tempo,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Menos armazenamento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