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mytchnh4ska" w:id="0"/>
      <w:bookmarkEnd w:id="0"/>
      <w:r w:rsidDel="00000000" w:rsidR="00000000" w:rsidRPr="00000000">
        <w:rPr>
          <w:rtl w:val="0"/>
        </w:rPr>
        <w:t xml:space="preserve">Tomadas de decisão e expressões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9t4ml3uenz6d" w:id="1"/>
      <w:bookmarkEnd w:id="1"/>
      <w:r w:rsidDel="00000000" w:rsidR="00000000" w:rsidRPr="00000000">
        <w:rPr>
          <w:rtl w:val="0"/>
        </w:rPr>
        <w:t xml:space="preserve">Objetivos da aula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conhecer as expressões aritméticas, literais e as expressões relacionais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Entender e aplicar as tomadas de decisão em um algoritmo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qep7o0s0kf2p" w:id="2"/>
      <w:bookmarkEnd w:id="2"/>
      <w:r w:rsidDel="00000000" w:rsidR="00000000" w:rsidRPr="00000000">
        <w:rPr>
          <w:rtl w:val="0"/>
        </w:rPr>
        <w:t xml:space="preserve">Expressões aritméticas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“são expressões que utilizam operadores aritméticos e funções aritméticas envolvendo constante e variáveis"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Exemplo: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tblGridChange w:id="0">
          <w:tblGrid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: 100</w:t>
            </w:r>
          </w:p>
        </w:tc>
      </w:tr>
    </w:tbl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oc3xnwdgucsm" w:id="3"/>
      <w:bookmarkEnd w:id="3"/>
      <w:r w:rsidDel="00000000" w:rsidR="00000000" w:rsidRPr="00000000">
        <w:rPr>
          <w:rtl w:val="0"/>
        </w:rPr>
        <w:t xml:space="preserve">Operadores aritméticos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btrbecv5gswv" w:id="4"/>
      <w:bookmarkEnd w:id="4"/>
      <w:r w:rsidDel="00000000" w:rsidR="00000000" w:rsidRPr="00000000">
        <w:rPr>
          <w:rtl w:val="0"/>
        </w:rPr>
        <w:t xml:space="preserve">Expressões literais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“São expressões com constantes e/ou variáveis que tem como resultado valores literais. Iremos utilizar as expressões literais na atribuição de valores para a variável ou constante.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Exemplos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 = “José da Silva”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 &lt;- “José da Silva”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media = (nota1+nota2+nota3+nota4)/4</w:t>
            </w:r>
          </w:p>
        </w:tc>
      </w:tr>
    </w:tbl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lbqper92ihnh" w:id="5"/>
      <w:bookmarkEnd w:id="5"/>
      <w:r w:rsidDel="00000000" w:rsidR="00000000" w:rsidRPr="00000000">
        <w:rPr>
          <w:rtl w:val="0"/>
        </w:rPr>
        <w:t xml:space="preserve">Exemplos de expressões aritméticas e literais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vlhqj92d60vj" w:id="6"/>
      <w:bookmarkEnd w:id="6"/>
      <w:r w:rsidDel="00000000" w:rsidR="00000000" w:rsidRPr="00000000">
        <w:rPr>
          <w:rtl w:val="0"/>
        </w:rPr>
        <w:t xml:space="preserve">Expressões Relacionais</w:t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c33281t4irk" w:id="7"/>
      <w:bookmarkEnd w:id="7"/>
      <w:r w:rsidDel="00000000" w:rsidR="00000000" w:rsidRPr="00000000">
        <w:rPr>
          <w:rtl w:val="0"/>
        </w:rPr>
        <w:t xml:space="preserve">Operadores relacionais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“São expressões compostas por outras expressões ou variáveis numéricas com operadores relacionais. As expressões relacionais retornam valores lógicos (Verdadeiro / Falso)”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92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ukqd8y2gvd49" w:id="8"/>
      <w:bookmarkEnd w:id="8"/>
      <w:r w:rsidDel="00000000" w:rsidR="00000000" w:rsidRPr="00000000">
        <w:rPr>
          <w:rtl w:val="0"/>
        </w:rPr>
        <w:t xml:space="preserve">Tomadas de decisão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“Quando escrevemos programas, geralmente ocorre a necessidade de decidir o que fazer dependendo de alguma condição encontrada durante a execução”</w:t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86250" cy="5629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