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7B41C" w14:textId="77777777" w:rsidR="003D1417" w:rsidRPr="003C11E3" w:rsidRDefault="003D1417" w:rsidP="00BF67DC">
      <w:pPr>
        <w:pStyle w:val="NormalWeb"/>
        <w:shd w:val="clear" w:color="auto" w:fill="CCCCCC"/>
        <w:jc w:val="both"/>
        <w:rPr>
          <w:rFonts w:asciiTheme="minorHAnsi" w:hAnsiTheme="minorHAnsi" w:cstheme="minorHAnsi"/>
          <w:color w:val="000000"/>
        </w:rPr>
      </w:pPr>
      <w:bookmarkStart w:id="0" w:name="_Hlk53006900"/>
      <w:r w:rsidRPr="003C11E3">
        <w:rPr>
          <w:rFonts w:asciiTheme="minorHAnsi" w:hAnsiTheme="minorHAnsi" w:cstheme="minorHAnsi"/>
          <w:color w:val="000000"/>
        </w:rPr>
        <w:t>Escritório</w:t>
      </w:r>
    </w:p>
    <w:p w14:paraId="115555B7" w14:textId="38F497E1" w:rsidR="0065038D" w:rsidRPr="003C11E3" w:rsidRDefault="003D1417" w:rsidP="00BF67DC">
      <w:pPr>
        <w:pStyle w:val="NormalWeb"/>
        <w:shd w:val="clear" w:color="auto" w:fill="CCCCCC"/>
        <w:jc w:val="both"/>
        <w:rPr>
          <w:rFonts w:asciiTheme="minorHAnsi" w:hAnsiTheme="minorHAnsi" w:cstheme="minorHAnsi"/>
          <w:color w:val="000000"/>
        </w:rPr>
      </w:pPr>
      <w:r w:rsidRPr="003C11E3">
        <w:rPr>
          <w:rFonts w:asciiTheme="minorHAnsi" w:hAnsiTheme="minorHAnsi" w:cstheme="minorHAnsi"/>
          <w:color w:val="000000"/>
        </w:rPr>
        <w:t xml:space="preserve">O </w:t>
      </w:r>
      <w:r w:rsidR="0065038D" w:rsidRPr="003C11E3">
        <w:rPr>
          <w:rFonts w:asciiTheme="minorHAnsi" w:hAnsiTheme="minorHAnsi" w:cstheme="minorHAnsi"/>
          <w:color w:val="000000"/>
        </w:rPr>
        <w:t xml:space="preserve">MCBA Advocacia e Consultoria </w:t>
      </w:r>
      <w:r w:rsidR="00584038" w:rsidRPr="003C11E3">
        <w:rPr>
          <w:rFonts w:asciiTheme="minorHAnsi" w:hAnsiTheme="minorHAnsi" w:cstheme="minorHAnsi"/>
          <w:color w:val="000000"/>
        </w:rPr>
        <w:t xml:space="preserve">objetiva a prestação de serviços jurídicos </w:t>
      </w:r>
      <w:r w:rsidR="00115836" w:rsidRPr="003C11E3">
        <w:rPr>
          <w:rFonts w:asciiTheme="minorHAnsi" w:hAnsiTheme="minorHAnsi" w:cstheme="minorHAnsi"/>
          <w:color w:val="000000"/>
        </w:rPr>
        <w:t xml:space="preserve">com </w:t>
      </w:r>
      <w:r w:rsidR="00584038" w:rsidRPr="003C11E3">
        <w:rPr>
          <w:rFonts w:asciiTheme="minorHAnsi" w:hAnsiTheme="minorHAnsi" w:cstheme="minorHAnsi"/>
          <w:color w:val="000000"/>
        </w:rPr>
        <w:t>alto padrão no mercado</w:t>
      </w:r>
      <w:r w:rsidR="00115836" w:rsidRPr="003C11E3">
        <w:rPr>
          <w:rFonts w:asciiTheme="minorHAnsi" w:hAnsiTheme="minorHAnsi" w:cstheme="minorHAnsi"/>
          <w:color w:val="000000"/>
        </w:rPr>
        <w:t>, buscando agregar valor aos nossos clientes</w:t>
      </w:r>
      <w:r w:rsidR="0065038D" w:rsidRPr="003C11E3">
        <w:rPr>
          <w:rFonts w:asciiTheme="minorHAnsi" w:hAnsiTheme="minorHAnsi" w:cstheme="minorHAnsi"/>
          <w:color w:val="000000"/>
        </w:rPr>
        <w:t>.</w:t>
      </w:r>
      <w:r w:rsidR="00584038" w:rsidRPr="003C11E3">
        <w:rPr>
          <w:rFonts w:asciiTheme="minorHAnsi" w:hAnsiTheme="minorHAnsi" w:cstheme="minorHAnsi"/>
          <w:color w:val="000000"/>
        </w:rPr>
        <w:t xml:space="preserve"> </w:t>
      </w:r>
    </w:p>
    <w:p w14:paraId="11C60229" w14:textId="77777777" w:rsidR="003D1417" w:rsidRPr="003C11E3" w:rsidRDefault="003D1417" w:rsidP="00BF67DC">
      <w:pPr>
        <w:pStyle w:val="NormalWeb"/>
        <w:shd w:val="clear" w:color="auto" w:fill="CCCCCC"/>
        <w:jc w:val="both"/>
        <w:rPr>
          <w:rFonts w:asciiTheme="minorHAnsi" w:hAnsiTheme="minorHAnsi" w:cstheme="minorHAnsi"/>
          <w:color w:val="000000"/>
        </w:rPr>
      </w:pPr>
      <w:r w:rsidRPr="003C11E3">
        <w:rPr>
          <w:rFonts w:asciiTheme="minorHAnsi" w:hAnsiTheme="minorHAnsi" w:cstheme="minorHAnsi"/>
          <w:color w:val="000000"/>
        </w:rPr>
        <w:t>Sediado no Rio de Janeiro</w:t>
      </w:r>
      <w:r w:rsidR="0065038D" w:rsidRPr="003C11E3">
        <w:rPr>
          <w:rFonts w:asciiTheme="minorHAnsi" w:hAnsiTheme="minorHAnsi" w:cstheme="minorHAnsi"/>
          <w:color w:val="000000"/>
        </w:rPr>
        <w:t xml:space="preserve"> desde 2015</w:t>
      </w:r>
      <w:r w:rsidRPr="003C11E3">
        <w:rPr>
          <w:rFonts w:asciiTheme="minorHAnsi" w:hAnsiTheme="minorHAnsi" w:cstheme="minorHAnsi"/>
          <w:color w:val="000000"/>
        </w:rPr>
        <w:t xml:space="preserve">, tem como principal preocupação o atendimento ao cliente com qualidade e presteza, e para isso, conta com uma equipe de advogados capazes de responder à sua demanda </w:t>
      </w:r>
      <w:r w:rsidR="0065038D" w:rsidRPr="003C11E3">
        <w:rPr>
          <w:rFonts w:asciiTheme="minorHAnsi" w:hAnsiTheme="minorHAnsi" w:cstheme="minorHAnsi"/>
          <w:color w:val="000000"/>
        </w:rPr>
        <w:t xml:space="preserve">administrativa e jurídica </w:t>
      </w:r>
      <w:r w:rsidRPr="003C11E3">
        <w:rPr>
          <w:rFonts w:asciiTheme="minorHAnsi" w:hAnsiTheme="minorHAnsi" w:cstheme="minorHAnsi"/>
          <w:color w:val="000000"/>
        </w:rPr>
        <w:t>de forma integral, tanto em assuntos corporativos como em demandas individuais.</w:t>
      </w:r>
    </w:p>
    <w:p w14:paraId="744D869B" w14:textId="21C958C2" w:rsidR="003D1417" w:rsidRPr="003C11E3" w:rsidRDefault="0065038D" w:rsidP="00BF67DC">
      <w:pPr>
        <w:pStyle w:val="NormalWeb"/>
        <w:shd w:val="clear" w:color="auto" w:fill="CCCCCC"/>
        <w:jc w:val="both"/>
        <w:rPr>
          <w:rFonts w:asciiTheme="minorHAnsi" w:hAnsiTheme="minorHAnsi" w:cstheme="minorHAnsi"/>
          <w:color w:val="000000"/>
        </w:rPr>
      </w:pPr>
      <w:r w:rsidRPr="003C11E3">
        <w:rPr>
          <w:rFonts w:asciiTheme="minorHAnsi" w:hAnsiTheme="minorHAnsi" w:cstheme="minorHAnsi"/>
          <w:color w:val="000000"/>
        </w:rPr>
        <w:t xml:space="preserve">O Escritório realiza um trabalho personalizado de acordo com as especificidades de </w:t>
      </w:r>
      <w:r w:rsidR="00115836" w:rsidRPr="003C11E3">
        <w:rPr>
          <w:rFonts w:asciiTheme="minorHAnsi" w:hAnsiTheme="minorHAnsi" w:cstheme="minorHAnsi"/>
          <w:color w:val="000000"/>
        </w:rPr>
        <w:t>cada</w:t>
      </w:r>
      <w:r w:rsidRPr="003C11E3">
        <w:rPr>
          <w:rFonts w:asciiTheme="minorHAnsi" w:hAnsiTheme="minorHAnsi" w:cstheme="minorHAnsi"/>
          <w:color w:val="000000"/>
        </w:rPr>
        <w:t xml:space="preserve"> cliente, apresentando soluções criativas e eficazes com base no conhecimento jurídico aprofundado a partir de uma visão multidisciplinar, obtida por meio da integração de seus colaboradores.</w:t>
      </w:r>
    </w:p>
    <w:p w14:paraId="5D31CC7C" w14:textId="77777777" w:rsidR="0065038D" w:rsidRPr="003C11E3" w:rsidRDefault="0065038D" w:rsidP="00BF67DC">
      <w:pPr>
        <w:pStyle w:val="NormalWeb"/>
        <w:shd w:val="clear" w:color="auto" w:fill="CCCCCC"/>
        <w:jc w:val="both"/>
        <w:rPr>
          <w:rFonts w:asciiTheme="minorHAnsi" w:hAnsiTheme="minorHAnsi" w:cstheme="minorHAnsi"/>
          <w:color w:val="000000"/>
        </w:rPr>
      </w:pPr>
      <w:r w:rsidRPr="003C11E3">
        <w:rPr>
          <w:rFonts w:asciiTheme="minorHAnsi" w:hAnsiTheme="minorHAnsi" w:cstheme="minorHAnsi"/>
          <w:color w:val="000000"/>
        </w:rPr>
        <w:t xml:space="preserve">Confiança, integridade, comprometimento, </w:t>
      </w:r>
      <w:r w:rsidR="0052282D" w:rsidRPr="003C11E3">
        <w:rPr>
          <w:rFonts w:asciiTheme="minorHAnsi" w:hAnsiTheme="minorHAnsi" w:cstheme="minorHAnsi"/>
          <w:color w:val="000000"/>
        </w:rPr>
        <w:t xml:space="preserve">combatividade, </w:t>
      </w:r>
      <w:r w:rsidRPr="003C11E3">
        <w:rPr>
          <w:rFonts w:asciiTheme="minorHAnsi" w:hAnsiTheme="minorHAnsi" w:cstheme="minorHAnsi"/>
          <w:color w:val="000000"/>
        </w:rPr>
        <w:t xml:space="preserve">união, inovação, transparência, flexibilidade e dinamismo são os valores que compõem a base dos serviços que </w:t>
      </w:r>
      <w:r w:rsidR="00115836" w:rsidRPr="003C11E3">
        <w:rPr>
          <w:rFonts w:asciiTheme="minorHAnsi" w:hAnsiTheme="minorHAnsi" w:cstheme="minorHAnsi"/>
          <w:color w:val="000000"/>
        </w:rPr>
        <w:t>nos propomos a entregar</w:t>
      </w:r>
      <w:r w:rsidRPr="003C11E3">
        <w:rPr>
          <w:rFonts w:asciiTheme="minorHAnsi" w:hAnsiTheme="minorHAnsi" w:cstheme="minorHAnsi"/>
          <w:color w:val="000000"/>
        </w:rPr>
        <w:t>, e o reconhecimento do nosso trabalho é produto da excelência na prestação de nossos serviços.</w:t>
      </w:r>
    </w:p>
    <w:p w14:paraId="5A7EABB4" w14:textId="77777777" w:rsidR="003D1417" w:rsidRPr="003C11E3" w:rsidRDefault="003D1417">
      <w:pPr>
        <w:rPr>
          <w:rFonts w:cstheme="minorHAnsi"/>
          <w:sz w:val="24"/>
          <w:szCs w:val="24"/>
        </w:rPr>
      </w:pPr>
    </w:p>
    <w:p w14:paraId="488DFF7E" w14:textId="77777777" w:rsidR="003D1417" w:rsidRPr="003C11E3" w:rsidRDefault="003D1417" w:rsidP="00BF67DC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>Atuação</w:t>
      </w:r>
    </w:p>
    <w:p w14:paraId="0A8F5C38" w14:textId="77777777" w:rsidR="003D1417" w:rsidRPr="003C11E3" w:rsidRDefault="003D1417" w:rsidP="00BF67DC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>O MCBA Advocacia e Consultoria vem se destacando pela eficaz representação de seus clientes na solução de litígios judiciais e assessoria administrativa nas diversas áreas do Direito, dentre as quais se destacam o Direito do Trabalho</w:t>
      </w:r>
      <w:r w:rsidR="00584038" w:rsidRPr="003C11E3">
        <w:rPr>
          <w:rFonts w:eastAsia="Times New Roman" w:cstheme="minorHAnsi"/>
          <w:color w:val="000000"/>
          <w:sz w:val="24"/>
          <w:szCs w:val="24"/>
          <w:lang w:eastAsia="pt-BR"/>
        </w:rPr>
        <w:t>, Direito Previdenciário, Direito Civil</w:t>
      </w: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 o Direito do Consumidor.</w:t>
      </w:r>
    </w:p>
    <w:p w14:paraId="38D182D9" w14:textId="5B2BB7A5" w:rsidR="003D1417" w:rsidRPr="003C11E3" w:rsidRDefault="003D1417" w:rsidP="00BF67DC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>Além da assessoria administrativa</w:t>
      </w:r>
      <w:r w:rsidR="0091187C" w:rsidRPr="003C11E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 judicial</w:t>
      </w: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>, o escritório também oferece serviços de consultoria jurídica preventiva, a fim de auxiliar na obtenção dos melhores resultados e atendimento aos interesses do cliente.</w:t>
      </w:r>
    </w:p>
    <w:p w14:paraId="589582A4" w14:textId="77777777" w:rsidR="00115836" w:rsidRPr="003C11E3" w:rsidRDefault="00115836" w:rsidP="00BF67DC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Durante os anos de atuação, priorizamos a evolução do corpo jurídico do Escritório na busca pela satisfação do cliente e </w:t>
      </w:r>
      <w:r w:rsidR="0052282D" w:rsidRPr="003C11E3">
        <w:rPr>
          <w:rFonts w:eastAsia="Times New Roman" w:cstheme="minorHAnsi"/>
          <w:color w:val="000000"/>
          <w:sz w:val="24"/>
          <w:szCs w:val="24"/>
          <w:lang w:eastAsia="pt-BR"/>
        </w:rPr>
        <w:t>no oferecimento de soluções necessárias à defesa dos interesses e direitos dos nossos clientes.</w:t>
      </w:r>
    </w:p>
    <w:p w14:paraId="7AC1B62D" w14:textId="77777777" w:rsidR="003D1417" w:rsidRPr="003C11E3" w:rsidRDefault="003D1417" w:rsidP="00BF67DC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14:paraId="7476CC10" w14:textId="2EB4B15A" w:rsidR="003D1417" w:rsidRPr="003C11E3" w:rsidRDefault="003D1417" w:rsidP="003D1417">
      <w:pPr>
        <w:jc w:val="both"/>
        <w:rPr>
          <w:rFonts w:cstheme="minorHAnsi"/>
          <w:sz w:val="24"/>
          <w:szCs w:val="24"/>
        </w:rPr>
      </w:pPr>
    </w:p>
    <w:p w14:paraId="6504A721" w14:textId="77777777" w:rsidR="00E62888" w:rsidRPr="003C11E3" w:rsidRDefault="00E62888" w:rsidP="003D1417">
      <w:pPr>
        <w:jc w:val="both"/>
        <w:rPr>
          <w:rFonts w:cstheme="minorHAnsi"/>
          <w:sz w:val="24"/>
          <w:szCs w:val="24"/>
        </w:rPr>
      </w:pPr>
    </w:p>
    <w:p w14:paraId="0C7F7B6D" w14:textId="77777777" w:rsidR="004B3F41" w:rsidRPr="003C11E3" w:rsidRDefault="004B3F41" w:rsidP="003D1417">
      <w:pPr>
        <w:jc w:val="both"/>
        <w:rPr>
          <w:rFonts w:cstheme="minorHAnsi"/>
          <w:sz w:val="24"/>
          <w:szCs w:val="24"/>
        </w:rPr>
      </w:pPr>
    </w:p>
    <w:p w14:paraId="11AEB095" w14:textId="77777777" w:rsidR="004B3F41" w:rsidRPr="003C11E3" w:rsidRDefault="004B3F41" w:rsidP="003D1417">
      <w:pPr>
        <w:jc w:val="both"/>
        <w:rPr>
          <w:rFonts w:cstheme="minorHAnsi"/>
          <w:sz w:val="24"/>
          <w:szCs w:val="24"/>
        </w:rPr>
      </w:pPr>
    </w:p>
    <w:p w14:paraId="75B90F81" w14:textId="77777777" w:rsidR="004B3F41" w:rsidRPr="003C11E3" w:rsidRDefault="004B3F41" w:rsidP="003D1417">
      <w:pPr>
        <w:jc w:val="both"/>
        <w:rPr>
          <w:rFonts w:cstheme="minorHAnsi"/>
          <w:sz w:val="24"/>
          <w:szCs w:val="24"/>
        </w:rPr>
      </w:pPr>
    </w:p>
    <w:p w14:paraId="5794BDB9" w14:textId="77777777" w:rsidR="004B3F41" w:rsidRPr="003C11E3" w:rsidRDefault="004B3F41" w:rsidP="003D1417">
      <w:pPr>
        <w:jc w:val="both"/>
        <w:rPr>
          <w:rFonts w:cstheme="minorHAnsi"/>
          <w:sz w:val="24"/>
          <w:szCs w:val="24"/>
        </w:rPr>
      </w:pPr>
    </w:p>
    <w:p w14:paraId="003F57C6" w14:textId="77777777" w:rsidR="004B3F41" w:rsidRPr="003C11E3" w:rsidRDefault="004B3F41" w:rsidP="003D1417">
      <w:pPr>
        <w:jc w:val="both"/>
        <w:rPr>
          <w:rFonts w:cstheme="minorHAnsi"/>
          <w:sz w:val="24"/>
          <w:szCs w:val="24"/>
        </w:rPr>
      </w:pPr>
    </w:p>
    <w:p w14:paraId="1916FA2F" w14:textId="77777777" w:rsidR="003D1417" w:rsidRPr="003C11E3" w:rsidRDefault="00BF67DC" w:rsidP="003D1417">
      <w:pPr>
        <w:shd w:val="clear" w:color="auto" w:fill="CCCCCC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>Advogados</w:t>
      </w:r>
    </w:p>
    <w:p w14:paraId="218899D8" w14:textId="77777777" w:rsidR="003D1417" w:rsidRPr="003C11E3" w:rsidRDefault="003D1417" w:rsidP="003D1417">
      <w:pPr>
        <w:shd w:val="clear" w:color="auto" w:fill="CCCCCC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1082C13B" w14:textId="77777777" w:rsidR="003D1417" w:rsidRPr="003C11E3" w:rsidRDefault="0052282D" w:rsidP="003D1417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>Liner Marins</w:t>
      </w:r>
    </w:p>
    <w:p w14:paraId="033B9E3F" w14:textId="77777777" w:rsidR="004B3F41" w:rsidRPr="003C11E3" w:rsidRDefault="0052282D" w:rsidP="003D1417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Sócia </w:t>
      </w:r>
    </w:p>
    <w:p w14:paraId="21329800" w14:textId="77777777" w:rsidR="004B3F41" w:rsidRPr="003C11E3" w:rsidRDefault="005B1754" w:rsidP="004B3F41">
      <w:pPr>
        <w:pStyle w:val="NormalWeb"/>
        <w:shd w:val="clear" w:color="auto" w:fill="CCCCCC"/>
        <w:jc w:val="both"/>
        <w:rPr>
          <w:rFonts w:asciiTheme="minorHAnsi" w:hAnsiTheme="minorHAnsi" w:cstheme="minorHAnsi"/>
          <w:color w:val="000000"/>
        </w:rPr>
      </w:pPr>
      <w:hyperlink r:id="rId4" w:tgtFrame="_blank" w:history="1">
        <w:r w:rsidR="004B3F41" w:rsidRPr="003C11E3">
          <w:rPr>
            <w:rStyle w:val="Hyperlink"/>
            <w:rFonts w:asciiTheme="minorHAnsi" w:hAnsiTheme="minorHAnsi" w:cstheme="minorHAnsi"/>
          </w:rPr>
          <w:t>marins@mcba.adv.br</w:t>
        </w:r>
      </w:hyperlink>
    </w:p>
    <w:p w14:paraId="2CFE0BEC" w14:textId="77777777" w:rsidR="004B3F41" w:rsidRPr="003C11E3" w:rsidRDefault="004B3F41" w:rsidP="004B3F41">
      <w:pPr>
        <w:pStyle w:val="NormalWeb"/>
        <w:shd w:val="clear" w:color="auto" w:fill="CCCCCC"/>
        <w:jc w:val="both"/>
        <w:rPr>
          <w:rFonts w:asciiTheme="minorHAnsi" w:hAnsiTheme="minorHAnsi" w:cstheme="minorHAnsi"/>
          <w:color w:val="000000"/>
        </w:rPr>
      </w:pPr>
      <w:r w:rsidRPr="003C11E3">
        <w:rPr>
          <w:rFonts w:asciiTheme="minorHAnsi" w:hAnsiTheme="minorHAnsi" w:cstheme="minorHAnsi"/>
          <w:color w:val="000000"/>
        </w:rPr>
        <w:t>+</w:t>
      </w:r>
    </w:p>
    <w:p w14:paraId="291C3800" w14:textId="77777777" w:rsidR="004B3F41" w:rsidRPr="003C11E3" w:rsidRDefault="004B3F41" w:rsidP="004B3F41">
      <w:pPr>
        <w:pStyle w:val="NormalWeb"/>
        <w:shd w:val="clear" w:color="auto" w:fill="CCCCCC"/>
        <w:jc w:val="both"/>
        <w:rPr>
          <w:rFonts w:asciiTheme="minorHAnsi" w:hAnsiTheme="minorHAnsi" w:cstheme="minorHAnsi"/>
          <w:color w:val="000000"/>
        </w:rPr>
      </w:pPr>
      <w:r w:rsidRPr="003C11E3">
        <w:rPr>
          <w:rFonts w:asciiTheme="minorHAnsi" w:hAnsiTheme="minorHAnsi" w:cstheme="minorHAnsi"/>
          <w:color w:val="000000"/>
        </w:rPr>
        <w:t xml:space="preserve">Advogada inscrita na OAB/RJ nº. 135.994. </w:t>
      </w:r>
    </w:p>
    <w:p w14:paraId="3A9D149E" w14:textId="39DF15C7" w:rsidR="004B3F41" w:rsidRPr="003C11E3" w:rsidRDefault="004B3F41" w:rsidP="004B3F41">
      <w:pPr>
        <w:pStyle w:val="NormalWeb"/>
        <w:shd w:val="clear" w:color="auto" w:fill="CCCCCC"/>
        <w:jc w:val="both"/>
        <w:rPr>
          <w:rFonts w:asciiTheme="minorHAnsi" w:hAnsiTheme="minorHAnsi" w:cstheme="minorHAnsi"/>
          <w:color w:val="000000"/>
        </w:rPr>
      </w:pPr>
      <w:r w:rsidRPr="003C11E3">
        <w:rPr>
          <w:rFonts w:asciiTheme="minorHAnsi" w:hAnsiTheme="minorHAnsi" w:cstheme="minorHAnsi"/>
          <w:color w:val="000000"/>
        </w:rPr>
        <w:t xml:space="preserve">Formação: Pós-graduada em Direito e Processo do Trabalho pelo IBMEC, pós-graduada em Direito e Processo Civil pela UVA e graduada em Direito pela Universidade Iguaçu. </w:t>
      </w:r>
      <w:r w:rsidR="007F53C7" w:rsidRPr="003C11E3">
        <w:rPr>
          <w:rFonts w:asciiTheme="minorHAnsi" w:hAnsiTheme="minorHAnsi" w:cstheme="minorHAnsi"/>
          <w:color w:val="000000"/>
        </w:rPr>
        <w:t xml:space="preserve">Especialista </w:t>
      </w:r>
      <w:r w:rsidR="001841C9" w:rsidRPr="003C11E3">
        <w:rPr>
          <w:rFonts w:asciiTheme="minorHAnsi" w:hAnsiTheme="minorHAnsi" w:cstheme="minorHAnsi"/>
          <w:color w:val="000000"/>
        </w:rPr>
        <w:t xml:space="preserve">com prática </w:t>
      </w:r>
      <w:r w:rsidRPr="003C11E3">
        <w:rPr>
          <w:rFonts w:asciiTheme="minorHAnsi" w:hAnsiTheme="minorHAnsi" w:cstheme="minorHAnsi"/>
          <w:color w:val="000000"/>
        </w:rPr>
        <w:t>nas áreas trabalhista</w:t>
      </w:r>
      <w:r w:rsidR="00E62888" w:rsidRPr="003C11E3">
        <w:rPr>
          <w:rFonts w:asciiTheme="minorHAnsi" w:hAnsiTheme="minorHAnsi" w:cstheme="minorHAnsi"/>
          <w:color w:val="000000"/>
        </w:rPr>
        <w:t>, previdenciária</w:t>
      </w:r>
      <w:r w:rsidRPr="003C11E3">
        <w:rPr>
          <w:rFonts w:asciiTheme="minorHAnsi" w:hAnsiTheme="minorHAnsi" w:cstheme="minorHAnsi"/>
          <w:color w:val="000000"/>
        </w:rPr>
        <w:t xml:space="preserve"> e cível, atuando no contencioso judicial, administrativo e na consultoria trabalhista. Idioma: Inglês e espanhol.</w:t>
      </w:r>
    </w:p>
    <w:p w14:paraId="372CC937" w14:textId="77777777" w:rsidR="004B3F41" w:rsidRPr="003C11E3" w:rsidRDefault="004B3F41" w:rsidP="004B3F41">
      <w:pPr>
        <w:pStyle w:val="NormalWeb"/>
        <w:shd w:val="clear" w:color="auto" w:fill="CCCCCC"/>
        <w:jc w:val="both"/>
        <w:rPr>
          <w:rFonts w:asciiTheme="minorHAnsi" w:hAnsiTheme="minorHAnsi" w:cstheme="minorHAnsi"/>
          <w:color w:val="000000"/>
        </w:rPr>
      </w:pPr>
    </w:p>
    <w:p w14:paraId="4C301853" w14:textId="77777777" w:rsidR="004B3F41" w:rsidRPr="003C11E3" w:rsidRDefault="004B3F41" w:rsidP="004B3F41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>Juliane Baiense</w:t>
      </w:r>
    </w:p>
    <w:p w14:paraId="6C21FDB8" w14:textId="77777777" w:rsidR="004B3F41" w:rsidRPr="003C11E3" w:rsidRDefault="004B3F41" w:rsidP="004B3F41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Sócia </w:t>
      </w:r>
    </w:p>
    <w:p w14:paraId="6F0F6650" w14:textId="77777777" w:rsidR="004B3F41" w:rsidRPr="003C11E3" w:rsidRDefault="005B1754" w:rsidP="004B3F41">
      <w:pPr>
        <w:pStyle w:val="NormalWeb"/>
        <w:shd w:val="clear" w:color="auto" w:fill="CCCCCC"/>
        <w:jc w:val="both"/>
        <w:rPr>
          <w:rFonts w:asciiTheme="minorHAnsi" w:hAnsiTheme="minorHAnsi" w:cstheme="minorHAnsi"/>
          <w:color w:val="000000"/>
        </w:rPr>
      </w:pPr>
      <w:hyperlink r:id="rId5" w:history="1">
        <w:r w:rsidR="004B3F41" w:rsidRPr="003C11E3">
          <w:rPr>
            <w:rStyle w:val="Hyperlink"/>
            <w:rFonts w:asciiTheme="minorHAnsi" w:hAnsiTheme="minorHAnsi" w:cstheme="minorHAnsi"/>
          </w:rPr>
          <w:t>baiense@mcba.adv.br</w:t>
        </w:r>
      </w:hyperlink>
    </w:p>
    <w:p w14:paraId="3CD50F9C" w14:textId="77777777" w:rsidR="004B3F41" w:rsidRPr="003C11E3" w:rsidRDefault="004B3F41" w:rsidP="004B3F41">
      <w:pPr>
        <w:pStyle w:val="NormalWeb"/>
        <w:shd w:val="clear" w:color="auto" w:fill="CCCCCC"/>
        <w:jc w:val="both"/>
        <w:rPr>
          <w:rFonts w:asciiTheme="minorHAnsi" w:hAnsiTheme="minorHAnsi" w:cstheme="minorHAnsi"/>
          <w:color w:val="000000"/>
        </w:rPr>
      </w:pPr>
      <w:r w:rsidRPr="003C11E3">
        <w:rPr>
          <w:rFonts w:asciiTheme="minorHAnsi" w:hAnsiTheme="minorHAnsi" w:cstheme="minorHAnsi"/>
          <w:color w:val="000000"/>
        </w:rPr>
        <w:t>+</w:t>
      </w:r>
    </w:p>
    <w:p w14:paraId="54C4B9F3" w14:textId="77777777" w:rsidR="004B3F41" w:rsidRPr="003C11E3" w:rsidRDefault="004B3F41" w:rsidP="004B3F41">
      <w:pPr>
        <w:pStyle w:val="NormalWeb"/>
        <w:shd w:val="clear" w:color="auto" w:fill="CCCCCC"/>
        <w:jc w:val="both"/>
        <w:rPr>
          <w:rFonts w:asciiTheme="minorHAnsi" w:hAnsiTheme="minorHAnsi" w:cstheme="minorHAnsi"/>
          <w:color w:val="000000"/>
        </w:rPr>
      </w:pPr>
      <w:r w:rsidRPr="003C11E3">
        <w:rPr>
          <w:rFonts w:asciiTheme="minorHAnsi" w:hAnsiTheme="minorHAnsi" w:cstheme="minorHAnsi"/>
          <w:color w:val="000000"/>
        </w:rPr>
        <w:t xml:space="preserve">Advogada inscrita na OAB/RJ nº. 169.613. </w:t>
      </w:r>
    </w:p>
    <w:p w14:paraId="1A1E76CC" w14:textId="45C41A9C" w:rsidR="004B3F41" w:rsidRPr="003C11E3" w:rsidRDefault="004B3F41" w:rsidP="004B3F41">
      <w:pPr>
        <w:pStyle w:val="NormalWeb"/>
        <w:shd w:val="clear" w:color="auto" w:fill="CCCCCC"/>
        <w:jc w:val="both"/>
        <w:rPr>
          <w:rFonts w:asciiTheme="minorHAnsi" w:hAnsiTheme="minorHAnsi" w:cstheme="minorHAnsi"/>
          <w:color w:val="000000"/>
        </w:rPr>
      </w:pPr>
      <w:r w:rsidRPr="003C11E3">
        <w:rPr>
          <w:rFonts w:asciiTheme="minorHAnsi" w:hAnsiTheme="minorHAnsi" w:cstheme="minorHAnsi"/>
          <w:color w:val="000000"/>
        </w:rPr>
        <w:t xml:space="preserve">Formação: Pós-graduada em Direito e Processo do Trabalho pela UCAM e graduada em Direito pela PUC RJ. </w:t>
      </w:r>
      <w:r w:rsidR="001841C9" w:rsidRPr="003C11E3">
        <w:rPr>
          <w:rFonts w:asciiTheme="minorHAnsi" w:hAnsiTheme="minorHAnsi" w:cstheme="minorHAnsi"/>
          <w:color w:val="000000"/>
        </w:rPr>
        <w:t>Especialista com prática</w:t>
      </w:r>
      <w:r w:rsidRPr="003C11E3">
        <w:rPr>
          <w:rFonts w:asciiTheme="minorHAnsi" w:hAnsiTheme="minorHAnsi" w:cstheme="minorHAnsi"/>
          <w:color w:val="000000"/>
        </w:rPr>
        <w:t xml:space="preserve"> nas áreas trabalhista, cível e consumidor atuando no contencioso judicial, administrativo e na consultoria trabalhista. Idioma: Inglês.</w:t>
      </w:r>
    </w:p>
    <w:p w14:paraId="1DC02995" w14:textId="77777777" w:rsidR="004B3F41" w:rsidRPr="003C11E3" w:rsidRDefault="004B3F41" w:rsidP="003D1417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vertAlign w:val="superscript"/>
          <w:lang w:eastAsia="pt-BR"/>
        </w:rPr>
      </w:pPr>
    </w:p>
    <w:p w14:paraId="7007F8D1" w14:textId="77777777" w:rsidR="003D1417" w:rsidRPr="003C11E3" w:rsidRDefault="003D1417" w:rsidP="003D1417">
      <w:pPr>
        <w:jc w:val="both"/>
        <w:rPr>
          <w:rFonts w:cstheme="minorHAnsi"/>
          <w:sz w:val="24"/>
          <w:szCs w:val="24"/>
        </w:rPr>
      </w:pPr>
    </w:p>
    <w:p w14:paraId="7CE152E6" w14:textId="77777777" w:rsidR="003D1417" w:rsidRPr="003C11E3" w:rsidRDefault="003D1417" w:rsidP="00BF67DC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C11E3">
        <w:rPr>
          <w:rFonts w:cstheme="minorHAnsi"/>
          <w:color w:val="000000"/>
          <w:sz w:val="24"/>
          <w:szCs w:val="24"/>
        </w:rPr>
        <w:t>Contato</w:t>
      </w:r>
    </w:p>
    <w:p w14:paraId="6B362DD3" w14:textId="77777777" w:rsidR="003D1417" w:rsidRPr="003C11E3" w:rsidRDefault="003D1417" w:rsidP="00BF67DC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>Rua México nº. 41, sala 1006, Centro, Rio de Janeiro</w:t>
      </w:r>
      <w:r w:rsidR="0052282D" w:rsidRPr="003C11E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</w:t>
      </w: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RJ, CEP: 20031-905</w:t>
      </w:r>
    </w:p>
    <w:p w14:paraId="1888E3A0" w14:textId="77777777" w:rsidR="003D1417" w:rsidRPr="003C11E3" w:rsidRDefault="003D1417" w:rsidP="00BF67DC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E-mail: </w:t>
      </w:r>
      <w:hyperlink r:id="rId6" w:history="1">
        <w:r w:rsidRPr="003C11E3">
          <w:rPr>
            <w:rStyle w:val="Hyperlink"/>
            <w:rFonts w:eastAsia="Times New Roman" w:cstheme="minorHAnsi"/>
            <w:sz w:val="24"/>
            <w:szCs w:val="24"/>
            <w:lang w:eastAsia="pt-BR"/>
          </w:rPr>
          <w:t>contato@mcba.adv.br</w:t>
        </w:r>
      </w:hyperlink>
    </w:p>
    <w:p w14:paraId="56914139" w14:textId="0E987459" w:rsidR="003D1417" w:rsidRDefault="003D1417" w:rsidP="006F76F1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C11E3"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>Telefone: (21) 2532-0061 </w:t>
      </w:r>
      <w:bookmarkEnd w:id="0"/>
    </w:p>
    <w:p w14:paraId="09B4457D" w14:textId="63DA8701" w:rsidR="005B1754" w:rsidRDefault="005B1754" w:rsidP="006F76F1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517A0CDA" w14:textId="524BD8B7" w:rsidR="005B1754" w:rsidRDefault="005B1754" w:rsidP="006F76F1">
      <w:pPr>
        <w:shd w:val="clear" w:color="auto" w:fill="CCCCCC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42C5D64C" w14:textId="66C2A96A" w:rsidR="005B1754" w:rsidRPr="003C11E3" w:rsidRDefault="005B1754" w:rsidP="006F76F1">
      <w:pPr>
        <w:shd w:val="clear" w:color="auto" w:fill="CCCCCC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bookmarkStart w:id="1" w:name="_GoBack"/>
      <w:r w:rsidRPr="005B1754">
        <w:rPr>
          <w:rFonts w:cstheme="minorHAnsi"/>
          <w:sz w:val="24"/>
          <w:szCs w:val="24"/>
        </w:rPr>
        <w:drawing>
          <wp:inline distT="0" distB="0" distL="0" distR="0" wp14:anchorId="54EA3594" wp14:editId="54277CFC">
            <wp:extent cx="5400040" cy="2544445"/>
            <wp:effectExtent l="0" t="0" r="0" b="8255"/>
            <wp:docPr id="1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5B1754" w:rsidRPr="003C1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17"/>
    <w:rsid w:val="00115836"/>
    <w:rsid w:val="001841C9"/>
    <w:rsid w:val="003C11E3"/>
    <w:rsid w:val="003D1417"/>
    <w:rsid w:val="004603E1"/>
    <w:rsid w:val="004B3F41"/>
    <w:rsid w:val="0052282D"/>
    <w:rsid w:val="00584038"/>
    <w:rsid w:val="005B1754"/>
    <w:rsid w:val="0065038D"/>
    <w:rsid w:val="006F76F1"/>
    <w:rsid w:val="007F53C7"/>
    <w:rsid w:val="0091187C"/>
    <w:rsid w:val="00A666D9"/>
    <w:rsid w:val="00BF67DC"/>
    <w:rsid w:val="00C70882"/>
    <w:rsid w:val="00E6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4D7B"/>
  <w15:chartTrackingRefBased/>
  <w15:docId w15:val="{13C62A8E-60EA-46E0-B6E3-4DD4B345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tyle8">
    <w:name w:val="style8"/>
    <w:basedOn w:val="Normal"/>
    <w:rsid w:val="003D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D1417"/>
    <w:rPr>
      <w:color w:val="0000FF"/>
      <w:u w:val="single"/>
    </w:rPr>
  </w:style>
  <w:style w:type="character" w:customStyle="1" w:styleId="style81">
    <w:name w:val="style81"/>
    <w:basedOn w:val="Fontepargpadro"/>
    <w:rsid w:val="003D1417"/>
  </w:style>
  <w:style w:type="character" w:styleId="MenoPendente">
    <w:name w:val="Unresolved Mention"/>
    <w:basedOn w:val="Fontepargpadro"/>
    <w:uiPriority w:val="99"/>
    <w:semiHidden/>
    <w:unhideWhenUsed/>
    <w:rsid w:val="003D1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to@mcba.adv.br" TargetMode="External"/><Relationship Id="rId5" Type="http://schemas.openxmlformats.org/officeDocument/2006/relationships/hyperlink" Target="mailto:baiense@mcba.adv.br" TargetMode="External"/><Relationship Id="rId4" Type="http://schemas.openxmlformats.org/officeDocument/2006/relationships/hyperlink" Target="mailto:marins@mcba.adv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Liner Marins</dc:creator>
  <cp:keywords/>
  <dc:description/>
  <cp:lastModifiedBy>Liner Marins</cp:lastModifiedBy>
  <cp:revision>3</cp:revision>
  <dcterms:created xsi:type="dcterms:W3CDTF">2020-10-08T11:48:00Z</dcterms:created>
  <dcterms:modified xsi:type="dcterms:W3CDTF">2020-10-08T11:50:00Z</dcterms:modified>
</cp:coreProperties>
</file>