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DC" w:rsidRDefault="00613114" w:rsidP="00613114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Teleatendimento</w:t>
      </w:r>
      <w:proofErr w:type="spellEnd"/>
      <w:r>
        <w:rPr>
          <w:rFonts w:ascii="Times New Roman" w:hAnsi="Times New Roman" w:cs="Times New Roman"/>
        </w:rPr>
        <w:t xml:space="preserve"> em Fonoaudiologia</w:t>
      </w:r>
    </w:p>
    <w:p w:rsidR="00CF42DC" w:rsidRDefault="00CF42DC" w:rsidP="00613114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CF42DC">
        <w:rPr>
          <w:rFonts w:ascii="Times New Roman" w:hAnsi="Times New Roman" w:cs="Times New Roman"/>
        </w:rPr>
        <w:t xml:space="preserve">Conforme a </w:t>
      </w:r>
      <w:hyperlink r:id="rId5" w:history="1">
        <w:r w:rsidRPr="00CF42DC">
          <w:rPr>
            <w:rStyle w:val="Hyperlink"/>
            <w:rFonts w:ascii="Times New Roman" w:hAnsi="Times New Roman" w:cs="Times New Roman"/>
            <w:color w:val="EA025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Recomendação </w:t>
        </w:r>
        <w:proofErr w:type="spellStart"/>
        <w:proofErr w:type="gramStart"/>
        <w:r w:rsidRPr="00CF42DC">
          <w:rPr>
            <w:rStyle w:val="Hyperlink"/>
            <w:rFonts w:ascii="Times New Roman" w:hAnsi="Times New Roman" w:cs="Times New Roman"/>
            <w:color w:val="EA025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CFFa</w:t>
        </w:r>
        <w:proofErr w:type="spellEnd"/>
        <w:proofErr w:type="gramEnd"/>
        <w:r w:rsidRPr="00CF42DC">
          <w:rPr>
            <w:rStyle w:val="Hyperlink"/>
            <w:rFonts w:ascii="Times New Roman" w:hAnsi="Times New Roman" w:cs="Times New Roman"/>
            <w:color w:val="EA025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 nº 20</w:t>
        </w:r>
      </w:hyperlink>
      <w:r w:rsidRPr="00CF42D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de 23 de abril de 2020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que regulamenta</w:t>
      </w:r>
      <w:r w:rsidRPr="00CF42D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o </w:t>
      </w:r>
      <w:proofErr w:type="spellStart"/>
      <w:r w:rsidRPr="00CF42D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te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leatendimento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teleconsulta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é possível que você realize </w:t>
      </w:r>
      <w:r w:rsidR="0061311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de sua casa o atendimento com  um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fonoaudiólogo. </w:t>
      </w:r>
    </w:p>
    <w:p w:rsidR="00CF42DC" w:rsidRDefault="00613114" w:rsidP="00613114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De acordo com</w:t>
      </w:r>
      <w:r w:rsidR="00CF42D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 recomendação o seu atendimento será equivalente ao presencial, com o uso de recursos visuais e auditivos. E utilizando tecnologia que permite a confidencialidade e o sigilo do atendimento. </w:t>
      </w:r>
    </w:p>
    <w:p w:rsidR="00CF42DC" w:rsidRDefault="00CF42DC" w:rsidP="00613114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Assim você pode realizar a sua avaliação, receber orientações, fazer as atividades e treinos sem sair de casa.</w:t>
      </w:r>
    </w:p>
    <w:p w:rsidR="00CF42DC" w:rsidRPr="00CF42DC" w:rsidRDefault="00CF42DC" w:rsidP="00613114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sectPr w:rsidR="00CF42DC" w:rsidRPr="00CF4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DC"/>
    <w:rsid w:val="005E5CBA"/>
    <w:rsid w:val="00613114"/>
    <w:rsid w:val="00975BE6"/>
    <w:rsid w:val="00CF42DC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42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F4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onoaudiologia.org.br/cffa/wp-content/uploads/2020/04/Recomendacao_CFFa_20_20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</dc:creator>
  <cp:lastModifiedBy>Thamy</cp:lastModifiedBy>
  <cp:revision>3</cp:revision>
  <dcterms:created xsi:type="dcterms:W3CDTF">2020-09-16T20:20:00Z</dcterms:created>
  <dcterms:modified xsi:type="dcterms:W3CDTF">2020-09-20T22:41:00Z</dcterms:modified>
</cp:coreProperties>
</file>