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C7B4A" w14:textId="6598714B" w:rsidR="00116FE6" w:rsidRPr="0017795B" w:rsidRDefault="00C57A64" w:rsidP="00D41796">
      <w:pPr>
        <w:pStyle w:val="Title"/>
        <w:rPr>
          <w:sz w:val="44"/>
          <w:szCs w:val="44"/>
        </w:rPr>
      </w:pPr>
      <w:proofErr w:type="spellStart"/>
      <w:r w:rsidRPr="00C57A64">
        <w:rPr>
          <w:spacing w:val="-10"/>
          <w:sz w:val="44"/>
          <w:szCs w:val="44"/>
        </w:rPr>
        <w:t>SoK</w:t>
      </w:r>
      <w:proofErr w:type="spellEnd"/>
      <w:r>
        <w:rPr>
          <w:spacing w:val="-10"/>
          <w:sz w:val="44"/>
          <w:szCs w:val="44"/>
        </w:rPr>
        <w:t xml:space="preserve">: </w:t>
      </w:r>
      <w:r w:rsidR="0041783E" w:rsidRPr="0017795B">
        <w:rPr>
          <w:spacing w:val="-10"/>
          <w:sz w:val="44"/>
          <w:szCs w:val="44"/>
        </w:rPr>
        <w:t>Assessing Cloud Security</w:t>
      </w:r>
    </w:p>
    <w:p w14:paraId="6C02B7B2" w14:textId="51A41E12" w:rsidR="00116FE6" w:rsidRPr="00AC4AAD" w:rsidRDefault="008A194C" w:rsidP="00D41796">
      <w:pPr>
        <w:pStyle w:val="BodyText"/>
        <w:tabs>
          <w:tab w:val="left" w:pos="5036"/>
          <w:tab w:val="left" w:pos="5438"/>
        </w:tabs>
        <w:spacing w:before="79" w:line="237" w:lineRule="auto"/>
        <w:ind w:left="2160" w:right="3032"/>
        <w:jc w:val="center"/>
      </w:pPr>
      <w:r w:rsidRPr="00AC4AAD">
        <w:rPr>
          <w:spacing w:val="-2"/>
        </w:rPr>
        <w:t>Eman Kumar Saha</w:t>
      </w:r>
      <w:r w:rsidRPr="00AC4AAD">
        <w:tab/>
        <w:t xml:space="preserve">Arjun </w:t>
      </w:r>
      <w:r w:rsidR="004C4561" w:rsidRPr="00AC4AAD">
        <w:t xml:space="preserve">Kumar </w:t>
      </w:r>
      <w:proofErr w:type="gramStart"/>
      <w:r w:rsidR="004C4561" w:rsidRPr="00AC4AAD">
        <w:t xml:space="preserve">Saha </w:t>
      </w:r>
      <w:r w:rsidRPr="00AC4AAD">
        <w:t xml:space="preserve"> Student</w:t>
      </w:r>
      <w:proofErr w:type="gramEnd"/>
      <w:r w:rsidRPr="00AC4AAD">
        <w:t xml:space="preserve"> ID: 40303181</w:t>
      </w:r>
      <w:r w:rsidRPr="00AC4AAD">
        <w:tab/>
        <w:t>Student</w:t>
      </w:r>
      <w:r w:rsidRPr="00AC4AAD">
        <w:rPr>
          <w:spacing w:val="-15"/>
        </w:rPr>
        <w:t xml:space="preserve"> </w:t>
      </w:r>
      <w:r w:rsidRPr="00AC4AAD">
        <w:t>ID:</w:t>
      </w:r>
      <w:r w:rsidRPr="00AC4AAD">
        <w:rPr>
          <w:spacing w:val="-15"/>
        </w:rPr>
        <w:t xml:space="preserve"> </w:t>
      </w:r>
      <w:r w:rsidR="004C4561" w:rsidRPr="00AC4AAD">
        <w:rPr>
          <w:spacing w:val="-15"/>
        </w:rPr>
        <w:t>40256758</w:t>
      </w:r>
    </w:p>
    <w:p w14:paraId="3F4E247F" w14:textId="77777777" w:rsidR="00116FE6" w:rsidRPr="00AC4AAD" w:rsidRDefault="00000000" w:rsidP="00D41796">
      <w:pPr>
        <w:pStyle w:val="Heading1"/>
        <w:spacing w:before="278"/>
        <w:jc w:val="both"/>
      </w:pPr>
      <w:r w:rsidRPr="00AC4AAD">
        <w:rPr>
          <w:spacing w:val="-2"/>
        </w:rPr>
        <w:t>Objective</w:t>
      </w:r>
    </w:p>
    <w:p w14:paraId="6FE7E2D6" w14:textId="77777777" w:rsidR="00116FE6" w:rsidRPr="00AC4AAD" w:rsidRDefault="00116FE6" w:rsidP="00D41796">
      <w:pPr>
        <w:pStyle w:val="BodyText"/>
        <w:jc w:val="both"/>
      </w:pPr>
    </w:p>
    <w:p w14:paraId="2CA7DE83" w14:textId="4F46A748" w:rsidR="0037136D" w:rsidRPr="00AC4AAD" w:rsidRDefault="0037136D" w:rsidP="00D41796">
      <w:pPr>
        <w:pStyle w:val="BodyText"/>
        <w:jc w:val="both"/>
        <w:rPr>
          <w:lang w:val="en-IN"/>
        </w:rPr>
      </w:pPr>
      <w:r w:rsidRPr="00AC4AAD">
        <w:rPr>
          <w:lang w:val="en-IN"/>
        </w:rPr>
        <w:t>In</w:t>
      </w:r>
      <w:r w:rsidRPr="00AC4AAD">
        <w:rPr>
          <w:lang w:val="en-IN"/>
        </w:rPr>
        <w:t> </w:t>
      </w:r>
      <w:r w:rsidRPr="00AC4AAD">
        <w:rPr>
          <w:lang w:val="en-IN"/>
        </w:rPr>
        <w:t>the present-day server runs from the cloud. It is</w:t>
      </w:r>
      <w:r w:rsidRPr="00AC4AAD">
        <w:rPr>
          <w:lang w:val="en-IN"/>
        </w:rPr>
        <w:t> </w:t>
      </w:r>
      <w:r w:rsidRPr="00AC4AAD">
        <w:rPr>
          <w:lang w:val="en-IN"/>
        </w:rPr>
        <w:t>used much more widely now than a few years ago. Its</w:t>
      </w:r>
      <w:r w:rsidRPr="00AC4AAD">
        <w:rPr>
          <w:lang w:val="en-IN"/>
        </w:rPr>
        <w:t> </w:t>
      </w:r>
      <w:r w:rsidRPr="00AC4AAD">
        <w:rPr>
          <w:lang w:val="en-IN"/>
        </w:rPr>
        <w:t>growing use is directly correlating with its increasing security risk. This project investigates some aspect</w:t>
      </w:r>
      <w:r w:rsidRPr="00AC4AAD">
        <w:rPr>
          <w:lang w:val="en-IN"/>
        </w:rPr>
        <w:t> </w:t>
      </w:r>
      <w:r w:rsidRPr="00AC4AAD">
        <w:rPr>
          <w:lang w:val="en-IN"/>
        </w:rPr>
        <w:t>of cloud security. We</w:t>
      </w:r>
      <w:r w:rsidRPr="00AC4AAD">
        <w:rPr>
          <w:lang w:val="en-IN"/>
        </w:rPr>
        <w:t> </w:t>
      </w:r>
      <w:r w:rsidRPr="00AC4AAD">
        <w:rPr>
          <w:lang w:val="en-IN"/>
        </w:rPr>
        <w:t>pay particular attention to the cloud computing risks, threats and vulnerabilities that may block its increasing use.</w:t>
      </w:r>
    </w:p>
    <w:p w14:paraId="5C33F9F5" w14:textId="631CA1F0" w:rsidR="00223011" w:rsidRPr="00AC4AAD" w:rsidRDefault="0037136D" w:rsidP="00D41796">
      <w:pPr>
        <w:pStyle w:val="BodyText"/>
        <w:jc w:val="both"/>
        <w:rPr>
          <w:lang w:val="en-IN"/>
        </w:rPr>
      </w:pPr>
      <w:r w:rsidRPr="00AC4AAD">
        <w:rPr>
          <w:lang w:val="en-IN"/>
        </w:rPr>
        <w:t>Section III dedicates</w:t>
      </w:r>
      <w:r w:rsidRPr="00AC4AAD">
        <w:rPr>
          <w:lang w:val="en-IN"/>
        </w:rPr>
        <w:t> </w:t>
      </w:r>
      <w:r w:rsidRPr="00AC4AAD">
        <w:rPr>
          <w:lang w:val="en-IN"/>
        </w:rPr>
        <w:t>itself to understanding what cloud computing is, how it works, how it became a tenant of the tech industry, and why the tech industry has moved to a cloud computing model. Section II covers our research and the cloud</w:t>
      </w:r>
      <w:r w:rsidRPr="00AC4AAD">
        <w:rPr>
          <w:lang w:val="en-IN"/>
        </w:rPr>
        <w:t> </w:t>
      </w:r>
      <w:r w:rsidRPr="00AC4AAD">
        <w:rPr>
          <w:lang w:val="en-IN"/>
        </w:rPr>
        <w:t>computing security techniques and protocols. In Section III, we begin with the risks and</w:t>
      </w:r>
      <w:r w:rsidRPr="00AC4AAD">
        <w:rPr>
          <w:lang w:val="en-IN"/>
        </w:rPr>
        <w:t> </w:t>
      </w:r>
      <w:r w:rsidRPr="00AC4AAD">
        <w:rPr>
          <w:lang w:val="en-IN"/>
        </w:rPr>
        <w:t>the weaknesses of cloud computing. Section IV</w:t>
      </w:r>
      <w:r w:rsidRPr="00AC4AAD">
        <w:rPr>
          <w:lang w:val="en-IN"/>
        </w:rPr>
        <w:t> </w:t>
      </w:r>
      <w:r w:rsidRPr="00AC4AAD">
        <w:rPr>
          <w:lang w:val="en-IN"/>
        </w:rPr>
        <w:t>demonstrates Attack Tree</w:t>
      </w:r>
      <w:r w:rsidR="00223011" w:rsidRPr="00AC4AAD">
        <w:rPr>
          <w:lang w:val="en-CA"/>
        </w:rPr>
        <w:t>.</w:t>
      </w:r>
    </w:p>
    <w:p w14:paraId="7A093DEC" w14:textId="77777777" w:rsidR="00116FE6" w:rsidRPr="00AC4AAD" w:rsidRDefault="00116FE6" w:rsidP="00D41796">
      <w:pPr>
        <w:pStyle w:val="BodyText"/>
        <w:jc w:val="both"/>
      </w:pPr>
    </w:p>
    <w:p w14:paraId="583FF1D1" w14:textId="77777777" w:rsidR="00223011" w:rsidRPr="00AC4AAD" w:rsidRDefault="00223011" w:rsidP="00D41796">
      <w:pPr>
        <w:pStyle w:val="BodyText"/>
        <w:jc w:val="both"/>
        <w:sectPr w:rsidR="00223011" w:rsidRPr="00AC4AAD">
          <w:type w:val="continuous"/>
          <w:pgSz w:w="11910" w:h="16840"/>
          <w:pgMar w:top="1360" w:right="283" w:bottom="280" w:left="1417" w:header="720" w:footer="720" w:gutter="0"/>
          <w:cols w:space="720"/>
        </w:sectPr>
      </w:pPr>
    </w:p>
    <w:p w14:paraId="282CB159" w14:textId="77777777" w:rsidR="00116FE6" w:rsidRPr="00AC4AAD" w:rsidRDefault="00000000" w:rsidP="00D41796">
      <w:pPr>
        <w:pStyle w:val="Heading1"/>
        <w:spacing w:before="157"/>
        <w:jc w:val="both"/>
      </w:pPr>
      <w:r w:rsidRPr="00AC4AAD">
        <w:t>Section:</w:t>
      </w:r>
      <w:r w:rsidRPr="00AC4AAD">
        <w:rPr>
          <w:spacing w:val="-10"/>
        </w:rPr>
        <w:t xml:space="preserve"> I</w:t>
      </w:r>
    </w:p>
    <w:p w14:paraId="559C75AD" w14:textId="77777777" w:rsidR="00116FE6" w:rsidRPr="00AC4AAD" w:rsidRDefault="00116FE6" w:rsidP="00D41796">
      <w:pPr>
        <w:pStyle w:val="BodyText"/>
        <w:spacing w:before="39"/>
        <w:jc w:val="both"/>
        <w:rPr>
          <w:b/>
        </w:rPr>
      </w:pPr>
    </w:p>
    <w:p w14:paraId="6E5B5F96" w14:textId="77777777" w:rsidR="00116FE6" w:rsidRPr="00AC4AAD" w:rsidRDefault="00000000" w:rsidP="00D41796">
      <w:pPr>
        <w:pStyle w:val="BodyText"/>
        <w:spacing w:line="237" w:lineRule="auto"/>
        <w:ind w:left="23"/>
        <w:jc w:val="both"/>
        <w:rPr>
          <w:b/>
          <w:bCs/>
        </w:rPr>
      </w:pPr>
      <w:r w:rsidRPr="00AC4AAD">
        <w:rPr>
          <w:b/>
          <w:bCs/>
        </w:rPr>
        <w:t>What is Cloud computing and what are the types of Cloud Computing?</w:t>
      </w:r>
    </w:p>
    <w:p w14:paraId="426EF35B" w14:textId="77777777" w:rsidR="00116FE6" w:rsidRPr="00AC4AAD" w:rsidRDefault="00116FE6" w:rsidP="00D41796">
      <w:pPr>
        <w:pStyle w:val="BodyText"/>
        <w:spacing w:before="1"/>
        <w:jc w:val="both"/>
      </w:pPr>
    </w:p>
    <w:p w14:paraId="4021F297" w14:textId="79D77A05" w:rsidR="00116FE6" w:rsidRPr="00AC4AAD" w:rsidRDefault="0037136D" w:rsidP="00D41796">
      <w:pPr>
        <w:pStyle w:val="BodyText"/>
        <w:spacing w:before="3"/>
        <w:jc w:val="both"/>
        <w:rPr>
          <w:lang w:val="en-IN"/>
        </w:rPr>
      </w:pPr>
      <w:r w:rsidRPr="00AC4AAD">
        <w:rPr>
          <w:lang w:val="en-IN"/>
        </w:rPr>
        <w:t>Traditionally, servers would be deployed into physical data</w:t>
      </w:r>
      <w:r w:rsidRPr="00AC4AAD">
        <w:rPr>
          <w:lang w:val="en-IN"/>
        </w:rPr>
        <w:t> </w:t>
      </w:r>
      <w:r w:rsidRPr="00AC4AAD">
        <w:rPr>
          <w:lang w:val="en-IN"/>
        </w:rPr>
        <w:t>centres and configured for specific needs. But this approach has changed a</w:t>
      </w:r>
      <w:r w:rsidRPr="00AC4AAD">
        <w:rPr>
          <w:lang w:val="en-IN"/>
        </w:rPr>
        <w:t> </w:t>
      </w:r>
      <w:r w:rsidRPr="00AC4AAD">
        <w:rPr>
          <w:lang w:val="en-IN"/>
        </w:rPr>
        <w:t>lot with the arrival of cloud computing. As a result, cloud computing</w:t>
      </w:r>
      <w:r w:rsidRPr="00AC4AAD">
        <w:rPr>
          <w:lang w:val="en-IN"/>
        </w:rPr>
        <w:t> </w:t>
      </w:r>
      <w:r w:rsidRPr="00AC4AAD">
        <w:rPr>
          <w:lang w:val="en-IN"/>
        </w:rPr>
        <w:t>enables users to access resources remotely, providing advantages such as flexibility, scalability, security, and cost-effectiveness over traditional infrastructure.</w:t>
      </w:r>
    </w:p>
    <w:p w14:paraId="029257D8" w14:textId="77777777" w:rsidR="00223011" w:rsidRPr="00AC4AAD" w:rsidRDefault="00223011" w:rsidP="00D41796">
      <w:pPr>
        <w:pStyle w:val="BodyText"/>
        <w:spacing w:before="3"/>
        <w:jc w:val="both"/>
        <w:rPr>
          <w:lang w:val="en-CA"/>
        </w:rPr>
      </w:pPr>
    </w:p>
    <w:p w14:paraId="71646DFC" w14:textId="5D826289" w:rsidR="00223011" w:rsidRPr="00AC4AAD" w:rsidRDefault="00000000" w:rsidP="00D41796">
      <w:pPr>
        <w:pStyle w:val="BodyText"/>
        <w:ind w:left="23"/>
        <w:jc w:val="both"/>
      </w:pPr>
      <w:r w:rsidRPr="00AC4AAD">
        <w:rPr>
          <w:b/>
        </w:rPr>
        <w:t xml:space="preserve">NIST definition of cloud computing </w:t>
      </w:r>
    </w:p>
    <w:p w14:paraId="371B5911" w14:textId="77777777" w:rsidR="00223011" w:rsidRPr="00AC4AAD" w:rsidRDefault="00223011" w:rsidP="00D41796">
      <w:pPr>
        <w:pStyle w:val="BodyText"/>
        <w:ind w:left="23"/>
        <w:jc w:val="both"/>
      </w:pPr>
    </w:p>
    <w:p w14:paraId="20543ED1" w14:textId="77DA036F" w:rsidR="001A2FCF" w:rsidRPr="00AC4AAD" w:rsidRDefault="001A2FCF" w:rsidP="00D41796">
      <w:pPr>
        <w:pStyle w:val="BodyText"/>
        <w:ind w:left="23"/>
        <w:jc w:val="both"/>
        <w:rPr>
          <w:lang w:val="en-IN"/>
        </w:rPr>
      </w:pPr>
      <w:r w:rsidRPr="00AC4AAD">
        <w:rPr>
          <w:lang w:val="en-IN"/>
        </w:rPr>
        <w:t>Cloud</w:t>
      </w:r>
      <w:r w:rsidRPr="00AC4AAD">
        <w:rPr>
          <w:lang w:val="en-IN"/>
        </w:rPr>
        <w:t> </w:t>
      </w:r>
      <w:r w:rsidRPr="00AC4AAD">
        <w:rPr>
          <w:lang w:val="en-IN"/>
        </w:rPr>
        <w:t>Computing is a computing model focused on delivering instantly provisioned and released configurable pools of delivery on-demand of shared computing resources like storage, servers, applications, and network services with minimal management effort or service provider interaction [3]. Cloud computing is generally defined from different perspectives, but for IT users, cloud computing can be defined as the delivery of</w:t>
      </w:r>
      <w:r w:rsidRPr="00AC4AAD">
        <w:rPr>
          <w:lang w:val="en-IN"/>
        </w:rPr>
        <w:t> </w:t>
      </w:r>
      <w:r w:rsidRPr="00AC4AAD">
        <w:rPr>
          <w:lang w:val="en-IN"/>
        </w:rPr>
        <w:t>storage, computing power, and applications over the internet from a centralized data centre. On the</w:t>
      </w:r>
      <w:r w:rsidRPr="00AC4AAD">
        <w:rPr>
          <w:lang w:val="en-IN"/>
        </w:rPr>
        <w:t> </w:t>
      </w:r>
      <w:r w:rsidRPr="00AC4AAD">
        <w:rPr>
          <w:lang w:val="en-IN"/>
        </w:rPr>
        <w:t>development side, it is a big scale</w:t>
      </w:r>
    </w:p>
    <w:p w14:paraId="6481235F" w14:textId="77777777" w:rsidR="00223011" w:rsidRPr="00AC4AAD" w:rsidRDefault="00223011" w:rsidP="00D41796">
      <w:pPr>
        <w:pStyle w:val="BodyText"/>
        <w:ind w:left="23"/>
        <w:jc w:val="both"/>
      </w:pPr>
    </w:p>
    <w:p w14:paraId="5817545B" w14:textId="77777777" w:rsidR="00223011" w:rsidRPr="00AC4AAD" w:rsidRDefault="00223011" w:rsidP="00D41796">
      <w:pPr>
        <w:pStyle w:val="BodyText"/>
        <w:ind w:left="23"/>
        <w:jc w:val="both"/>
      </w:pPr>
    </w:p>
    <w:p w14:paraId="72AD9C29" w14:textId="77777777" w:rsidR="00223011" w:rsidRPr="00AC4AAD" w:rsidRDefault="00223011" w:rsidP="00D41796">
      <w:pPr>
        <w:pStyle w:val="BodyText"/>
        <w:ind w:left="23"/>
        <w:jc w:val="both"/>
      </w:pPr>
    </w:p>
    <w:p w14:paraId="63CA94B8" w14:textId="77777777" w:rsidR="00223011" w:rsidRPr="00AC4AAD" w:rsidRDefault="00223011" w:rsidP="00D41796">
      <w:pPr>
        <w:pStyle w:val="BodyText"/>
        <w:ind w:left="23"/>
        <w:jc w:val="both"/>
      </w:pPr>
    </w:p>
    <w:p w14:paraId="525AEB44" w14:textId="77777777" w:rsidR="00223011" w:rsidRPr="00AC4AAD" w:rsidRDefault="00223011" w:rsidP="00D41796">
      <w:pPr>
        <w:pStyle w:val="BodyText"/>
        <w:ind w:left="23"/>
        <w:jc w:val="both"/>
      </w:pPr>
    </w:p>
    <w:p w14:paraId="15A3D25E" w14:textId="05006ECB" w:rsidR="00223011" w:rsidRPr="00AC4AAD" w:rsidRDefault="00223011" w:rsidP="00D41796">
      <w:pPr>
        <w:pStyle w:val="BodyText"/>
        <w:ind w:left="23"/>
        <w:jc w:val="both"/>
      </w:pPr>
      <w:r w:rsidRPr="00AC4AAD">
        <w:t xml:space="preserve"> development platform and runtime environment. Infrastructure providers and system administrators, meanwhile, view it as a vast, distributed data center architecture interconnected through IP-based networks [2].</w:t>
      </w:r>
    </w:p>
    <w:p w14:paraId="0E7ECED9" w14:textId="77777777" w:rsidR="00223011" w:rsidRPr="00AC4AAD" w:rsidRDefault="00223011" w:rsidP="00D41796">
      <w:pPr>
        <w:pStyle w:val="BodyText"/>
        <w:ind w:left="23"/>
        <w:jc w:val="both"/>
      </w:pPr>
    </w:p>
    <w:p w14:paraId="2A12D196" w14:textId="467A5704" w:rsidR="00223011" w:rsidRPr="00AC4AAD" w:rsidRDefault="00223011" w:rsidP="00D41796">
      <w:pPr>
        <w:pStyle w:val="BodyText"/>
        <w:ind w:left="23"/>
        <w:jc w:val="both"/>
      </w:pPr>
      <w:r w:rsidRPr="00AC4AAD">
        <w:t>There are three primary cloud deployment models:</w:t>
      </w:r>
    </w:p>
    <w:p w14:paraId="6B80DBF5" w14:textId="77777777" w:rsidR="00116FE6" w:rsidRPr="00AC4AAD" w:rsidRDefault="00000000" w:rsidP="00D41796">
      <w:pPr>
        <w:pStyle w:val="ListParagraph"/>
        <w:numPr>
          <w:ilvl w:val="0"/>
          <w:numId w:val="8"/>
        </w:numPr>
        <w:tabs>
          <w:tab w:val="left" w:pos="742"/>
        </w:tabs>
        <w:spacing w:before="273"/>
        <w:ind w:left="742" w:right="0"/>
        <w:rPr>
          <w:sz w:val="24"/>
          <w:szCs w:val="24"/>
        </w:rPr>
      </w:pPr>
      <w:r w:rsidRPr="00AC4AAD">
        <w:rPr>
          <w:sz w:val="24"/>
          <w:szCs w:val="24"/>
        </w:rPr>
        <w:t>Public</w:t>
      </w:r>
      <w:r w:rsidRPr="00AC4AAD">
        <w:rPr>
          <w:spacing w:val="-1"/>
          <w:sz w:val="24"/>
          <w:szCs w:val="24"/>
        </w:rPr>
        <w:t xml:space="preserve"> </w:t>
      </w:r>
      <w:r w:rsidRPr="00AC4AAD">
        <w:rPr>
          <w:spacing w:val="-2"/>
          <w:sz w:val="24"/>
          <w:szCs w:val="24"/>
        </w:rPr>
        <w:t>cloud</w:t>
      </w:r>
    </w:p>
    <w:p w14:paraId="4983478E" w14:textId="77777777" w:rsidR="00116FE6" w:rsidRPr="00AC4AAD" w:rsidRDefault="00000000" w:rsidP="00D41796">
      <w:pPr>
        <w:pStyle w:val="ListParagraph"/>
        <w:numPr>
          <w:ilvl w:val="0"/>
          <w:numId w:val="8"/>
        </w:numPr>
        <w:tabs>
          <w:tab w:val="left" w:pos="742"/>
        </w:tabs>
        <w:spacing w:before="272"/>
        <w:ind w:left="742" w:right="0"/>
        <w:rPr>
          <w:sz w:val="24"/>
          <w:szCs w:val="24"/>
        </w:rPr>
      </w:pPr>
      <w:r w:rsidRPr="00AC4AAD">
        <w:rPr>
          <w:sz w:val="24"/>
          <w:szCs w:val="24"/>
        </w:rPr>
        <w:t>Private</w:t>
      </w:r>
      <w:r w:rsidRPr="00AC4AAD">
        <w:rPr>
          <w:spacing w:val="-2"/>
          <w:sz w:val="24"/>
          <w:szCs w:val="24"/>
        </w:rPr>
        <w:t xml:space="preserve"> cloud</w:t>
      </w:r>
    </w:p>
    <w:p w14:paraId="4C5CFA36" w14:textId="77777777" w:rsidR="00116FE6" w:rsidRPr="00AC4AAD" w:rsidRDefault="00116FE6" w:rsidP="00D41796">
      <w:pPr>
        <w:pStyle w:val="BodyText"/>
        <w:spacing w:before="1"/>
        <w:jc w:val="both"/>
      </w:pPr>
    </w:p>
    <w:p w14:paraId="25F7CB7A" w14:textId="77777777" w:rsidR="00116FE6" w:rsidRPr="00AC4AAD" w:rsidRDefault="00000000" w:rsidP="00D41796">
      <w:pPr>
        <w:pStyle w:val="ListParagraph"/>
        <w:numPr>
          <w:ilvl w:val="0"/>
          <w:numId w:val="8"/>
        </w:numPr>
        <w:tabs>
          <w:tab w:val="left" w:pos="742"/>
        </w:tabs>
        <w:spacing w:before="1"/>
        <w:ind w:left="742" w:right="0"/>
        <w:rPr>
          <w:sz w:val="24"/>
          <w:szCs w:val="24"/>
        </w:rPr>
      </w:pPr>
      <w:r w:rsidRPr="00AC4AAD">
        <w:rPr>
          <w:sz w:val="24"/>
          <w:szCs w:val="24"/>
        </w:rPr>
        <w:t xml:space="preserve">Hybrid </w:t>
      </w:r>
      <w:r w:rsidRPr="00AC4AAD">
        <w:rPr>
          <w:spacing w:val="-2"/>
          <w:sz w:val="24"/>
          <w:szCs w:val="24"/>
        </w:rPr>
        <w:t>cloud</w:t>
      </w:r>
    </w:p>
    <w:p w14:paraId="2E45C357" w14:textId="77777777" w:rsidR="00116FE6" w:rsidRPr="00AC4AAD" w:rsidRDefault="00116FE6" w:rsidP="00D41796">
      <w:pPr>
        <w:pStyle w:val="BodyText"/>
        <w:spacing w:before="1"/>
        <w:jc w:val="both"/>
      </w:pPr>
    </w:p>
    <w:p w14:paraId="4565C84B" w14:textId="77777777" w:rsidR="00223011" w:rsidRPr="00AC4AAD" w:rsidRDefault="00223011" w:rsidP="00D41796">
      <w:pPr>
        <w:pStyle w:val="BodyText"/>
        <w:spacing w:before="3"/>
        <w:jc w:val="both"/>
        <w:rPr>
          <w:lang w:val="en-CA"/>
        </w:rPr>
      </w:pPr>
      <w:r w:rsidRPr="00AC4AAD">
        <w:rPr>
          <w:lang w:val="en-CA"/>
        </w:rPr>
        <w:t>Additionally, cloud services are typically offered in the following forms:</w:t>
      </w:r>
    </w:p>
    <w:p w14:paraId="1B0BFA95" w14:textId="77777777" w:rsidR="00116FE6" w:rsidRPr="00AC4AAD" w:rsidRDefault="00116FE6" w:rsidP="00D41796">
      <w:pPr>
        <w:pStyle w:val="BodyText"/>
        <w:spacing w:before="3"/>
        <w:ind w:left="720"/>
        <w:jc w:val="both"/>
        <w:rPr>
          <w:lang w:val="en-CA"/>
        </w:rPr>
      </w:pPr>
    </w:p>
    <w:p w14:paraId="3598F8B3" w14:textId="77777777" w:rsidR="00116FE6" w:rsidRPr="00AC4AAD" w:rsidRDefault="00000000" w:rsidP="00D41796">
      <w:pPr>
        <w:pStyle w:val="ListParagraph"/>
        <w:numPr>
          <w:ilvl w:val="0"/>
          <w:numId w:val="8"/>
        </w:numPr>
        <w:tabs>
          <w:tab w:val="left" w:pos="742"/>
        </w:tabs>
        <w:ind w:left="742" w:right="0"/>
        <w:rPr>
          <w:sz w:val="24"/>
          <w:szCs w:val="24"/>
        </w:rPr>
      </w:pPr>
      <w:r w:rsidRPr="00AC4AAD">
        <w:rPr>
          <w:sz w:val="24"/>
          <w:szCs w:val="24"/>
        </w:rPr>
        <w:t>Infrastructure</w:t>
      </w:r>
      <w:r w:rsidRPr="00AC4AAD">
        <w:rPr>
          <w:spacing w:val="-3"/>
          <w:sz w:val="24"/>
          <w:szCs w:val="24"/>
        </w:rPr>
        <w:t xml:space="preserve"> </w:t>
      </w:r>
      <w:r w:rsidRPr="00AC4AAD">
        <w:rPr>
          <w:sz w:val="24"/>
          <w:szCs w:val="24"/>
        </w:rPr>
        <w:t>as</w:t>
      </w:r>
      <w:r w:rsidRPr="00AC4AAD">
        <w:rPr>
          <w:spacing w:val="-1"/>
          <w:sz w:val="24"/>
          <w:szCs w:val="24"/>
        </w:rPr>
        <w:t xml:space="preserve"> </w:t>
      </w:r>
      <w:r w:rsidRPr="00AC4AAD">
        <w:rPr>
          <w:sz w:val="24"/>
          <w:szCs w:val="24"/>
        </w:rPr>
        <w:t>a</w:t>
      </w:r>
      <w:r w:rsidRPr="00AC4AAD">
        <w:rPr>
          <w:spacing w:val="-2"/>
          <w:sz w:val="24"/>
          <w:szCs w:val="24"/>
        </w:rPr>
        <w:t xml:space="preserve"> </w:t>
      </w:r>
      <w:r w:rsidRPr="00AC4AAD">
        <w:rPr>
          <w:sz w:val="24"/>
          <w:szCs w:val="24"/>
        </w:rPr>
        <w:t>Service</w:t>
      </w:r>
      <w:r w:rsidRPr="00AC4AAD">
        <w:rPr>
          <w:spacing w:val="-2"/>
          <w:sz w:val="24"/>
          <w:szCs w:val="24"/>
        </w:rPr>
        <w:t xml:space="preserve"> (IaaS)</w:t>
      </w:r>
    </w:p>
    <w:p w14:paraId="4889CB4F" w14:textId="77777777" w:rsidR="00116FE6" w:rsidRPr="00AC4AAD" w:rsidRDefault="00116FE6" w:rsidP="00D41796">
      <w:pPr>
        <w:pStyle w:val="BodyText"/>
        <w:spacing w:before="1"/>
        <w:jc w:val="both"/>
      </w:pPr>
    </w:p>
    <w:p w14:paraId="69497F32" w14:textId="77777777" w:rsidR="00116FE6" w:rsidRPr="00AC4AAD" w:rsidRDefault="00000000" w:rsidP="00D41796">
      <w:pPr>
        <w:pStyle w:val="ListParagraph"/>
        <w:numPr>
          <w:ilvl w:val="0"/>
          <w:numId w:val="8"/>
        </w:numPr>
        <w:tabs>
          <w:tab w:val="left" w:pos="742"/>
        </w:tabs>
        <w:ind w:left="742" w:right="0"/>
        <w:rPr>
          <w:sz w:val="24"/>
          <w:szCs w:val="24"/>
        </w:rPr>
      </w:pPr>
      <w:r w:rsidRPr="00AC4AAD">
        <w:rPr>
          <w:sz w:val="24"/>
          <w:szCs w:val="24"/>
        </w:rPr>
        <w:t>Platform</w:t>
      </w:r>
      <w:r w:rsidRPr="00AC4AAD">
        <w:rPr>
          <w:spacing w:val="-1"/>
          <w:sz w:val="24"/>
          <w:szCs w:val="24"/>
        </w:rPr>
        <w:t xml:space="preserve"> </w:t>
      </w:r>
      <w:r w:rsidRPr="00AC4AAD">
        <w:rPr>
          <w:sz w:val="24"/>
          <w:szCs w:val="24"/>
        </w:rPr>
        <w:t>as</w:t>
      </w:r>
      <w:r w:rsidRPr="00AC4AAD">
        <w:rPr>
          <w:spacing w:val="-2"/>
          <w:sz w:val="24"/>
          <w:szCs w:val="24"/>
        </w:rPr>
        <w:t xml:space="preserve"> </w:t>
      </w:r>
      <w:r w:rsidRPr="00AC4AAD">
        <w:rPr>
          <w:sz w:val="24"/>
          <w:szCs w:val="24"/>
        </w:rPr>
        <w:t>a</w:t>
      </w:r>
      <w:r w:rsidRPr="00AC4AAD">
        <w:rPr>
          <w:spacing w:val="-1"/>
          <w:sz w:val="24"/>
          <w:szCs w:val="24"/>
        </w:rPr>
        <w:t xml:space="preserve"> </w:t>
      </w:r>
      <w:r w:rsidRPr="00AC4AAD">
        <w:rPr>
          <w:sz w:val="24"/>
          <w:szCs w:val="24"/>
        </w:rPr>
        <w:t>Service</w:t>
      </w:r>
      <w:r w:rsidRPr="00AC4AAD">
        <w:rPr>
          <w:spacing w:val="-2"/>
          <w:sz w:val="24"/>
          <w:szCs w:val="24"/>
        </w:rPr>
        <w:t xml:space="preserve"> (PaaS)</w:t>
      </w:r>
    </w:p>
    <w:p w14:paraId="43A197C7" w14:textId="77777777" w:rsidR="00116FE6" w:rsidRPr="00AC4AAD" w:rsidRDefault="00000000" w:rsidP="00D41796">
      <w:pPr>
        <w:pStyle w:val="ListParagraph"/>
        <w:numPr>
          <w:ilvl w:val="0"/>
          <w:numId w:val="8"/>
        </w:numPr>
        <w:tabs>
          <w:tab w:val="left" w:pos="742"/>
        </w:tabs>
        <w:spacing w:before="272"/>
        <w:ind w:left="742" w:right="0"/>
        <w:rPr>
          <w:sz w:val="24"/>
          <w:szCs w:val="24"/>
        </w:rPr>
      </w:pPr>
      <w:r w:rsidRPr="00AC4AAD">
        <w:rPr>
          <w:sz w:val="24"/>
          <w:szCs w:val="24"/>
        </w:rPr>
        <w:t>Software</w:t>
      </w:r>
      <w:r w:rsidRPr="00AC4AAD">
        <w:rPr>
          <w:spacing w:val="-3"/>
          <w:sz w:val="24"/>
          <w:szCs w:val="24"/>
        </w:rPr>
        <w:t xml:space="preserve"> </w:t>
      </w:r>
      <w:r w:rsidRPr="00AC4AAD">
        <w:rPr>
          <w:sz w:val="24"/>
          <w:szCs w:val="24"/>
        </w:rPr>
        <w:t>as</w:t>
      </w:r>
      <w:r w:rsidRPr="00AC4AAD">
        <w:rPr>
          <w:spacing w:val="-1"/>
          <w:sz w:val="24"/>
          <w:szCs w:val="24"/>
        </w:rPr>
        <w:t xml:space="preserve"> </w:t>
      </w:r>
      <w:r w:rsidRPr="00AC4AAD">
        <w:rPr>
          <w:sz w:val="24"/>
          <w:szCs w:val="24"/>
        </w:rPr>
        <w:t>Service</w:t>
      </w:r>
      <w:r w:rsidRPr="00AC4AAD">
        <w:rPr>
          <w:spacing w:val="-2"/>
          <w:sz w:val="24"/>
          <w:szCs w:val="24"/>
        </w:rPr>
        <w:t xml:space="preserve"> (SaaS)</w:t>
      </w:r>
    </w:p>
    <w:p w14:paraId="29487560" w14:textId="77777777" w:rsidR="00116FE6" w:rsidRPr="00AC4AAD" w:rsidRDefault="00116FE6" w:rsidP="00D41796">
      <w:pPr>
        <w:pStyle w:val="BodyText"/>
        <w:jc w:val="both"/>
      </w:pPr>
    </w:p>
    <w:p w14:paraId="171CF2D0" w14:textId="4C9BCAC3" w:rsidR="00223011" w:rsidRPr="00AC4AAD" w:rsidRDefault="00223011" w:rsidP="00D41796">
      <w:pPr>
        <w:pStyle w:val="BodyText"/>
        <w:spacing w:before="2"/>
        <w:jc w:val="both"/>
      </w:pPr>
      <w:r w:rsidRPr="00AC4AAD">
        <w:t>Cloud computing is largely driven by the principles of self-service, simplification, standardization, economies of scale, and continuous technological advancement [1].</w:t>
      </w:r>
    </w:p>
    <w:p w14:paraId="185B4B37" w14:textId="77777777" w:rsidR="00223011" w:rsidRPr="00AC4AAD" w:rsidRDefault="00223011" w:rsidP="00D41796">
      <w:pPr>
        <w:pStyle w:val="BodyText"/>
        <w:spacing w:before="2"/>
        <w:jc w:val="both"/>
      </w:pPr>
    </w:p>
    <w:p w14:paraId="7C27F5F5" w14:textId="7684607F" w:rsidR="00116FE6" w:rsidRPr="000E4D44" w:rsidRDefault="007529CF" w:rsidP="000E4D44">
      <w:pPr>
        <w:pStyle w:val="BodyText"/>
        <w:spacing w:before="1"/>
        <w:jc w:val="both"/>
        <w:rPr>
          <w:b/>
        </w:rPr>
        <w:sectPr w:rsidR="00116FE6" w:rsidRPr="000E4D44">
          <w:type w:val="continuous"/>
          <w:pgSz w:w="11910" w:h="16840"/>
          <w:pgMar w:top="1360" w:right="283" w:bottom="280" w:left="1417" w:header="720" w:footer="720" w:gutter="0"/>
          <w:cols w:num="2" w:space="720" w:equalWidth="0">
            <w:col w:w="4183" w:space="684"/>
            <w:col w:w="5343"/>
          </w:cols>
        </w:sectPr>
      </w:pPr>
      <w:r w:rsidRPr="00AC4AAD">
        <w:rPr>
          <w:b/>
          <w:bCs/>
        </w:rPr>
        <w:t>Do Cloud Computing Resources Actually Come from the Sky? (How Cloud Computing Works)</w:t>
      </w:r>
    </w:p>
    <w:p w14:paraId="05A1F017" w14:textId="105CBFB0" w:rsidR="007529CF" w:rsidRPr="00AC4AAD" w:rsidRDefault="007529CF" w:rsidP="00D41796">
      <w:pPr>
        <w:pStyle w:val="BodyText"/>
        <w:spacing w:before="25"/>
        <w:jc w:val="both"/>
      </w:pPr>
      <w:r w:rsidRPr="00AC4AAD">
        <w:lastRenderedPageBreak/>
        <w:t xml:space="preserve">No, cloud computing resources do not come from the sky. These resources are </w:t>
      </w:r>
      <w:proofErr w:type="gramStart"/>
      <w:r w:rsidRPr="00AC4AAD">
        <w:t>actually provided</w:t>
      </w:r>
      <w:proofErr w:type="gramEnd"/>
      <w:r w:rsidRPr="00AC4AAD">
        <w:t xml:space="preserve"> through one or more physical data centers that are geographically separated and securely maintained. In the case of private clouds, organizations manage and host their own infrastructure, enabling employees to access systems remotely while ensuring both scalability and security. On the other hand, public cloud providers like Amazon Web Services (AWS), Microsoft Azure, and others offer their own infrastructure to customers. These services are designed to deliver high flexibility, global availability, strong security, and reliable scalability. These providers operate multiple data centers worldwide to ensure service uptime, often achieving up to 99.99% availability. Figure 1 illustrates a general view of how cloud computing operates.</w:t>
      </w:r>
    </w:p>
    <w:p w14:paraId="0C9045E9" w14:textId="77777777" w:rsidR="005A47F6" w:rsidRPr="00AC4AAD" w:rsidRDefault="005A47F6" w:rsidP="00D41796">
      <w:pPr>
        <w:pStyle w:val="BodyText"/>
        <w:spacing w:before="25"/>
        <w:jc w:val="both"/>
      </w:pPr>
    </w:p>
    <w:p w14:paraId="61648C76" w14:textId="77777777" w:rsidR="007529CF" w:rsidRPr="00AC4AAD" w:rsidRDefault="007529CF" w:rsidP="00D41796">
      <w:pPr>
        <w:pStyle w:val="BodyText"/>
        <w:spacing w:before="25"/>
        <w:jc w:val="both"/>
      </w:pPr>
    </w:p>
    <w:p w14:paraId="217DB2CC" w14:textId="1758E967" w:rsidR="00116FE6" w:rsidRPr="00AC4AAD" w:rsidRDefault="0041783E" w:rsidP="00D41796">
      <w:pPr>
        <w:pStyle w:val="BodyText"/>
        <w:spacing w:before="25"/>
        <w:jc w:val="both"/>
      </w:pPr>
      <w:r w:rsidRPr="00AC4AAD">
        <w:rPr>
          <w:noProof/>
        </w:rPr>
        <w:drawing>
          <wp:inline distT="0" distB="0" distL="0" distR="0" wp14:anchorId="14A5DE46" wp14:editId="2C934EAC">
            <wp:extent cx="2656205" cy="2270760"/>
            <wp:effectExtent l="0" t="0" r="0" b="0"/>
            <wp:docPr id="810934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6205" cy="2270760"/>
                    </a:xfrm>
                    <a:prstGeom prst="rect">
                      <a:avLst/>
                    </a:prstGeom>
                    <a:noFill/>
                    <a:ln>
                      <a:noFill/>
                    </a:ln>
                  </pic:spPr>
                </pic:pic>
              </a:graphicData>
            </a:graphic>
          </wp:inline>
        </w:drawing>
      </w:r>
    </w:p>
    <w:p w14:paraId="6E411379" w14:textId="57C9C619" w:rsidR="00116FE6" w:rsidRPr="00AC4AAD" w:rsidRDefault="00000000" w:rsidP="00D41796">
      <w:pPr>
        <w:spacing w:before="30"/>
        <w:ind w:left="23"/>
        <w:jc w:val="both"/>
        <w:rPr>
          <w:i/>
          <w:spacing w:val="-2"/>
          <w:sz w:val="24"/>
          <w:szCs w:val="24"/>
        </w:rPr>
      </w:pPr>
      <w:r w:rsidRPr="00AC4AAD">
        <w:rPr>
          <w:i/>
          <w:sz w:val="24"/>
          <w:szCs w:val="24"/>
        </w:rPr>
        <w:t>Figure</w:t>
      </w:r>
      <w:r w:rsidRPr="00AC4AAD">
        <w:rPr>
          <w:i/>
          <w:spacing w:val="-12"/>
          <w:sz w:val="24"/>
          <w:szCs w:val="24"/>
        </w:rPr>
        <w:t xml:space="preserve"> </w:t>
      </w:r>
      <w:proofErr w:type="gramStart"/>
      <w:r w:rsidRPr="00AC4AAD">
        <w:rPr>
          <w:i/>
          <w:sz w:val="24"/>
          <w:szCs w:val="24"/>
        </w:rPr>
        <w:t>1</w:t>
      </w:r>
      <w:r w:rsidR="00972011">
        <w:rPr>
          <w:i/>
          <w:sz w:val="24"/>
          <w:szCs w:val="24"/>
        </w:rPr>
        <w:t>:</w:t>
      </w:r>
      <w:r w:rsidRPr="00AC4AAD">
        <w:rPr>
          <w:i/>
          <w:sz w:val="24"/>
          <w:szCs w:val="24"/>
        </w:rPr>
        <w:t>Architecture</w:t>
      </w:r>
      <w:proofErr w:type="gramEnd"/>
      <w:r w:rsidRPr="00AC4AAD">
        <w:rPr>
          <w:i/>
          <w:spacing w:val="-11"/>
          <w:sz w:val="24"/>
          <w:szCs w:val="24"/>
        </w:rPr>
        <w:t xml:space="preserve"> </w:t>
      </w:r>
      <w:r w:rsidRPr="00AC4AAD">
        <w:rPr>
          <w:i/>
          <w:sz w:val="24"/>
          <w:szCs w:val="24"/>
        </w:rPr>
        <w:t>of</w:t>
      </w:r>
      <w:r w:rsidRPr="00AC4AAD">
        <w:rPr>
          <w:i/>
          <w:spacing w:val="-10"/>
          <w:sz w:val="24"/>
          <w:szCs w:val="24"/>
        </w:rPr>
        <w:t xml:space="preserve"> </w:t>
      </w:r>
      <w:r w:rsidRPr="00AC4AAD">
        <w:rPr>
          <w:i/>
          <w:sz w:val="24"/>
          <w:szCs w:val="24"/>
        </w:rPr>
        <w:t>Cloud</w:t>
      </w:r>
      <w:r w:rsidRPr="00AC4AAD">
        <w:rPr>
          <w:i/>
          <w:spacing w:val="-11"/>
          <w:sz w:val="24"/>
          <w:szCs w:val="24"/>
        </w:rPr>
        <w:t xml:space="preserve"> </w:t>
      </w:r>
      <w:r w:rsidRPr="00AC4AAD">
        <w:rPr>
          <w:i/>
          <w:spacing w:val="-2"/>
          <w:sz w:val="24"/>
          <w:szCs w:val="24"/>
        </w:rPr>
        <w:t>Computing</w:t>
      </w:r>
    </w:p>
    <w:p w14:paraId="5C5C8959" w14:textId="77777777" w:rsidR="00116FE6" w:rsidRPr="00AC4AAD" w:rsidRDefault="00116FE6" w:rsidP="00D41796">
      <w:pPr>
        <w:pStyle w:val="BodyText"/>
        <w:spacing w:before="59"/>
        <w:jc w:val="both"/>
        <w:rPr>
          <w:i/>
        </w:rPr>
      </w:pPr>
    </w:p>
    <w:p w14:paraId="66B6A5CC" w14:textId="4B89BB12" w:rsidR="00116FE6" w:rsidRPr="00AC4AAD" w:rsidRDefault="00A9496E" w:rsidP="00A02C64">
      <w:pPr>
        <w:pStyle w:val="BodyText"/>
        <w:spacing w:before="1"/>
        <w:rPr>
          <w:b/>
        </w:rPr>
      </w:pPr>
      <w:r w:rsidRPr="00AC4AAD">
        <w:rPr>
          <w:b/>
          <w:bCs/>
        </w:rPr>
        <w:t>Why has the Tech Industry shifted towards cloud computing?</w:t>
      </w:r>
      <w:r w:rsidRPr="00AC4AAD">
        <w:rPr>
          <w:b/>
          <w:bCs/>
        </w:rPr>
        <w:br/>
      </w:r>
    </w:p>
    <w:p w14:paraId="3FF8BE37" w14:textId="4D2A5703" w:rsidR="00A9496E" w:rsidRPr="00AC4AAD" w:rsidRDefault="00987326" w:rsidP="00D41796">
      <w:pPr>
        <w:pStyle w:val="BodyText"/>
        <w:ind w:left="23"/>
        <w:jc w:val="both"/>
      </w:pPr>
      <w:r w:rsidRPr="00AC4AAD">
        <w:t xml:space="preserve">Initially, businesses required physical servers to run applications, with each server supporting only one application. The introduction of virtual machines (VMs) allowed multiple applications to share resources on a single server. However, in distributed computing environments, a significant portion—up to 85%—of computing capacity remained unused. Additionally, around 66% of IT spending was focused on maintaining existing infrastructure rather than supporting innovation and new capabilities [1]. </w:t>
      </w:r>
    </w:p>
    <w:p w14:paraId="41CAB019" w14:textId="2772FC7E" w:rsidR="005A47F6" w:rsidRPr="00AC4AAD" w:rsidRDefault="005A47F6" w:rsidP="00D41796">
      <w:pPr>
        <w:pStyle w:val="BodyText"/>
        <w:jc w:val="both"/>
      </w:pPr>
    </w:p>
    <w:p w14:paraId="0636AF40" w14:textId="1346E4B3" w:rsidR="00116FE6" w:rsidRPr="00AC4AAD" w:rsidRDefault="00987326" w:rsidP="00D41796">
      <w:pPr>
        <w:pStyle w:val="BodyText"/>
        <w:spacing w:before="78"/>
        <w:ind w:right="1152"/>
        <w:jc w:val="both"/>
      </w:pPr>
      <w:r w:rsidRPr="00AC4AAD">
        <w:t>The rise of cloud computing has revolutionized this model by eliminating the need for upfront costs associated with physical infrastructure, which has particularly benefited startups by enabling them to deploy and scale applications without large initial investments. Figure 2 illustrates the evolution of technology leading to the adoption of cloud computing.</w:t>
      </w:r>
    </w:p>
    <w:p w14:paraId="7AEDEFC8" w14:textId="775B3DB5" w:rsidR="00116FE6" w:rsidRPr="00AC4AAD" w:rsidRDefault="0041783E" w:rsidP="00D41796">
      <w:pPr>
        <w:pStyle w:val="BodyText"/>
        <w:spacing w:before="9"/>
        <w:jc w:val="both"/>
      </w:pPr>
      <w:r w:rsidRPr="00AC4AAD">
        <w:rPr>
          <w:noProof/>
        </w:rPr>
        <w:drawing>
          <wp:inline distT="0" distB="0" distL="0" distR="0" wp14:anchorId="0962BF31" wp14:editId="16EDBEAD">
            <wp:extent cx="2656205" cy="1562100"/>
            <wp:effectExtent l="0" t="0" r="0" b="0"/>
            <wp:docPr id="1711046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6205" cy="1562100"/>
                    </a:xfrm>
                    <a:prstGeom prst="rect">
                      <a:avLst/>
                    </a:prstGeom>
                    <a:noFill/>
                    <a:ln>
                      <a:noFill/>
                    </a:ln>
                  </pic:spPr>
                </pic:pic>
              </a:graphicData>
            </a:graphic>
          </wp:inline>
        </w:drawing>
      </w:r>
    </w:p>
    <w:p w14:paraId="1514BB14" w14:textId="72C1887E" w:rsidR="00116FE6" w:rsidRPr="00AC4AAD" w:rsidRDefault="00000000" w:rsidP="00D41796">
      <w:pPr>
        <w:spacing w:before="110"/>
        <w:ind w:left="22"/>
        <w:jc w:val="both"/>
        <w:rPr>
          <w:i/>
          <w:sz w:val="24"/>
          <w:szCs w:val="24"/>
        </w:rPr>
      </w:pPr>
      <w:r w:rsidRPr="00AC4AAD">
        <w:rPr>
          <w:i/>
          <w:sz w:val="24"/>
          <w:szCs w:val="24"/>
        </w:rPr>
        <w:t>Figure</w:t>
      </w:r>
      <w:r w:rsidRPr="00AC4AAD">
        <w:rPr>
          <w:i/>
          <w:spacing w:val="-6"/>
          <w:sz w:val="24"/>
          <w:szCs w:val="24"/>
        </w:rPr>
        <w:t xml:space="preserve"> </w:t>
      </w:r>
      <w:r w:rsidRPr="00AC4AAD">
        <w:rPr>
          <w:i/>
          <w:sz w:val="24"/>
          <w:szCs w:val="24"/>
        </w:rPr>
        <w:t>2</w:t>
      </w:r>
      <w:r w:rsidR="00972011">
        <w:rPr>
          <w:i/>
          <w:sz w:val="24"/>
          <w:szCs w:val="24"/>
        </w:rPr>
        <w:t>:</w:t>
      </w:r>
      <w:r w:rsidRPr="00AC4AAD">
        <w:rPr>
          <w:i/>
          <w:spacing w:val="-6"/>
          <w:sz w:val="24"/>
          <w:szCs w:val="24"/>
        </w:rPr>
        <w:t xml:space="preserve"> </w:t>
      </w:r>
      <w:r w:rsidRPr="00AC4AAD">
        <w:rPr>
          <w:i/>
          <w:sz w:val="24"/>
          <w:szCs w:val="24"/>
        </w:rPr>
        <w:t>Evaluation</w:t>
      </w:r>
      <w:r w:rsidRPr="00AC4AAD">
        <w:rPr>
          <w:i/>
          <w:spacing w:val="-6"/>
          <w:sz w:val="24"/>
          <w:szCs w:val="24"/>
        </w:rPr>
        <w:t xml:space="preserve"> </w:t>
      </w:r>
      <w:r w:rsidRPr="00AC4AAD">
        <w:rPr>
          <w:i/>
          <w:sz w:val="24"/>
          <w:szCs w:val="24"/>
        </w:rPr>
        <w:t>of</w:t>
      </w:r>
      <w:r w:rsidRPr="00AC4AAD">
        <w:rPr>
          <w:i/>
          <w:spacing w:val="-5"/>
          <w:sz w:val="24"/>
          <w:szCs w:val="24"/>
        </w:rPr>
        <w:t xml:space="preserve"> </w:t>
      </w:r>
      <w:r w:rsidRPr="00AC4AAD">
        <w:rPr>
          <w:i/>
          <w:sz w:val="24"/>
          <w:szCs w:val="24"/>
        </w:rPr>
        <w:t>Cloud</w:t>
      </w:r>
      <w:r w:rsidRPr="00AC4AAD">
        <w:rPr>
          <w:i/>
          <w:spacing w:val="-6"/>
          <w:sz w:val="24"/>
          <w:szCs w:val="24"/>
        </w:rPr>
        <w:t xml:space="preserve"> </w:t>
      </w:r>
      <w:r w:rsidRPr="00AC4AAD">
        <w:rPr>
          <w:i/>
          <w:spacing w:val="-2"/>
          <w:sz w:val="24"/>
          <w:szCs w:val="24"/>
        </w:rPr>
        <w:t>Computing</w:t>
      </w:r>
    </w:p>
    <w:p w14:paraId="60AD535E" w14:textId="77777777" w:rsidR="00116FE6" w:rsidRPr="00AC4AAD" w:rsidRDefault="00116FE6" w:rsidP="00D41796">
      <w:pPr>
        <w:pStyle w:val="BodyText"/>
        <w:spacing w:before="106"/>
        <w:jc w:val="both"/>
        <w:rPr>
          <w:i/>
        </w:rPr>
      </w:pPr>
    </w:p>
    <w:p w14:paraId="74641EDA" w14:textId="77777777" w:rsidR="00116FE6" w:rsidRPr="00AC4AAD" w:rsidRDefault="00000000" w:rsidP="00D41796">
      <w:pPr>
        <w:ind w:left="22" w:right="1991"/>
        <w:jc w:val="both"/>
        <w:rPr>
          <w:b/>
          <w:sz w:val="28"/>
          <w:szCs w:val="28"/>
        </w:rPr>
      </w:pPr>
      <w:r w:rsidRPr="00AC4AAD">
        <w:rPr>
          <w:b/>
          <w:sz w:val="28"/>
          <w:szCs w:val="28"/>
        </w:rPr>
        <w:t>Section</w:t>
      </w:r>
      <w:r w:rsidRPr="00AC4AAD">
        <w:rPr>
          <w:b/>
          <w:spacing w:val="-11"/>
          <w:sz w:val="28"/>
          <w:szCs w:val="28"/>
        </w:rPr>
        <w:t xml:space="preserve"> </w:t>
      </w:r>
      <w:r w:rsidRPr="00AC4AAD">
        <w:rPr>
          <w:b/>
          <w:sz w:val="28"/>
          <w:szCs w:val="28"/>
        </w:rPr>
        <w:t>II:</w:t>
      </w:r>
      <w:r w:rsidRPr="00AC4AAD">
        <w:rPr>
          <w:b/>
          <w:spacing w:val="-11"/>
          <w:sz w:val="28"/>
          <w:szCs w:val="28"/>
        </w:rPr>
        <w:t xml:space="preserve"> </w:t>
      </w:r>
      <w:r w:rsidRPr="00AC4AAD">
        <w:rPr>
          <w:b/>
          <w:sz w:val="28"/>
          <w:szCs w:val="28"/>
        </w:rPr>
        <w:t>Navigating</w:t>
      </w:r>
      <w:r w:rsidRPr="00AC4AAD">
        <w:rPr>
          <w:b/>
          <w:spacing w:val="-11"/>
          <w:sz w:val="28"/>
          <w:szCs w:val="28"/>
        </w:rPr>
        <w:t xml:space="preserve"> </w:t>
      </w:r>
      <w:r w:rsidRPr="00AC4AAD">
        <w:rPr>
          <w:b/>
          <w:sz w:val="28"/>
          <w:szCs w:val="28"/>
        </w:rPr>
        <w:t>Cloud Security Essentials</w:t>
      </w:r>
    </w:p>
    <w:p w14:paraId="40008C01" w14:textId="77777777" w:rsidR="00116FE6" w:rsidRPr="00AC4AAD" w:rsidRDefault="00116FE6" w:rsidP="00D41796">
      <w:pPr>
        <w:pStyle w:val="BodyText"/>
        <w:spacing w:before="31"/>
        <w:jc w:val="both"/>
      </w:pPr>
    </w:p>
    <w:p w14:paraId="7007D11C" w14:textId="4F871B7C" w:rsidR="00116FE6" w:rsidRPr="00AC4AAD" w:rsidRDefault="00000000" w:rsidP="00D41796">
      <w:pPr>
        <w:pStyle w:val="BodyText"/>
        <w:ind w:left="22"/>
        <w:jc w:val="both"/>
        <w:rPr>
          <w:b/>
          <w:bCs/>
        </w:rPr>
      </w:pPr>
      <w:r w:rsidRPr="00AC4AAD">
        <w:rPr>
          <w:b/>
          <w:bCs/>
        </w:rPr>
        <w:t>What</w:t>
      </w:r>
      <w:r w:rsidRPr="00AC4AAD">
        <w:rPr>
          <w:b/>
          <w:bCs/>
          <w:spacing w:val="-1"/>
        </w:rPr>
        <w:t xml:space="preserve"> </w:t>
      </w:r>
      <w:r w:rsidRPr="00AC4AAD">
        <w:rPr>
          <w:b/>
          <w:bCs/>
        </w:rPr>
        <w:t>is</w:t>
      </w:r>
      <w:r w:rsidRPr="00AC4AAD">
        <w:rPr>
          <w:b/>
          <w:bCs/>
          <w:spacing w:val="-1"/>
        </w:rPr>
        <w:t xml:space="preserve"> </w:t>
      </w:r>
      <w:r w:rsidRPr="00AC4AAD">
        <w:rPr>
          <w:b/>
          <w:bCs/>
        </w:rPr>
        <w:t xml:space="preserve">Cloud </w:t>
      </w:r>
      <w:r w:rsidRPr="00AC4AAD">
        <w:rPr>
          <w:b/>
          <w:bCs/>
          <w:spacing w:val="-2"/>
        </w:rPr>
        <w:t>security</w:t>
      </w:r>
      <w:r w:rsidR="00987326" w:rsidRPr="00AC4AAD">
        <w:rPr>
          <w:b/>
          <w:bCs/>
          <w:spacing w:val="-2"/>
        </w:rPr>
        <w:t xml:space="preserve"> &amp; the key components</w:t>
      </w:r>
      <w:r w:rsidRPr="00AC4AAD">
        <w:rPr>
          <w:b/>
          <w:bCs/>
          <w:spacing w:val="-2"/>
        </w:rPr>
        <w:t>?</w:t>
      </w:r>
    </w:p>
    <w:p w14:paraId="2E807F82" w14:textId="77777777" w:rsidR="005A47F6" w:rsidRPr="00AC4AAD" w:rsidRDefault="00A9496E" w:rsidP="00D41796">
      <w:pPr>
        <w:pStyle w:val="BodyText"/>
        <w:spacing w:before="3"/>
        <w:ind w:left="22" w:right="1152"/>
        <w:jc w:val="both"/>
      </w:pPr>
      <w:r w:rsidRPr="00AC4AAD">
        <w:br/>
      </w:r>
      <w:r w:rsidR="005A47F6" w:rsidRPr="00AC4AAD">
        <w:t xml:space="preserve">Cloud computing consists of two main parts: the </w:t>
      </w:r>
      <w:proofErr w:type="gramStart"/>
      <w:r w:rsidR="005A47F6" w:rsidRPr="00AC4AAD">
        <w:t>frontend</w:t>
      </w:r>
      <w:proofErr w:type="gramEnd"/>
      <w:r w:rsidR="005A47F6" w:rsidRPr="00AC4AAD">
        <w:t xml:space="preserve"> (or client-side) and the backend, which encompasses the physical infrastructure. These components can be further segmented, but cloud security focuses on securing the entire system, from the host to the end-user [4]. The core objective of cloud security is to integrate policies, procedures, and technological solutions to ensure the protection of data, compliance with regulations, and management of user and device control over privacy, access, and authentication [5].</w:t>
      </w:r>
    </w:p>
    <w:p w14:paraId="5FDFE637" w14:textId="77777777" w:rsidR="005A47F6" w:rsidRPr="00AC4AAD" w:rsidRDefault="005A47F6" w:rsidP="00D41796">
      <w:pPr>
        <w:pStyle w:val="BodyText"/>
        <w:spacing w:before="3"/>
        <w:ind w:left="22" w:right="1152"/>
        <w:jc w:val="both"/>
      </w:pPr>
    </w:p>
    <w:p w14:paraId="7C4E1EEA" w14:textId="77777777" w:rsidR="00E45883" w:rsidRPr="00AC4AAD" w:rsidRDefault="00E45883" w:rsidP="00D41796">
      <w:pPr>
        <w:pStyle w:val="BodyText"/>
        <w:ind w:left="22" w:right="1152"/>
        <w:jc w:val="both"/>
        <w:rPr>
          <w:b/>
          <w:bCs/>
          <w:lang w:val="en-CA"/>
        </w:rPr>
      </w:pPr>
      <w:r w:rsidRPr="00AC4AAD">
        <w:rPr>
          <w:b/>
          <w:bCs/>
          <w:lang w:val="en-CA"/>
        </w:rPr>
        <w:t>Which critical components must be secured to ensure a safe cloud environment?</w:t>
      </w:r>
    </w:p>
    <w:p w14:paraId="7260D20B" w14:textId="77777777" w:rsidR="00A9496E" w:rsidRPr="00AC4AAD" w:rsidRDefault="00A9496E" w:rsidP="00D41796">
      <w:pPr>
        <w:pStyle w:val="BodyText"/>
        <w:ind w:left="22" w:right="1152"/>
        <w:jc w:val="both"/>
      </w:pPr>
    </w:p>
    <w:p w14:paraId="3E97FFE0" w14:textId="2A3DD8F4" w:rsidR="00A02C64" w:rsidRDefault="00E45883" w:rsidP="00D41796">
      <w:pPr>
        <w:pStyle w:val="BodyText"/>
        <w:spacing w:before="80" w:line="237" w:lineRule="auto"/>
        <w:jc w:val="both"/>
        <w:rPr>
          <w:lang w:val="en-CA"/>
        </w:rPr>
      </w:pPr>
      <w:r w:rsidRPr="00AC4AAD">
        <w:rPr>
          <w:lang w:val="en-CA"/>
        </w:rPr>
        <w:t>To maintain a secure cloud infrastructure, multiple layers and elements must be protected. Cloud security encompasses a wide range of components, including:</w:t>
      </w:r>
    </w:p>
    <w:p w14:paraId="4A7115E7" w14:textId="77777777" w:rsidR="0017795B" w:rsidRPr="00AC4AAD" w:rsidRDefault="0017795B" w:rsidP="00D41796">
      <w:pPr>
        <w:pStyle w:val="BodyText"/>
        <w:spacing w:before="80" w:line="237" w:lineRule="auto"/>
        <w:jc w:val="both"/>
        <w:rPr>
          <w:lang w:val="en-CA"/>
        </w:rPr>
      </w:pPr>
    </w:p>
    <w:p w14:paraId="71BF143B" w14:textId="6FAD7FC7" w:rsidR="001127FB" w:rsidRPr="00AC4AAD" w:rsidRDefault="00E45883" w:rsidP="00D41796">
      <w:pPr>
        <w:pStyle w:val="BodyText"/>
        <w:numPr>
          <w:ilvl w:val="0"/>
          <w:numId w:val="10"/>
        </w:numPr>
        <w:spacing w:before="80" w:line="237" w:lineRule="auto"/>
        <w:jc w:val="both"/>
        <w:rPr>
          <w:lang w:val="en-CA"/>
        </w:rPr>
      </w:pPr>
      <w:r w:rsidRPr="00AC4AAD">
        <w:rPr>
          <w:b/>
          <w:bCs/>
          <w:lang w:val="en-CA"/>
        </w:rPr>
        <w:t>Physical infrastructure</w:t>
      </w:r>
      <w:r w:rsidRPr="00AC4AAD">
        <w:rPr>
          <w:lang w:val="en-CA"/>
        </w:rPr>
        <w:t>: This involves safeguarding the foundational hardware such as routers, power supply systems, cabling, and climate control equipment.</w:t>
      </w:r>
    </w:p>
    <w:p w14:paraId="6C26510D" w14:textId="77777777" w:rsidR="00E45883" w:rsidRPr="00AC4AAD" w:rsidRDefault="00E45883" w:rsidP="00D41796">
      <w:pPr>
        <w:pStyle w:val="BodyText"/>
        <w:numPr>
          <w:ilvl w:val="0"/>
          <w:numId w:val="10"/>
        </w:numPr>
        <w:spacing w:before="80" w:line="237" w:lineRule="auto"/>
        <w:jc w:val="both"/>
        <w:rPr>
          <w:lang w:val="en-CA"/>
        </w:rPr>
      </w:pPr>
      <w:r w:rsidRPr="00AC4AAD">
        <w:rPr>
          <w:b/>
          <w:bCs/>
          <w:lang w:val="en-CA"/>
        </w:rPr>
        <w:lastRenderedPageBreak/>
        <w:t>Data storage systems</w:t>
      </w:r>
      <w:r w:rsidRPr="00AC4AAD">
        <w:rPr>
          <w:lang w:val="en-CA"/>
        </w:rPr>
        <w:t>: Devices like hard drives that store critical information must be secured.</w:t>
      </w:r>
    </w:p>
    <w:p w14:paraId="15004661" w14:textId="77777777" w:rsidR="00E45883" w:rsidRPr="00AC4AAD" w:rsidRDefault="00E45883" w:rsidP="00D41796">
      <w:pPr>
        <w:pStyle w:val="BodyText"/>
        <w:numPr>
          <w:ilvl w:val="0"/>
          <w:numId w:val="10"/>
        </w:numPr>
        <w:spacing w:before="80" w:line="237" w:lineRule="auto"/>
        <w:jc w:val="both"/>
        <w:rPr>
          <w:lang w:val="en-CA"/>
        </w:rPr>
      </w:pPr>
      <w:r w:rsidRPr="00AC4AAD">
        <w:rPr>
          <w:b/>
          <w:bCs/>
          <w:lang w:val="en-CA"/>
        </w:rPr>
        <w:t>Data servers</w:t>
      </w:r>
      <w:r w:rsidRPr="00AC4AAD">
        <w:rPr>
          <w:lang w:val="en-CA"/>
        </w:rPr>
        <w:t>: These are the core units of computing that handle network operations and must be protected both physically and digitally.</w:t>
      </w:r>
    </w:p>
    <w:p w14:paraId="4698A505" w14:textId="77777777" w:rsidR="00E45883" w:rsidRPr="00AC4AAD" w:rsidRDefault="00E45883" w:rsidP="00D41796">
      <w:pPr>
        <w:pStyle w:val="BodyText"/>
        <w:numPr>
          <w:ilvl w:val="0"/>
          <w:numId w:val="10"/>
        </w:numPr>
        <w:spacing w:before="80" w:line="237" w:lineRule="auto"/>
        <w:jc w:val="both"/>
        <w:rPr>
          <w:lang w:val="en-CA"/>
        </w:rPr>
      </w:pPr>
      <w:r w:rsidRPr="00AC4AAD">
        <w:rPr>
          <w:b/>
          <w:bCs/>
          <w:lang w:val="en-CA"/>
        </w:rPr>
        <w:t>Virtualization technologies</w:t>
      </w:r>
      <w:r w:rsidRPr="00AC4AAD">
        <w:rPr>
          <w:lang w:val="en-CA"/>
        </w:rPr>
        <w:t>: This includes securing virtual machine software along with both host and guest systems.</w:t>
      </w:r>
    </w:p>
    <w:p w14:paraId="68FF89FB" w14:textId="77777777" w:rsidR="00E45883" w:rsidRPr="00AC4AAD" w:rsidRDefault="00E45883" w:rsidP="00D41796">
      <w:pPr>
        <w:pStyle w:val="BodyText"/>
        <w:numPr>
          <w:ilvl w:val="0"/>
          <w:numId w:val="10"/>
        </w:numPr>
        <w:spacing w:before="80" w:line="237" w:lineRule="auto"/>
        <w:jc w:val="both"/>
        <w:rPr>
          <w:lang w:val="en-CA"/>
        </w:rPr>
      </w:pPr>
      <w:r w:rsidRPr="00AC4AAD">
        <w:rPr>
          <w:b/>
          <w:bCs/>
          <w:lang w:val="en-CA"/>
        </w:rPr>
        <w:t>Operating systems</w:t>
      </w:r>
      <w:r w:rsidRPr="00AC4AAD">
        <w:rPr>
          <w:lang w:val="en-CA"/>
        </w:rPr>
        <w:t>: As the base software layer, operating systems require robust security controls.</w:t>
      </w:r>
    </w:p>
    <w:p w14:paraId="2E5D41DE" w14:textId="77777777" w:rsidR="00E45883" w:rsidRPr="00AC4AAD" w:rsidRDefault="00E45883" w:rsidP="00D41796">
      <w:pPr>
        <w:pStyle w:val="BodyText"/>
        <w:numPr>
          <w:ilvl w:val="0"/>
          <w:numId w:val="10"/>
        </w:numPr>
        <w:spacing w:before="80" w:line="237" w:lineRule="auto"/>
        <w:jc w:val="both"/>
        <w:rPr>
          <w:lang w:val="en-CA"/>
        </w:rPr>
      </w:pPr>
      <w:r w:rsidRPr="00AC4AAD">
        <w:rPr>
          <w:b/>
          <w:bCs/>
          <w:lang w:val="en-CA"/>
        </w:rPr>
        <w:t>Middleware and runtime environments</w:t>
      </w:r>
      <w:r w:rsidRPr="00AC4AAD">
        <w:rPr>
          <w:lang w:val="en-CA"/>
        </w:rPr>
        <w:t>: Middleware like APIs and execution environments need to be managed to ensure secure application operations.</w:t>
      </w:r>
    </w:p>
    <w:p w14:paraId="4AB4B9C4" w14:textId="77777777" w:rsidR="00E45883" w:rsidRPr="00AC4AAD" w:rsidRDefault="00E45883" w:rsidP="00D41796">
      <w:pPr>
        <w:pStyle w:val="BodyText"/>
        <w:numPr>
          <w:ilvl w:val="0"/>
          <w:numId w:val="10"/>
        </w:numPr>
        <w:spacing w:before="80" w:line="237" w:lineRule="auto"/>
        <w:jc w:val="both"/>
        <w:rPr>
          <w:lang w:val="en-CA"/>
        </w:rPr>
      </w:pPr>
      <w:r w:rsidRPr="00AC4AAD">
        <w:rPr>
          <w:b/>
          <w:bCs/>
          <w:lang w:val="en-CA"/>
        </w:rPr>
        <w:t>Data</w:t>
      </w:r>
      <w:r w:rsidRPr="00AC4AAD">
        <w:rPr>
          <w:lang w:val="en-CA"/>
        </w:rPr>
        <w:t>: All types of data, whether stored, modified, or accessed, must be protected from breaches.</w:t>
      </w:r>
    </w:p>
    <w:p w14:paraId="12475F0F" w14:textId="77777777" w:rsidR="00E45883" w:rsidRPr="00AC4AAD" w:rsidRDefault="00E45883" w:rsidP="00D41796">
      <w:pPr>
        <w:pStyle w:val="BodyText"/>
        <w:numPr>
          <w:ilvl w:val="0"/>
          <w:numId w:val="10"/>
        </w:numPr>
        <w:spacing w:before="80" w:line="237" w:lineRule="auto"/>
        <w:jc w:val="both"/>
        <w:rPr>
          <w:lang w:val="en-CA"/>
        </w:rPr>
      </w:pPr>
      <w:r w:rsidRPr="00AC4AAD">
        <w:rPr>
          <w:b/>
          <w:bCs/>
          <w:lang w:val="en-CA"/>
        </w:rPr>
        <w:t>Applications</w:t>
      </w:r>
      <w:r w:rsidRPr="00AC4AAD">
        <w:rPr>
          <w:lang w:val="en-CA"/>
        </w:rPr>
        <w:t xml:space="preserve">: Common software </w:t>
      </w:r>
      <w:r w:rsidRPr="00AC4AAD">
        <w:rPr>
          <w:lang w:val="en-CA"/>
        </w:rPr>
        <w:t>solutions, from email to productivity tools, must have appropriate security layers.</w:t>
      </w:r>
    </w:p>
    <w:p w14:paraId="57168788" w14:textId="77777777" w:rsidR="00E45883" w:rsidRPr="00AC4AAD" w:rsidRDefault="00E45883" w:rsidP="00D41796">
      <w:pPr>
        <w:pStyle w:val="BodyText"/>
        <w:numPr>
          <w:ilvl w:val="0"/>
          <w:numId w:val="10"/>
        </w:numPr>
        <w:spacing w:before="80" w:line="237" w:lineRule="auto"/>
        <w:jc w:val="both"/>
        <w:rPr>
          <w:lang w:val="en-CA"/>
        </w:rPr>
      </w:pPr>
      <w:r w:rsidRPr="00AC4AAD">
        <w:rPr>
          <w:b/>
          <w:bCs/>
          <w:lang w:val="en-CA"/>
        </w:rPr>
        <w:t>User-end devices</w:t>
      </w:r>
      <w:r w:rsidRPr="00AC4AAD">
        <w:rPr>
          <w:lang w:val="en-CA"/>
        </w:rPr>
        <w:t>: Endpoints like computers, smartphones, and IoT devices must also be considered part of the overall security framework [6].</w:t>
      </w:r>
    </w:p>
    <w:p w14:paraId="0AC275C1" w14:textId="77777777" w:rsidR="001C74CE" w:rsidRPr="00AC4AAD" w:rsidRDefault="001C74CE" w:rsidP="00D41796">
      <w:pPr>
        <w:pStyle w:val="NormalWeb"/>
        <w:numPr>
          <w:ilvl w:val="0"/>
          <w:numId w:val="10"/>
        </w:numPr>
        <w:jc w:val="both"/>
      </w:pPr>
      <w:r w:rsidRPr="00AC4AAD">
        <w:t xml:space="preserve">The space that cloud systems occupy is vast; </w:t>
      </w:r>
      <w:proofErr w:type="gramStart"/>
      <w:r w:rsidRPr="00AC4AAD">
        <w:t>therefore</w:t>
      </w:r>
      <w:proofErr w:type="gramEnd"/>
      <w:r w:rsidRPr="00AC4AAD">
        <w:t xml:space="preserve"> their protection is</w:t>
      </w:r>
      <w:r w:rsidRPr="00AC4AAD">
        <w:t> </w:t>
      </w:r>
      <w:r w:rsidRPr="00AC4AAD">
        <w:t>ruled by core security principles. These guiding concepts are</w:t>
      </w:r>
      <w:r w:rsidRPr="00AC4AAD">
        <w:t> </w:t>
      </w:r>
      <w:r w:rsidRPr="00AC4AAD">
        <w:t>distilled in the STRIDE model and include:</w:t>
      </w:r>
    </w:p>
    <w:p w14:paraId="612C2648" w14:textId="77777777" w:rsidR="001C74CE" w:rsidRPr="00AC4AAD" w:rsidRDefault="001C74CE" w:rsidP="00D41796">
      <w:pPr>
        <w:pStyle w:val="NormalWeb"/>
        <w:numPr>
          <w:ilvl w:val="0"/>
          <w:numId w:val="10"/>
        </w:numPr>
        <w:jc w:val="both"/>
      </w:pPr>
      <w:r w:rsidRPr="00AC4AAD">
        <w:t xml:space="preserve">· </w:t>
      </w:r>
      <w:r w:rsidRPr="00AC4AAD">
        <w:rPr>
          <w:b/>
          <w:bCs/>
        </w:rPr>
        <w:t>Confidentiality</w:t>
      </w:r>
      <w:r w:rsidRPr="00AC4AAD">
        <w:t xml:space="preserve"> – proper prevention of unauthorized</w:t>
      </w:r>
      <w:r w:rsidRPr="00AC4AAD">
        <w:t> </w:t>
      </w:r>
      <w:r w:rsidRPr="00AC4AAD">
        <w:t>access to information</w:t>
      </w:r>
    </w:p>
    <w:p w14:paraId="75C588B2" w14:textId="77777777" w:rsidR="001C74CE" w:rsidRPr="00AC4AAD" w:rsidRDefault="001C74CE" w:rsidP="00D41796">
      <w:pPr>
        <w:pStyle w:val="NormalWeb"/>
        <w:numPr>
          <w:ilvl w:val="0"/>
          <w:numId w:val="10"/>
        </w:numPr>
        <w:jc w:val="both"/>
      </w:pPr>
      <w:r w:rsidRPr="00AC4AAD">
        <w:t>·</w:t>
      </w:r>
      <w:r w:rsidRPr="00AC4AAD">
        <w:t> </w:t>
      </w:r>
      <w:r w:rsidRPr="00AC4AAD">
        <w:t xml:space="preserve"> </w:t>
      </w:r>
      <w:r w:rsidRPr="00AC4AAD">
        <w:rPr>
          <w:b/>
          <w:bCs/>
        </w:rPr>
        <w:t>Integrity</w:t>
      </w:r>
      <w:r w:rsidRPr="00AC4AAD">
        <w:t xml:space="preserve"> – the need to ensure that data cannot be changed without permission</w:t>
      </w:r>
    </w:p>
    <w:p w14:paraId="361A0E20" w14:textId="77777777" w:rsidR="001C74CE" w:rsidRPr="00AC4AAD" w:rsidRDefault="001C74CE" w:rsidP="00D41796">
      <w:pPr>
        <w:pStyle w:val="NormalWeb"/>
        <w:numPr>
          <w:ilvl w:val="0"/>
          <w:numId w:val="10"/>
        </w:numPr>
        <w:jc w:val="both"/>
      </w:pPr>
      <w:r w:rsidRPr="00AC4AAD">
        <w:t xml:space="preserve">· </w:t>
      </w:r>
      <w:r w:rsidRPr="00AC4AAD">
        <w:rPr>
          <w:b/>
          <w:bCs/>
        </w:rPr>
        <w:t>Availability</w:t>
      </w:r>
      <w:r w:rsidRPr="00AC4AAD">
        <w:t xml:space="preserve"> — ensuring systems and data are available when</w:t>
      </w:r>
      <w:r w:rsidRPr="00AC4AAD">
        <w:t> </w:t>
      </w:r>
      <w:r w:rsidRPr="00AC4AAD">
        <w:t>needed</w:t>
      </w:r>
    </w:p>
    <w:p w14:paraId="209CA609" w14:textId="77777777" w:rsidR="001C74CE" w:rsidRPr="00AC4AAD" w:rsidRDefault="001C74CE" w:rsidP="00D41796">
      <w:pPr>
        <w:pStyle w:val="NormalWeb"/>
        <w:numPr>
          <w:ilvl w:val="0"/>
          <w:numId w:val="10"/>
        </w:numPr>
        <w:jc w:val="both"/>
      </w:pPr>
      <w:r w:rsidRPr="00AC4AAD">
        <w:rPr>
          <w:b/>
          <w:bCs/>
        </w:rPr>
        <w:t>Authentication</w:t>
      </w:r>
      <w:r w:rsidRPr="00AC4AAD">
        <w:t xml:space="preserve"> –</w:t>
      </w:r>
      <w:r w:rsidRPr="00AC4AAD">
        <w:t> </w:t>
      </w:r>
      <w:r w:rsidRPr="00AC4AAD">
        <w:t>confirming the identity of individuals and devices</w:t>
      </w:r>
    </w:p>
    <w:p w14:paraId="349A7AE4" w14:textId="77777777" w:rsidR="001C74CE" w:rsidRPr="00AC4AAD" w:rsidRDefault="001C74CE" w:rsidP="00D41796">
      <w:pPr>
        <w:pStyle w:val="NormalWeb"/>
        <w:numPr>
          <w:ilvl w:val="0"/>
          <w:numId w:val="10"/>
        </w:numPr>
        <w:jc w:val="both"/>
      </w:pPr>
      <w:r w:rsidRPr="00AC4AAD">
        <w:t xml:space="preserve">· </w:t>
      </w:r>
      <w:r w:rsidRPr="00AC4AAD">
        <w:rPr>
          <w:b/>
          <w:bCs/>
        </w:rPr>
        <w:t> </w:t>
      </w:r>
      <w:r w:rsidRPr="00AC4AAD">
        <w:rPr>
          <w:b/>
          <w:bCs/>
        </w:rPr>
        <w:t xml:space="preserve"> Authorization</w:t>
      </w:r>
      <w:r w:rsidRPr="00AC4AAD">
        <w:t xml:space="preserve"> — access rights according to identity and role</w:t>
      </w:r>
    </w:p>
    <w:p w14:paraId="04EF8F16" w14:textId="41E770D5" w:rsidR="00E45883" w:rsidRPr="00AC4AAD" w:rsidRDefault="001C74CE" w:rsidP="00D41796">
      <w:pPr>
        <w:pStyle w:val="NormalWeb"/>
        <w:numPr>
          <w:ilvl w:val="0"/>
          <w:numId w:val="10"/>
        </w:numPr>
        <w:jc w:val="both"/>
      </w:pPr>
      <w:r w:rsidRPr="00AC4AAD">
        <w:t xml:space="preserve">· </w:t>
      </w:r>
      <w:r w:rsidRPr="00AC4AAD">
        <w:rPr>
          <w:b/>
          <w:bCs/>
        </w:rPr>
        <w:t xml:space="preserve">Non-repudiation </w:t>
      </w:r>
      <w:r w:rsidRPr="00AC4AAD">
        <w:t>– guarantee that something</w:t>
      </w:r>
      <w:r w:rsidRPr="00AC4AAD">
        <w:t> </w:t>
      </w:r>
      <w:r w:rsidRPr="00AC4AAD">
        <w:t>that has happened cannot be denied</w:t>
      </w:r>
    </w:p>
    <w:p w14:paraId="35148D83" w14:textId="21FD0BD7" w:rsidR="005A47F6" w:rsidRPr="00AC4AAD" w:rsidRDefault="00E45883" w:rsidP="00D41796">
      <w:pPr>
        <w:pStyle w:val="BodyText"/>
        <w:spacing w:before="80" w:line="237" w:lineRule="auto"/>
        <w:jc w:val="both"/>
        <w:rPr>
          <w:lang w:val="en-CA"/>
        </w:rPr>
      </w:pPr>
      <w:r w:rsidRPr="00AC4AAD">
        <w:rPr>
          <w:lang w:val="en-CA"/>
        </w:rPr>
        <w:t>These principles form the foundation for building a secure and trustworthy cloud computing environment.</w:t>
      </w:r>
    </w:p>
    <w:p w14:paraId="4C145CCE" w14:textId="09F8CA7E" w:rsidR="005A47F6" w:rsidRPr="00AC4AAD" w:rsidRDefault="005A47F6" w:rsidP="00D41796">
      <w:pPr>
        <w:tabs>
          <w:tab w:val="left" w:pos="742"/>
        </w:tabs>
        <w:spacing w:line="293" w:lineRule="exact"/>
        <w:jc w:val="both"/>
        <w:rPr>
          <w:sz w:val="24"/>
          <w:szCs w:val="24"/>
        </w:rPr>
        <w:sectPr w:rsidR="005A47F6" w:rsidRPr="00AC4AAD" w:rsidSect="005A47F6">
          <w:pgSz w:w="11910" w:h="16840"/>
          <w:pgMar w:top="1340" w:right="283" w:bottom="280" w:left="1417" w:header="720" w:footer="720" w:gutter="0"/>
          <w:cols w:num="2" w:space="720" w:equalWidth="0">
            <w:col w:w="4183" w:space="684"/>
            <w:col w:w="5343"/>
          </w:cols>
        </w:sectPr>
      </w:pPr>
    </w:p>
    <w:p w14:paraId="443929FF" w14:textId="77777777" w:rsidR="005A47F6" w:rsidRPr="00AC4AAD" w:rsidRDefault="005A47F6" w:rsidP="00D41796">
      <w:pPr>
        <w:pStyle w:val="BodyText"/>
        <w:spacing w:before="113"/>
        <w:jc w:val="both"/>
      </w:pPr>
    </w:p>
    <w:p w14:paraId="600CE956" w14:textId="77777777" w:rsidR="005A47F6" w:rsidRPr="00AC4AAD" w:rsidRDefault="005A47F6" w:rsidP="00D41796">
      <w:pPr>
        <w:ind w:left="23"/>
        <w:jc w:val="both"/>
        <w:rPr>
          <w:b/>
          <w:sz w:val="28"/>
          <w:szCs w:val="28"/>
        </w:rPr>
      </w:pPr>
      <w:r w:rsidRPr="00AC4AAD">
        <w:rPr>
          <w:b/>
          <w:sz w:val="28"/>
          <w:szCs w:val="28"/>
        </w:rPr>
        <w:t>Section</w:t>
      </w:r>
      <w:r w:rsidRPr="00AC4AAD">
        <w:rPr>
          <w:b/>
          <w:spacing w:val="-7"/>
          <w:sz w:val="28"/>
          <w:szCs w:val="28"/>
        </w:rPr>
        <w:t xml:space="preserve"> </w:t>
      </w:r>
      <w:r w:rsidRPr="00AC4AAD">
        <w:rPr>
          <w:b/>
          <w:sz w:val="28"/>
          <w:szCs w:val="28"/>
        </w:rPr>
        <w:t>III:</w:t>
      </w:r>
      <w:r w:rsidRPr="00AC4AAD">
        <w:rPr>
          <w:b/>
          <w:spacing w:val="-6"/>
          <w:sz w:val="28"/>
          <w:szCs w:val="28"/>
        </w:rPr>
        <w:t xml:space="preserve"> </w:t>
      </w:r>
      <w:r w:rsidRPr="00AC4AAD">
        <w:rPr>
          <w:b/>
          <w:sz w:val="28"/>
          <w:szCs w:val="28"/>
        </w:rPr>
        <w:t>Cloud</w:t>
      </w:r>
      <w:r w:rsidRPr="00AC4AAD">
        <w:rPr>
          <w:b/>
          <w:spacing w:val="-7"/>
          <w:sz w:val="28"/>
          <w:szCs w:val="28"/>
        </w:rPr>
        <w:t xml:space="preserve"> </w:t>
      </w:r>
      <w:r w:rsidRPr="00AC4AAD">
        <w:rPr>
          <w:b/>
          <w:sz w:val="28"/>
          <w:szCs w:val="28"/>
        </w:rPr>
        <w:t>attack</w:t>
      </w:r>
      <w:r w:rsidRPr="00AC4AAD">
        <w:rPr>
          <w:b/>
          <w:spacing w:val="-6"/>
          <w:sz w:val="28"/>
          <w:szCs w:val="28"/>
        </w:rPr>
        <w:t xml:space="preserve"> </w:t>
      </w:r>
      <w:r w:rsidRPr="00AC4AAD">
        <w:rPr>
          <w:b/>
          <w:spacing w:val="-2"/>
          <w:sz w:val="28"/>
          <w:szCs w:val="28"/>
        </w:rPr>
        <w:t>surface</w:t>
      </w:r>
    </w:p>
    <w:p w14:paraId="6A606FF1" w14:textId="77777777" w:rsidR="005A47F6" w:rsidRPr="00AC4AAD" w:rsidRDefault="005A47F6" w:rsidP="00D41796">
      <w:pPr>
        <w:pStyle w:val="BodyText"/>
        <w:spacing w:before="79"/>
        <w:jc w:val="both"/>
      </w:pPr>
    </w:p>
    <w:p w14:paraId="3A31BA02" w14:textId="77777777" w:rsidR="00E45883" w:rsidRPr="00AC4AAD" w:rsidRDefault="00E45883" w:rsidP="00D41796">
      <w:pPr>
        <w:pStyle w:val="BodyText"/>
        <w:jc w:val="both"/>
        <w:rPr>
          <w:lang w:val="en-CA"/>
        </w:rPr>
      </w:pPr>
      <w:r w:rsidRPr="00AC4AAD">
        <w:rPr>
          <w:lang w:val="en-CA"/>
        </w:rPr>
        <w:t>Unauthorized access to cloud-based systems and data presents a serious challenge to information security. These breaches typically stem from weaknesses in authentication and authorization mechanisms, which can be exploited in several ways:</w:t>
      </w:r>
    </w:p>
    <w:p w14:paraId="1A4F85A6" w14:textId="77777777" w:rsidR="00E45883" w:rsidRPr="00AC4AAD" w:rsidRDefault="00E45883" w:rsidP="00D41796">
      <w:pPr>
        <w:pStyle w:val="BodyText"/>
        <w:jc w:val="both"/>
        <w:rPr>
          <w:lang w:val="en-CA"/>
        </w:rPr>
      </w:pPr>
    </w:p>
    <w:p w14:paraId="20B9B678" w14:textId="120B1CE3" w:rsidR="00E45883" w:rsidRPr="00AC4AAD" w:rsidRDefault="00E45883" w:rsidP="00D41796">
      <w:pPr>
        <w:pStyle w:val="BodyText"/>
        <w:numPr>
          <w:ilvl w:val="0"/>
          <w:numId w:val="12"/>
        </w:numPr>
        <w:rPr>
          <w:lang w:val="en-IN"/>
        </w:rPr>
      </w:pPr>
      <w:r w:rsidRPr="00AC4AAD">
        <w:rPr>
          <w:b/>
          <w:bCs/>
          <w:lang w:val="en-CA"/>
        </w:rPr>
        <w:t>Brute</w:t>
      </w:r>
      <w:r w:rsidR="00D41796">
        <w:rPr>
          <w:b/>
          <w:bCs/>
          <w:lang w:val="en-CA"/>
        </w:rPr>
        <w:t xml:space="preserve"> </w:t>
      </w:r>
      <w:r w:rsidRPr="00AC4AAD">
        <w:rPr>
          <w:b/>
          <w:bCs/>
          <w:lang w:val="en-CA"/>
        </w:rPr>
        <w:t>Force</w:t>
      </w:r>
      <w:r w:rsidR="00D41796">
        <w:rPr>
          <w:b/>
          <w:bCs/>
          <w:lang w:val="en-CA"/>
        </w:rPr>
        <w:t xml:space="preserve"> </w:t>
      </w:r>
      <w:r w:rsidRPr="00AC4AAD">
        <w:rPr>
          <w:b/>
          <w:bCs/>
          <w:lang w:val="en-CA"/>
        </w:rPr>
        <w:t>Attacks</w:t>
      </w:r>
      <w:r w:rsidRPr="00AC4AAD">
        <w:rPr>
          <w:lang w:val="en-CA"/>
        </w:rPr>
        <w:t>:</w:t>
      </w:r>
      <w:r w:rsidRPr="00AC4AAD">
        <w:rPr>
          <w:lang w:val="en-CA"/>
        </w:rPr>
        <w:br/>
      </w:r>
      <w:r w:rsidR="007263E7" w:rsidRPr="00AC4AAD">
        <w:rPr>
          <w:lang w:val="en-IN"/>
        </w:rPr>
        <w:t>Attackers use a brute force attack to figure out passwords by trying</w:t>
      </w:r>
      <w:r w:rsidR="007263E7" w:rsidRPr="00AC4AAD">
        <w:rPr>
          <w:lang w:val="en-IN"/>
        </w:rPr>
        <w:t> </w:t>
      </w:r>
      <w:r w:rsidR="007263E7" w:rsidRPr="00AC4AAD">
        <w:rPr>
          <w:lang w:val="en-IN"/>
        </w:rPr>
        <w:t>each possible combination in turn. Current brute</w:t>
      </w:r>
      <w:r w:rsidR="007263E7" w:rsidRPr="00AC4AAD">
        <w:rPr>
          <w:lang w:val="en-IN"/>
        </w:rPr>
        <w:t> </w:t>
      </w:r>
      <w:r w:rsidR="007263E7" w:rsidRPr="00AC4AAD">
        <w:rPr>
          <w:lang w:val="en-IN"/>
        </w:rPr>
        <w:t>force methods utilise sophisticated algorithms—rule-based or masked attacks, for example—to improve the performance of a guess, which in some situations renders even lengthy and complex passwords susceptible to decryption [14].</w:t>
      </w:r>
    </w:p>
    <w:p w14:paraId="5205FF55" w14:textId="77777777" w:rsidR="00E45883" w:rsidRPr="00AC4AAD" w:rsidRDefault="00E45883" w:rsidP="00D41796">
      <w:pPr>
        <w:pStyle w:val="BodyText"/>
        <w:ind w:left="720"/>
        <w:jc w:val="both"/>
        <w:rPr>
          <w:lang w:val="en-CA"/>
        </w:rPr>
      </w:pPr>
    </w:p>
    <w:p w14:paraId="0F99E7F9" w14:textId="3D185F7D" w:rsidR="00E45883" w:rsidRPr="00AC4AAD" w:rsidRDefault="00E45883" w:rsidP="00D41796">
      <w:pPr>
        <w:pStyle w:val="BodyText"/>
        <w:numPr>
          <w:ilvl w:val="0"/>
          <w:numId w:val="12"/>
        </w:numPr>
        <w:rPr>
          <w:lang w:val="en-IN"/>
        </w:rPr>
      </w:pPr>
      <w:r w:rsidRPr="00AC4AAD">
        <w:rPr>
          <w:b/>
          <w:bCs/>
          <w:lang w:val="en-CA"/>
        </w:rPr>
        <w:t>Credential Stuffing</w:t>
      </w:r>
      <w:r w:rsidRPr="00AC4AAD">
        <w:rPr>
          <w:lang w:val="en-CA"/>
        </w:rPr>
        <w:t>:</w:t>
      </w:r>
      <w:r w:rsidRPr="00AC4AAD">
        <w:rPr>
          <w:lang w:val="en-CA"/>
        </w:rPr>
        <w:br/>
      </w:r>
      <w:r w:rsidR="007263E7" w:rsidRPr="00AC4AAD">
        <w:rPr>
          <w:lang w:val="en-IN"/>
        </w:rPr>
        <w:t>This method involves using username and password combinations leaked from previous data breaches to gain access to different systems. Since many users reuse passwords across multiple platforms, this technique can be highly effective. Automated tools allow attackers to test thousands of login credentials in a very short time [7].</w:t>
      </w:r>
    </w:p>
    <w:p w14:paraId="4F6ABAF9" w14:textId="77777777" w:rsidR="00E45883" w:rsidRPr="00AC4AAD" w:rsidRDefault="00E45883" w:rsidP="00D41796">
      <w:pPr>
        <w:pStyle w:val="ListParagraph"/>
        <w:rPr>
          <w:sz w:val="24"/>
          <w:szCs w:val="24"/>
          <w:lang w:val="en-CA"/>
        </w:rPr>
      </w:pPr>
    </w:p>
    <w:p w14:paraId="3DC29EFB" w14:textId="65940F01" w:rsidR="006A0625" w:rsidRPr="0017795B" w:rsidRDefault="00E45883" w:rsidP="0017795B">
      <w:pPr>
        <w:pStyle w:val="BodyText"/>
        <w:numPr>
          <w:ilvl w:val="0"/>
          <w:numId w:val="12"/>
        </w:numPr>
        <w:rPr>
          <w:lang w:val="en-CA"/>
        </w:rPr>
      </w:pPr>
      <w:r w:rsidRPr="00AC4AAD">
        <w:rPr>
          <w:b/>
          <w:bCs/>
          <w:lang w:val="en-CA"/>
        </w:rPr>
        <w:t>Exploitation of Default Credentials</w:t>
      </w:r>
      <w:r w:rsidRPr="00AC4AAD">
        <w:rPr>
          <w:lang w:val="en-CA"/>
        </w:rPr>
        <w:t>:</w:t>
      </w:r>
      <w:r w:rsidRPr="00AC4AAD">
        <w:rPr>
          <w:lang w:val="en-CA"/>
        </w:rPr>
        <w:br/>
        <w:t>Many systems are configured with default login credentials during installation. These credentials are often well-known or easy to find and are rarely updated by users, leaving systems exposed to unauthorized access attempts [15].</w:t>
      </w:r>
    </w:p>
    <w:p w14:paraId="2E1CB29F" w14:textId="77777777" w:rsidR="00E45883" w:rsidRPr="00A02C64" w:rsidRDefault="00E45883" w:rsidP="00A02C64">
      <w:pPr>
        <w:rPr>
          <w:sz w:val="24"/>
          <w:szCs w:val="24"/>
          <w:lang w:val="en-CA"/>
        </w:rPr>
      </w:pPr>
    </w:p>
    <w:p w14:paraId="407D9EF7" w14:textId="7B134C80" w:rsidR="006A0625" w:rsidRPr="0017795B" w:rsidRDefault="00E45883" w:rsidP="0017795B">
      <w:pPr>
        <w:pStyle w:val="BodyText"/>
        <w:numPr>
          <w:ilvl w:val="0"/>
          <w:numId w:val="12"/>
        </w:numPr>
        <w:rPr>
          <w:lang w:val="en-CA"/>
        </w:rPr>
      </w:pPr>
      <w:r w:rsidRPr="00AC4AAD">
        <w:rPr>
          <w:b/>
          <w:bCs/>
          <w:lang w:val="en-CA"/>
        </w:rPr>
        <w:t>Misconfigured Access Controls</w:t>
      </w:r>
      <w:r w:rsidRPr="00AC4AAD">
        <w:rPr>
          <w:lang w:val="en-CA"/>
        </w:rPr>
        <w:t>:</w:t>
      </w:r>
      <w:r w:rsidRPr="00AC4AAD">
        <w:rPr>
          <w:lang w:val="en-CA"/>
        </w:rPr>
        <w:br/>
        <w:t>Improperly set permissions or access control rules can give users—or attackers—more privileges than necessary. This increases the risk of unauthorized activities, especially when combined with weak or missing authentication methods.</w:t>
      </w:r>
    </w:p>
    <w:p w14:paraId="4A3EC5BF" w14:textId="75EADBAE" w:rsidR="00E45883" w:rsidRPr="00AC4AAD" w:rsidRDefault="00E45883" w:rsidP="00D41796">
      <w:pPr>
        <w:pStyle w:val="BodyText"/>
        <w:numPr>
          <w:ilvl w:val="0"/>
          <w:numId w:val="12"/>
        </w:numPr>
        <w:rPr>
          <w:lang w:val="en-IN"/>
        </w:rPr>
      </w:pPr>
      <w:r w:rsidRPr="00AC4AAD">
        <w:rPr>
          <w:b/>
          <w:bCs/>
          <w:lang w:val="en-CA"/>
        </w:rPr>
        <w:lastRenderedPageBreak/>
        <w:t>Lack of Multi-Factor Authentication (MFA)</w:t>
      </w:r>
      <w:r w:rsidRPr="00AC4AAD">
        <w:rPr>
          <w:lang w:val="en-CA"/>
        </w:rPr>
        <w:t>:</w:t>
      </w:r>
      <w:r w:rsidRPr="00AC4AAD">
        <w:rPr>
          <w:lang w:val="en-CA"/>
        </w:rPr>
        <w:br/>
      </w:r>
      <w:r w:rsidR="007D6AE1" w:rsidRPr="00AC4AAD">
        <w:rPr>
          <w:lang w:val="en-IN"/>
        </w:rPr>
        <w:t>MFA, on the other hand, makes this exponentially more difficult; without it, one compromised factor</w:t>
      </w:r>
      <w:r w:rsidR="007D6AE1" w:rsidRPr="00AC4AAD">
        <w:rPr>
          <w:lang w:val="en-IN"/>
        </w:rPr>
        <w:t> </w:t>
      </w:r>
      <w:r w:rsidR="007D6AE1" w:rsidRPr="00AC4AAD">
        <w:rPr>
          <w:lang w:val="en-IN"/>
        </w:rPr>
        <w:t>(</w:t>
      </w:r>
      <w:proofErr w:type="spellStart"/>
      <w:r w:rsidR="007D6AE1" w:rsidRPr="00AC4AAD">
        <w:rPr>
          <w:lang w:val="en-IN"/>
        </w:rPr>
        <w:t>eg</w:t>
      </w:r>
      <w:proofErr w:type="spellEnd"/>
      <w:r w:rsidR="007D6AE1" w:rsidRPr="00AC4AAD">
        <w:rPr>
          <w:lang w:val="en-IN"/>
        </w:rPr>
        <w:t xml:space="preserve"> stolen password) grants complete access to a system. MFA provides additional security, which could be a</w:t>
      </w:r>
      <w:r w:rsidR="007D6AE1" w:rsidRPr="00AC4AAD">
        <w:rPr>
          <w:lang w:val="en-IN"/>
        </w:rPr>
        <w:t> </w:t>
      </w:r>
      <w:r w:rsidR="007D6AE1" w:rsidRPr="00AC4AAD">
        <w:rPr>
          <w:lang w:val="en-IN"/>
        </w:rPr>
        <w:t>verification code or a biometric check, virtually eliminating the chances of unauthorized entry [15].</w:t>
      </w:r>
    </w:p>
    <w:p w14:paraId="73424551" w14:textId="77777777" w:rsidR="00E45883" w:rsidRPr="00AC4AAD" w:rsidRDefault="00E45883" w:rsidP="00D41796">
      <w:pPr>
        <w:pStyle w:val="BodyText"/>
        <w:jc w:val="both"/>
      </w:pPr>
    </w:p>
    <w:p w14:paraId="66DEFBF9" w14:textId="77777777" w:rsidR="005A47F6" w:rsidRPr="00AC4AAD" w:rsidRDefault="005A47F6" w:rsidP="00D41796">
      <w:pPr>
        <w:pStyle w:val="BodyText"/>
        <w:spacing w:before="1"/>
        <w:ind w:left="23"/>
        <w:jc w:val="both"/>
        <w:rPr>
          <w:b/>
          <w:bCs/>
          <w:spacing w:val="-2"/>
          <w:sz w:val="28"/>
          <w:szCs w:val="28"/>
        </w:rPr>
      </w:pPr>
      <w:r w:rsidRPr="00AC4AAD">
        <w:rPr>
          <w:b/>
          <w:bCs/>
          <w:sz w:val="28"/>
          <w:szCs w:val="28"/>
        </w:rPr>
        <w:t>Data</w:t>
      </w:r>
      <w:r w:rsidRPr="00AC4AAD">
        <w:rPr>
          <w:b/>
          <w:bCs/>
          <w:spacing w:val="-2"/>
          <w:sz w:val="28"/>
          <w:szCs w:val="28"/>
        </w:rPr>
        <w:t xml:space="preserve"> Breach</w:t>
      </w:r>
    </w:p>
    <w:p w14:paraId="325E1B9A" w14:textId="77777777" w:rsidR="00A50FED" w:rsidRPr="00AC4AAD" w:rsidRDefault="00A50FED" w:rsidP="00D41796">
      <w:pPr>
        <w:pStyle w:val="BodyText"/>
        <w:spacing w:before="1"/>
        <w:ind w:left="23"/>
        <w:jc w:val="both"/>
      </w:pPr>
    </w:p>
    <w:p w14:paraId="65448B75" w14:textId="77777777" w:rsidR="00A50FED" w:rsidRPr="00AC4AAD" w:rsidRDefault="00A50FED" w:rsidP="00D41796">
      <w:pPr>
        <w:spacing w:line="237" w:lineRule="auto"/>
        <w:jc w:val="both"/>
        <w:rPr>
          <w:sz w:val="24"/>
          <w:szCs w:val="24"/>
          <w:lang w:val="en-CA"/>
        </w:rPr>
      </w:pPr>
      <w:r w:rsidRPr="00AC4AAD">
        <w:rPr>
          <w:sz w:val="24"/>
          <w:szCs w:val="24"/>
          <w:lang w:val="en-CA"/>
        </w:rPr>
        <w:t>Data breaches are a major concern in cloud systems and often arise from flaws in how data is stored or transmitted. Several key techniques used by attackers include:</w:t>
      </w:r>
    </w:p>
    <w:p w14:paraId="265D7DD1" w14:textId="77777777" w:rsidR="006A0625" w:rsidRPr="00AC4AAD" w:rsidRDefault="006A0625" w:rsidP="00D41796">
      <w:pPr>
        <w:spacing w:line="237" w:lineRule="auto"/>
        <w:jc w:val="both"/>
        <w:rPr>
          <w:sz w:val="24"/>
          <w:szCs w:val="24"/>
          <w:lang w:val="en-CA"/>
        </w:rPr>
      </w:pPr>
    </w:p>
    <w:p w14:paraId="11A6EA30" w14:textId="77777777" w:rsidR="00A50FED" w:rsidRPr="00AC4AAD" w:rsidRDefault="00A50FED" w:rsidP="00D41796">
      <w:pPr>
        <w:pStyle w:val="ListParagraph"/>
        <w:numPr>
          <w:ilvl w:val="0"/>
          <w:numId w:val="13"/>
        </w:numPr>
        <w:spacing w:line="237" w:lineRule="auto"/>
        <w:rPr>
          <w:sz w:val="24"/>
          <w:szCs w:val="24"/>
          <w:lang w:val="en-CA"/>
        </w:rPr>
      </w:pPr>
      <w:r w:rsidRPr="00AC4AAD">
        <w:rPr>
          <w:b/>
          <w:bCs/>
          <w:sz w:val="24"/>
          <w:szCs w:val="24"/>
          <w:lang w:val="en-CA"/>
        </w:rPr>
        <w:t>Exposure of API Keys</w:t>
      </w:r>
      <w:r w:rsidRPr="00AC4AAD">
        <w:rPr>
          <w:sz w:val="24"/>
          <w:szCs w:val="24"/>
          <w:lang w:val="en-CA"/>
        </w:rPr>
        <w:t>: Developers sometimes mistakenly embed API keys in publicly accessible code repositories or client-side applications. If communication between servers is not encrypted, these keys can be intercepted and misused [17].</w:t>
      </w:r>
    </w:p>
    <w:p w14:paraId="4B72EF61" w14:textId="77777777" w:rsidR="00A50FED" w:rsidRPr="00AC4AAD" w:rsidRDefault="00A50FED" w:rsidP="00D41796">
      <w:pPr>
        <w:pStyle w:val="ListParagraph"/>
        <w:numPr>
          <w:ilvl w:val="0"/>
          <w:numId w:val="13"/>
        </w:numPr>
        <w:spacing w:line="237" w:lineRule="auto"/>
        <w:rPr>
          <w:sz w:val="24"/>
          <w:szCs w:val="24"/>
          <w:lang w:val="en-CA"/>
        </w:rPr>
      </w:pPr>
      <w:r w:rsidRPr="00AC4AAD">
        <w:rPr>
          <w:b/>
          <w:bCs/>
          <w:sz w:val="24"/>
          <w:szCs w:val="24"/>
          <w:lang w:val="en-CA"/>
        </w:rPr>
        <w:t>Manipulation of API Parameters</w:t>
      </w:r>
      <w:r w:rsidRPr="00AC4AAD">
        <w:rPr>
          <w:sz w:val="24"/>
          <w:szCs w:val="24"/>
          <w:lang w:val="en-CA"/>
        </w:rPr>
        <w:t>: Weak validation allows attackers to alter API parameters, enabling them to access unauthorized data or functions. This can be exploited to tamper with SQL queries or bypass security protocols [18].</w:t>
      </w:r>
    </w:p>
    <w:p w14:paraId="13564212" w14:textId="39FAAA41" w:rsidR="00A50FED" w:rsidRPr="00AC4AAD" w:rsidRDefault="00A50FED" w:rsidP="00D41796">
      <w:pPr>
        <w:pStyle w:val="ListParagraph"/>
        <w:numPr>
          <w:ilvl w:val="0"/>
          <w:numId w:val="13"/>
        </w:numPr>
        <w:spacing w:line="237" w:lineRule="auto"/>
        <w:rPr>
          <w:sz w:val="24"/>
          <w:szCs w:val="24"/>
          <w:lang w:val="en-IN"/>
        </w:rPr>
      </w:pPr>
      <w:r w:rsidRPr="00AC4AAD">
        <w:rPr>
          <w:b/>
          <w:bCs/>
          <w:sz w:val="24"/>
          <w:szCs w:val="24"/>
          <w:lang w:val="en-CA"/>
        </w:rPr>
        <w:t>SQL Injection</w:t>
      </w:r>
      <w:r w:rsidRPr="00AC4AAD">
        <w:rPr>
          <w:sz w:val="24"/>
          <w:szCs w:val="24"/>
          <w:lang w:val="en-CA"/>
        </w:rPr>
        <w:t xml:space="preserve">: </w:t>
      </w:r>
      <w:r w:rsidR="007D6AE1" w:rsidRPr="00AC4AAD">
        <w:rPr>
          <w:sz w:val="24"/>
          <w:szCs w:val="24"/>
          <w:lang w:val="en-IN"/>
        </w:rPr>
        <w:t>Attackers</w:t>
      </w:r>
      <w:r w:rsidR="007D6AE1" w:rsidRPr="00AC4AAD">
        <w:rPr>
          <w:sz w:val="24"/>
          <w:szCs w:val="24"/>
          <w:lang w:val="en-IN"/>
        </w:rPr>
        <w:t> </w:t>
      </w:r>
      <w:r w:rsidR="007D6AE1" w:rsidRPr="00AC4AAD">
        <w:rPr>
          <w:sz w:val="24"/>
          <w:szCs w:val="24"/>
          <w:lang w:val="en-IN"/>
        </w:rPr>
        <w:t xml:space="preserve">can inject malicious SQL commands into an application’s input fields, giving them the ability to run unauthorized commands against the back-end database to retrieve, modify, or delete sensitive data. </w:t>
      </w:r>
      <w:r w:rsidRPr="00AC4AAD">
        <w:rPr>
          <w:sz w:val="24"/>
          <w:szCs w:val="24"/>
          <w:lang w:val="en-CA"/>
        </w:rPr>
        <w:t>[7][8].</w:t>
      </w:r>
    </w:p>
    <w:p w14:paraId="6F315A3E" w14:textId="53584509" w:rsidR="00A50FED" w:rsidRPr="00AC4AAD" w:rsidRDefault="00A50FED" w:rsidP="00D41796">
      <w:pPr>
        <w:pStyle w:val="ListParagraph"/>
        <w:numPr>
          <w:ilvl w:val="0"/>
          <w:numId w:val="13"/>
        </w:numPr>
        <w:spacing w:line="237" w:lineRule="auto"/>
        <w:rPr>
          <w:sz w:val="24"/>
          <w:szCs w:val="24"/>
          <w:lang w:val="en-IN"/>
        </w:rPr>
      </w:pPr>
      <w:r w:rsidRPr="00AC4AAD">
        <w:rPr>
          <w:b/>
          <w:bCs/>
          <w:sz w:val="24"/>
          <w:szCs w:val="24"/>
          <w:lang w:val="en-CA"/>
        </w:rPr>
        <w:t>Cross-Site Scripting (XSS)</w:t>
      </w:r>
      <w:r w:rsidRPr="00AC4AAD">
        <w:rPr>
          <w:sz w:val="24"/>
          <w:szCs w:val="24"/>
          <w:lang w:val="en-CA"/>
        </w:rPr>
        <w:t xml:space="preserve">: </w:t>
      </w:r>
      <w:r w:rsidR="007D6AE1" w:rsidRPr="00AC4AAD">
        <w:rPr>
          <w:sz w:val="24"/>
          <w:szCs w:val="24"/>
          <w:lang w:val="en-IN"/>
        </w:rPr>
        <w:t>XSS attacks happen when attackers insert malicious scripts into web content that other people view. This is typically a result of not</w:t>
      </w:r>
      <w:r w:rsidR="007D6AE1" w:rsidRPr="00AC4AAD">
        <w:rPr>
          <w:sz w:val="24"/>
          <w:szCs w:val="24"/>
          <w:lang w:val="en-IN"/>
        </w:rPr>
        <w:t> </w:t>
      </w:r>
      <w:r w:rsidR="007D6AE1" w:rsidRPr="00AC4AAD">
        <w:rPr>
          <w:sz w:val="24"/>
          <w:szCs w:val="24"/>
          <w:lang w:val="en-IN"/>
        </w:rPr>
        <w:t>properly sanitizing and validating user inputs [11].</w:t>
      </w:r>
    </w:p>
    <w:p w14:paraId="7F8254AA" w14:textId="77777777" w:rsidR="005A47F6" w:rsidRPr="00AC4AAD" w:rsidRDefault="005A47F6" w:rsidP="00D41796">
      <w:pPr>
        <w:spacing w:line="237" w:lineRule="auto"/>
        <w:jc w:val="both"/>
        <w:rPr>
          <w:sz w:val="24"/>
          <w:szCs w:val="24"/>
        </w:rPr>
      </w:pPr>
    </w:p>
    <w:p w14:paraId="24EBB0AD" w14:textId="77777777" w:rsidR="00712345" w:rsidRPr="00AC4AAD" w:rsidRDefault="00712345" w:rsidP="00D41796">
      <w:pPr>
        <w:spacing w:line="237" w:lineRule="auto"/>
        <w:jc w:val="both"/>
        <w:rPr>
          <w:b/>
          <w:bCs/>
          <w:sz w:val="24"/>
          <w:szCs w:val="24"/>
          <w:lang w:val="en-CA"/>
        </w:rPr>
      </w:pPr>
      <w:r w:rsidRPr="00AC4AAD">
        <w:rPr>
          <w:b/>
          <w:bCs/>
          <w:sz w:val="24"/>
          <w:szCs w:val="24"/>
          <w:lang w:val="en-CA"/>
        </w:rPr>
        <w:t>Denial of Service (DoS):</w:t>
      </w:r>
    </w:p>
    <w:p w14:paraId="00E59D24" w14:textId="77777777" w:rsidR="00712345" w:rsidRPr="00AC4AAD" w:rsidRDefault="00712345" w:rsidP="00D41796">
      <w:pPr>
        <w:spacing w:line="237" w:lineRule="auto"/>
        <w:jc w:val="both"/>
        <w:rPr>
          <w:sz w:val="24"/>
          <w:szCs w:val="24"/>
          <w:lang w:val="en-CA"/>
        </w:rPr>
      </w:pPr>
      <w:r w:rsidRPr="00AC4AAD">
        <w:rPr>
          <w:sz w:val="24"/>
          <w:szCs w:val="24"/>
          <w:lang w:val="en-CA"/>
        </w:rPr>
        <w:t>These attacks are designed to disrupt services, making them inaccessible to legitimate users.</w:t>
      </w:r>
    </w:p>
    <w:p w14:paraId="03CA1BB7" w14:textId="77777777" w:rsidR="00712345" w:rsidRPr="00AC4AAD" w:rsidRDefault="00712345" w:rsidP="00D41796">
      <w:pPr>
        <w:numPr>
          <w:ilvl w:val="0"/>
          <w:numId w:val="14"/>
        </w:numPr>
        <w:spacing w:line="237" w:lineRule="auto"/>
        <w:jc w:val="both"/>
        <w:rPr>
          <w:sz w:val="24"/>
          <w:szCs w:val="24"/>
          <w:lang w:val="en-CA"/>
        </w:rPr>
      </w:pPr>
      <w:r w:rsidRPr="00AC4AAD">
        <w:rPr>
          <w:b/>
          <w:bCs/>
          <w:sz w:val="24"/>
          <w:szCs w:val="24"/>
          <w:lang w:val="en-CA"/>
        </w:rPr>
        <w:t>Distributed Denial of Service (DDoS)</w:t>
      </w:r>
      <w:r w:rsidRPr="00AC4AAD">
        <w:rPr>
          <w:sz w:val="24"/>
          <w:szCs w:val="24"/>
          <w:lang w:val="en-CA"/>
        </w:rPr>
        <w:t>: Attackers flood the target system with massive volumes of traffic from multiple sources, making it hard to block the attack by simply filtering individual IP addresses [8][14].</w:t>
      </w:r>
    </w:p>
    <w:p w14:paraId="7B95E058" w14:textId="77777777" w:rsidR="00712345" w:rsidRPr="00AC4AAD" w:rsidRDefault="00712345" w:rsidP="00D41796">
      <w:pPr>
        <w:numPr>
          <w:ilvl w:val="0"/>
          <w:numId w:val="14"/>
        </w:numPr>
        <w:spacing w:line="237" w:lineRule="auto"/>
        <w:jc w:val="both"/>
        <w:rPr>
          <w:sz w:val="24"/>
          <w:szCs w:val="24"/>
          <w:lang w:val="en-CA"/>
        </w:rPr>
      </w:pPr>
      <w:r w:rsidRPr="00AC4AAD">
        <w:rPr>
          <w:b/>
          <w:bCs/>
          <w:sz w:val="24"/>
          <w:szCs w:val="24"/>
          <w:lang w:val="en-CA"/>
        </w:rPr>
        <w:t>Misconfigured Services</w:t>
      </w:r>
      <w:r w:rsidRPr="00AC4AAD">
        <w:rPr>
          <w:sz w:val="24"/>
          <w:szCs w:val="24"/>
          <w:lang w:val="en-CA"/>
        </w:rPr>
        <w:t>: Incorrectly set up systems—like APIs without rate limiting—can allow attackers to flood them with unlimited requests, making them more vulnerable to service exhaustion [9][10][15].</w:t>
      </w:r>
    </w:p>
    <w:p w14:paraId="11E076C5" w14:textId="77777777" w:rsidR="00712345" w:rsidRPr="00AC4AAD" w:rsidRDefault="00712345" w:rsidP="00D41796">
      <w:pPr>
        <w:spacing w:line="237" w:lineRule="auto"/>
        <w:jc w:val="both"/>
        <w:rPr>
          <w:sz w:val="24"/>
          <w:szCs w:val="24"/>
        </w:rPr>
      </w:pPr>
    </w:p>
    <w:p w14:paraId="160A93FD" w14:textId="77777777" w:rsidR="00712345" w:rsidRPr="00AC4AAD" w:rsidRDefault="00712345" w:rsidP="00D41796">
      <w:pPr>
        <w:spacing w:line="237" w:lineRule="auto"/>
        <w:jc w:val="both"/>
        <w:rPr>
          <w:b/>
          <w:bCs/>
          <w:sz w:val="24"/>
          <w:szCs w:val="24"/>
          <w:lang w:val="en-CA"/>
        </w:rPr>
      </w:pPr>
      <w:r w:rsidRPr="00AC4AAD">
        <w:rPr>
          <w:b/>
          <w:bCs/>
          <w:sz w:val="24"/>
          <w:szCs w:val="24"/>
          <w:lang w:val="en-CA"/>
        </w:rPr>
        <w:t>Elevation of Privilege:</w:t>
      </w:r>
    </w:p>
    <w:p w14:paraId="2EDC00CA" w14:textId="77777777" w:rsidR="00712345" w:rsidRPr="00AC4AAD" w:rsidRDefault="00712345" w:rsidP="00D41796">
      <w:pPr>
        <w:spacing w:line="237" w:lineRule="auto"/>
        <w:jc w:val="both"/>
        <w:rPr>
          <w:sz w:val="24"/>
          <w:szCs w:val="24"/>
          <w:lang w:val="en-CA"/>
        </w:rPr>
      </w:pPr>
      <w:r w:rsidRPr="00AC4AAD">
        <w:rPr>
          <w:sz w:val="24"/>
          <w:szCs w:val="24"/>
          <w:lang w:val="en-CA"/>
        </w:rPr>
        <w:t>These attacks occur when an attacker escalates their level of access beyond what they’re authorized to have.</w:t>
      </w:r>
    </w:p>
    <w:p w14:paraId="491721D8" w14:textId="77777777" w:rsidR="00712345" w:rsidRPr="00AC4AAD" w:rsidRDefault="00712345" w:rsidP="00D41796">
      <w:pPr>
        <w:numPr>
          <w:ilvl w:val="0"/>
          <w:numId w:val="15"/>
        </w:numPr>
        <w:spacing w:line="237" w:lineRule="auto"/>
        <w:jc w:val="both"/>
        <w:rPr>
          <w:sz w:val="24"/>
          <w:szCs w:val="24"/>
          <w:lang w:val="en-CA"/>
        </w:rPr>
      </w:pPr>
      <w:r w:rsidRPr="00AC4AAD">
        <w:rPr>
          <w:b/>
          <w:bCs/>
          <w:sz w:val="24"/>
          <w:szCs w:val="24"/>
          <w:lang w:val="en-CA"/>
        </w:rPr>
        <w:t>Exploitation of Hypervisor Vulnerabilities</w:t>
      </w:r>
      <w:r w:rsidRPr="00AC4AAD">
        <w:rPr>
          <w:sz w:val="24"/>
          <w:szCs w:val="24"/>
          <w:lang w:val="en-CA"/>
        </w:rPr>
        <w:t>: Attackers can exploit previously unknown flaws (zero-day vulnerabilities) in the hypervisor to gain unauthorized control over virtual machines [16].</w:t>
      </w:r>
    </w:p>
    <w:p w14:paraId="177A3ADB" w14:textId="77777777" w:rsidR="00712345" w:rsidRPr="00AC4AAD" w:rsidRDefault="00712345" w:rsidP="00D41796">
      <w:pPr>
        <w:numPr>
          <w:ilvl w:val="0"/>
          <w:numId w:val="15"/>
        </w:numPr>
        <w:spacing w:line="237" w:lineRule="auto"/>
        <w:jc w:val="both"/>
        <w:rPr>
          <w:sz w:val="24"/>
          <w:szCs w:val="24"/>
          <w:lang w:val="en-CA"/>
        </w:rPr>
      </w:pPr>
      <w:r w:rsidRPr="00AC4AAD">
        <w:rPr>
          <w:b/>
          <w:bCs/>
          <w:sz w:val="24"/>
          <w:szCs w:val="24"/>
          <w:lang w:val="en-CA"/>
        </w:rPr>
        <w:t>Escaping from Containers or VMs</w:t>
      </w:r>
      <w:r w:rsidRPr="00AC4AAD">
        <w:rPr>
          <w:sz w:val="24"/>
          <w:szCs w:val="24"/>
          <w:lang w:val="en-CA"/>
        </w:rPr>
        <w:t>: Some attackers target weaknesses in virtualization environments, breaking out from isolated containers or virtual machines to access the host system or other environments [11].</w:t>
      </w:r>
    </w:p>
    <w:p w14:paraId="24BAA2D9" w14:textId="77777777" w:rsidR="00712345" w:rsidRPr="00AC4AAD" w:rsidRDefault="00712345" w:rsidP="00D41796">
      <w:pPr>
        <w:spacing w:line="237" w:lineRule="auto"/>
        <w:jc w:val="both"/>
        <w:rPr>
          <w:sz w:val="24"/>
          <w:szCs w:val="24"/>
        </w:rPr>
      </w:pPr>
    </w:p>
    <w:p w14:paraId="63C93B5D" w14:textId="77777777" w:rsidR="00712345" w:rsidRPr="00AC4AAD" w:rsidRDefault="00712345" w:rsidP="00D41796">
      <w:pPr>
        <w:spacing w:line="237" w:lineRule="auto"/>
        <w:jc w:val="both"/>
        <w:rPr>
          <w:b/>
          <w:bCs/>
          <w:sz w:val="24"/>
          <w:szCs w:val="24"/>
          <w:lang w:val="en-CA"/>
        </w:rPr>
      </w:pPr>
      <w:r w:rsidRPr="00AC4AAD">
        <w:rPr>
          <w:b/>
          <w:bCs/>
          <w:sz w:val="24"/>
          <w:szCs w:val="24"/>
          <w:lang w:val="en-CA"/>
        </w:rPr>
        <w:t>Account Takeover:</w:t>
      </w:r>
    </w:p>
    <w:p w14:paraId="39F74FC7" w14:textId="77777777" w:rsidR="00712345" w:rsidRDefault="00712345" w:rsidP="00D41796">
      <w:pPr>
        <w:spacing w:line="237" w:lineRule="auto"/>
        <w:jc w:val="both"/>
        <w:rPr>
          <w:sz w:val="24"/>
          <w:szCs w:val="24"/>
          <w:lang w:val="en-CA"/>
        </w:rPr>
      </w:pPr>
      <w:r w:rsidRPr="00AC4AAD">
        <w:rPr>
          <w:sz w:val="24"/>
          <w:szCs w:val="24"/>
          <w:lang w:val="en-CA"/>
        </w:rPr>
        <w:t>This type of attack involves gaining full control over user accounts, allowing attackers to impersonate users or steal sensitive information.</w:t>
      </w:r>
    </w:p>
    <w:p w14:paraId="15941FC7" w14:textId="77777777" w:rsidR="00AC4AAD" w:rsidRPr="00AC4AAD" w:rsidRDefault="00AC4AAD" w:rsidP="00D41796">
      <w:pPr>
        <w:spacing w:line="237" w:lineRule="auto"/>
        <w:jc w:val="both"/>
        <w:rPr>
          <w:sz w:val="24"/>
          <w:szCs w:val="24"/>
          <w:lang w:val="en-CA"/>
        </w:rPr>
      </w:pPr>
    </w:p>
    <w:p w14:paraId="5FBC5BD5" w14:textId="77777777" w:rsidR="00712345" w:rsidRDefault="00712345" w:rsidP="00D41796">
      <w:pPr>
        <w:numPr>
          <w:ilvl w:val="0"/>
          <w:numId w:val="16"/>
        </w:numPr>
        <w:spacing w:line="237" w:lineRule="auto"/>
        <w:jc w:val="both"/>
        <w:rPr>
          <w:sz w:val="24"/>
          <w:szCs w:val="24"/>
          <w:lang w:val="en-CA"/>
        </w:rPr>
      </w:pPr>
      <w:r w:rsidRPr="00AC4AAD">
        <w:rPr>
          <w:b/>
          <w:bCs/>
          <w:sz w:val="24"/>
          <w:szCs w:val="24"/>
          <w:lang w:val="en-CA"/>
        </w:rPr>
        <w:t>Phishing &amp; Session Hijacking</w:t>
      </w:r>
      <w:r w:rsidRPr="00AC4AAD">
        <w:rPr>
          <w:sz w:val="24"/>
          <w:szCs w:val="24"/>
          <w:lang w:val="en-CA"/>
        </w:rPr>
        <w:t>: Through deceptive emails or fake websites, attackers steal user credentials. They may also hijack active sessions if session tokens are not properly secured [9][13].</w:t>
      </w:r>
    </w:p>
    <w:p w14:paraId="7D541B4E" w14:textId="77777777" w:rsidR="00A02C64" w:rsidRPr="00AC4AAD" w:rsidRDefault="00A02C64" w:rsidP="00A02C64">
      <w:pPr>
        <w:spacing w:line="237" w:lineRule="auto"/>
        <w:ind w:left="720"/>
        <w:jc w:val="both"/>
        <w:rPr>
          <w:sz w:val="24"/>
          <w:szCs w:val="24"/>
          <w:lang w:val="en-CA"/>
        </w:rPr>
      </w:pPr>
    </w:p>
    <w:p w14:paraId="6B23701B" w14:textId="77777777" w:rsidR="006A0625" w:rsidRPr="00AC4AAD" w:rsidRDefault="006A0625" w:rsidP="00D41796">
      <w:pPr>
        <w:spacing w:line="237" w:lineRule="auto"/>
        <w:ind w:left="720"/>
        <w:jc w:val="both"/>
        <w:rPr>
          <w:sz w:val="24"/>
          <w:szCs w:val="24"/>
          <w:lang w:val="en-CA"/>
        </w:rPr>
      </w:pPr>
    </w:p>
    <w:p w14:paraId="48A1F603" w14:textId="6F7972F0" w:rsidR="006A0625" w:rsidRDefault="00712345" w:rsidP="00D41796">
      <w:pPr>
        <w:numPr>
          <w:ilvl w:val="0"/>
          <w:numId w:val="16"/>
        </w:numPr>
        <w:spacing w:line="237" w:lineRule="auto"/>
        <w:jc w:val="both"/>
        <w:rPr>
          <w:sz w:val="24"/>
          <w:szCs w:val="24"/>
          <w:lang w:val="en-CA"/>
        </w:rPr>
      </w:pPr>
      <w:r w:rsidRPr="00AC4AAD">
        <w:rPr>
          <w:b/>
          <w:bCs/>
          <w:sz w:val="24"/>
          <w:szCs w:val="24"/>
          <w:lang w:val="en-CA"/>
        </w:rPr>
        <w:t>Flaws in OAuth &amp; OpenID Connect</w:t>
      </w:r>
      <w:r w:rsidRPr="00AC4AAD">
        <w:rPr>
          <w:sz w:val="24"/>
          <w:szCs w:val="24"/>
          <w:lang w:val="en-CA"/>
        </w:rPr>
        <w:t>: Attackers may exploit weak implementations of these authentication protocols, such as redirecting users to malicious websites or failing to validate tokens securely [13]</w:t>
      </w:r>
    </w:p>
    <w:p w14:paraId="798D9F1D" w14:textId="77777777" w:rsidR="0017795B" w:rsidRDefault="0017795B" w:rsidP="0017795B">
      <w:pPr>
        <w:spacing w:line="237" w:lineRule="auto"/>
        <w:ind w:left="720"/>
        <w:jc w:val="both"/>
        <w:rPr>
          <w:sz w:val="24"/>
          <w:szCs w:val="24"/>
          <w:lang w:val="en-CA"/>
        </w:rPr>
      </w:pPr>
    </w:p>
    <w:p w14:paraId="1ECAAE38" w14:textId="77777777" w:rsidR="000E4D44" w:rsidRDefault="000E4D44" w:rsidP="0017795B">
      <w:pPr>
        <w:spacing w:line="237" w:lineRule="auto"/>
        <w:ind w:left="720"/>
        <w:jc w:val="both"/>
        <w:rPr>
          <w:sz w:val="24"/>
          <w:szCs w:val="24"/>
          <w:lang w:val="en-CA"/>
        </w:rPr>
      </w:pPr>
    </w:p>
    <w:p w14:paraId="35F4D629" w14:textId="77777777" w:rsidR="000E4D44" w:rsidRPr="0017795B" w:rsidRDefault="000E4D44" w:rsidP="0017795B">
      <w:pPr>
        <w:spacing w:line="237" w:lineRule="auto"/>
        <w:ind w:left="720"/>
        <w:jc w:val="both"/>
        <w:rPr>
          <w:sz w:val="24"/>
          <w:szCs w:val="24"/>
          <w:lang w:val="en-CA"/>
        </w:rPr>
      </w:pPr>
    </w:p>
    <w:p w14:paraId="0867B2E0" w14:textId="77777777" w:rsidR="006A0625" w:rsidRPr="00AC4AAD" w:rsidRDefault="006A0625" w:rsidP="00D41796">
      <w:pPr>
        <w:pStyle w:val="BodyText"/>
        <w:jc w:val="both"/>
        <w:rPr>
          <w:b/>
          <w:bCs/>
          <w:lang w:val="en-CA"/>
        </w:rPr>
      </w:pPr>
      <w:r w:rsidRPr="00AC4AAD">
        <w:rPr>
          <w:b/>
          <w:bCs/>
          <w:lang w:val="en-CA"/>
        </w:rPr>
        <w:lastRenderedPageBreak/>
        <w:t>Cloud Service Misuse:</w:t>
      </w:r>
    </w:p>
    <w:p w14:paraId="0D45F06D" w14:textId="77777777" w:rsidR="006A0625" w:rsidRPr="00AC4AAD" w:rsidRDefault="006A0625" w:rsidP="00D41796">
      <w:pPr>
        <w:pStyle w:val="BodyText"/>
        <w:jc w:val="both"/>
        <w:rPr>
          <w:lang w:val="en-CA"/>
        </w:rPr>
      </w:pPr>
      <w:r w:rsidRPr="00AC4AAD">
        <w:rPr>
          <w:lang w:val="en-CA"/>
        </w:rPr>
        <w:t>As organizations increasingly adopt cloud solutions, new threats emerge that exploit cloud features in unintended ways.</w:t>
      </w:r>
    </w:p>
    <w:p w14:paraId="4F255027" w14:textId="77777777" w:rsidR="006A0625" w:rsidRPr="00AC4AAD" w:rsidRDefault="006A0625" w:rsidP="00D41796">
      <w:pPr>
        <w:pStyle w:val="BodyText"/>
        <w:numPr>
          <w:ilvl w:val="0"/>
          <w:numId w:val="17"/>
        </w:numPr>
        <w:jc w:val="both"/>
        <w:rPr>
          <w:lang w:val="en-CA"/>
        </w:rPr>
      </w:pPr>
      <w:r w:rsidRPr="00AC4AAD">
        <w:rPr>
          <w:b/>
          <w:bCs/>
          <w:lang w:val="en-CA"/>
        </w:rPr>
        <w:t>Unauthorized Resource Usage (Cryptojacking)</w:t>
      </w:r>
      <w:r w:rsidRPr="00AC4AAD">
        <w:rPr>
          <w:lang w:val="en-CA"/>
        </w:rPr>
        <w:t>: Malicious actors use cloud computing resources without permission—typically to mine cryptocurrencies—causing slowdowns and increased operational costs [12].</w:t>
      </w:r>
    </w:p>
    <w:p w14:paraId="6580B7BD" w14:textId="77777777" w:rsidR="006A0625" w:rsidRPr="00AC4AAD" w:rsidRDefault="006A0625" w:rsidP="00D41796">
      <w:pPr>
        <w:pStyle w:val="BodyText"/>
        <w:numPr>
          <w:ilvl w:val="0"/>
          <w:numId w:val="17"/>
        </w:numPr>
        <w:jc w:val="both"/>
        <w:rPr>
          <w:lang w:val="en-CA"/>
        </w:rPr>
      </w:pPr>
      <w:r w:rsidRPr="00AC4AAD">
        <w:rPr>
          <w:b/>
          <w:bCs/>
          <w:lang w:val="en-CA"/>
        </w:rPr>
        <w:t>Shadow IT &amp; API Misuse</w:t>
      </w:r>
      <w:r w:rsidRPr="00AC4AAD">
        <w:rPr>
          <w:lang w:val="en-CA"/>
        </w:rPr>
        <w:t>: Employees may use unapproved cloud applications, bypassing corporate security controls and increasing the risk of data leakage. Additionally, malicious or unintentional misuse of cloud APIs can lead to service disruptions or unauthorized data access [17].</w:t>
      </w:r>
    </w:p>
    <w:p w14:paraId="1615CA1E" w14:textId="77777777" w:rsidR="006A0625" w:rsidRPr="00AC4AAD" w:rsidRDefault="006A0625" w:rsidP="00D41796">
      <w:pPr>
        <w:pStyle w:val="BodyText"/>
        <w:jc w:val="both"/>
      </w:pPr>
    </w:p>
    <w:p w14:paraId="2511A9DD" w14:textId="491E2674" w:rsidR="006A0625" w:rsidRDefault="006A0625" w:rsidP="0017795B">
      <w:pPr>
        <w:ind w:left="23"/>
        <w:jc w:val="both"/>
        <w:rPr>
          <w:b/>
          <w:sz w:val="28"/>
          <w:szCs w:val="28"/>
        </w:rPr>
      </w:pPr>
      <w:r w:rsidRPr="00AC4AAD">
        <w:rPr>
          <w:b/>
          <w:sz w:val="28"/>
          <w:szCs w:val="28"/>
        </w:rPr>
        <w:t>Section</w:t>
      </w:r>
      <w:r w:rsidRPr="00AC4AAD">
        <w:rPr>
          <w:b/>
          <w:spacing w:val="-17"/>
          <w:sz w:val="28"/>
          <w:szCs w:val="28"/>
        </w:rPr>
        <w:t xml:space="preserve"> </w:t>
      </w:r>
      <w:r w:rsidRPr="00AC4AAD">
        <w:rPr>
          <w:b/>
          <w:sz w:val="28"/>
          <w:szCs w:val="28"/>
        </w:rPr>
        <w:t>IV:</w:t>
      </w:r>
      <w:r w:rsidRPr="00AC4AAD">
        <w:rPr>
          <w:b/>
          <w:spacing w:val="-15"/>
          <w:sz w:val="28"/>
          <w:szCs w:val="28"/>
        </w:rPr>
        <w:t xml:space="preserve"> </w:t>
      </w:r>
      <w:r w:rsidRPr="00AC4AAD">
        <w:rPr>
          <w:b/>
          <w:sz w:val="28"/>
          <w:szCs w:val="28"/>
        </w:rPr>
        <w:t>Attack</w:t>
      </w:r>
      <w:r w:rsidRPr="00AC4AAD">
        <w:rPr>
          <w:b/>
          <w:spacing w:val="-18"/>
          <w:sz w:val="28"/>
          <w:szCs w:val="28"/>
        </w:rPr>
        <w:t xml:space="preserve"> </w:t>
      </w:r>
      <w:r w:rsidRPr="00AC4AAD">
        <w:rPr>
          <w:b/>
          <w:spacing w:val="-4"/>
          <w:sz w:val="28"/>
          <w:szCs w:val="28"/>
        </w:rPr>
        <w:t>Tree</w:t>
      </w:r>
    </w:p>
    <w:p w14:paraId="7550C35F" w14:textId="77777777" w:rsidR="0017795B" w:rsidRPr="0017795B" w:rsidRDefault="0017795B" w:rsidP="0017795B">
      <w:pPr>
        <w:ind w:left="23"/>
        <w:jc w:val="both"/>
        <w:rPr>
          <w:b/>
          <w:sz w:val="28"/>
          <w:szCs w:val="28"/>
        </w:rPr>
      </w:pPr>
    </w:p>
    <w:p w14:paraId="31AE3EC8" w14:textId="1FEC3179" w:rsidR="006A0625" w:rsidRPr="00AC4AAD" w:rsidRDefault="002B45A0" w:rsidP="00D41796">
      <w:pPr>
        <w:jc w:val="both"/>
        <w:rPr>
          <w:sz w:val="24"/>
          <w:szCs w:val="24"/>
          <w:lang w:val="en-IN"/>
        </w:rPr>
      </w:pPr>
      <w:proofErr w:type="gramStart"/>
      <w:r w:rsidRPr="00AC4AAD">
        <w:rPr>
          <w:sz w:val="24"/>
          <w:szCs w:val="24"/>
          <w:lang w:val="en-IN"/>
        </w:rPr>
        <w:t>In order to</w:t>
      </w:r>
      <w:proofErr w:type="gramEnd"/>
      <w:r w:rsidRPr="00AC4AAD">
        <w:rPr>
          <w:sz w:val="24"/>
          <w:szCs w:val="24"/>
          <w:lang w:val="en-IN"/>
        </w:rPr>
        <w:t xml:space="preserve"> facilitate a clearer understanding of the threats, vulnerabilities and attack techniques described</w:t>
      </w:r>
      <w:r w:rsidRPr="00AC4AAD">
        <w:rPr>
          <w:sz w:val="24"/>
          <w:szCs w:val="24"/>
          <w:lang w:val="en-IN"/>
        </w:rPr>
        <w:t> </w:t>
      </w:r>
      <w:r w:rsidRPr="00AC4AAD">
        <w:rPr>
          <w:sz w:val="24"/>
          <w:szCs w:val="24"/>
          <w:lang w:val="en-IN"/>
        </w:rPr>
        <w:t>above in Section III, an attack tree model has been developed. In fact, this tree gives</w:t>
      </w:r>
      <w:r w:rsidRPr="00AC4AAD">
        <w:rPr>
          <w:sz w:val="24"/>
          <w:szCs w:val="24"/>
          <w:lang w:val="en-IN"/>
        </w:rPr>
        <w:t> </w:t>
      </w:r>
      <w:r w:rsidRPr="00AC4AAD">
        <w:rPr>
          <w:sz w:val="24"/>
          <w:szCs w:val="24"/>
          <w:lang w:val="en-IN"/>
        </w:rPr>
        <w:t xml:space="preserve">a visual representation of the various paths through which </w:t>
      </w:r>
      <w:proofErr w:type="gramStart"/>
      <w:r w:rsidRPr="00AC4AAD">
        <w:rPr>
          <w:sz w:val="24"/>
          <w:szCs w:val="24"/>
          <w:lang w:val="en-IN"/>
        </w:rPr>
        <w:t>cloud based</w:t>
      </w:r>
      <w:proofErr w:type="gramEnd"/>
      <w:r w:rsidRPr="00AC4AAD">
        <w:rPr>
          <w:sz w:val="24"/>
          <w:szCs w:val="24"/>
          <w:lang w:val="en-IN"/>
        </w:rPr>
        <w:t xml:space="preserve"> system can be compromised. The attack tree may not cover all possible threat scenarios, but it does</w:t>
      </w:r>
      <w:r w:rsidRPr="00AC4AAD">
        <w:rPr>
          <w:sz w:val="24"/>
          <w:szCs w:val="24"/>
          <w:lang w:val="en-IN"/>
        </w:rPr>
        <w:t> </w:t>
      </w:r>
      <w:r w:rsidRPr="00AC4AAD">
        <w:rPr>
          <w:sz w:val="24"/>
          <w:szCs w:val="24"/>
          <w:lang w:val="en-IN"/>
        </w:rPr>
        <w:t>summarise the most significant attacks against the most important STEIDE (i.e., Security, Trust, Efficiency, Integrity, Data Protection, and End-user Privacy) principles within cloud environments. An overview of this attack tree is shown in</w:t>
      </w:r>
      <w:r w:rsidRPr="00AC4AAD">
        <w:rPr>
          <w:sz w:val="24"/>
          <w:szCs w:val="24"/>
          <w:lang w:val="en-IN"/>
        </w:rPr>
        <w:t> </w:t>
      </w:r>
      <w:r w:rsidRPr="00AC4AAD">
        <w:rPr>
          <w:sz w:val="24"/>
          <w:szCs w:val="24"/>
          <w:lang w:val="en-IN"/>
        </w:rPr>
        <w:t>the following section (Page 6).</w:t>
      </w:r>
    </w:p>
    <w:p w14:paraId="04AB3AAE" w14:textId="77777777" w:rsidR="006A0625" w:rsidRPr="00AC4AAD" w:rsidRDefault="006A0625" w:rsidP="00D41796">
      <w:pPr>
        <w:jc w:val="both"/>
        <w:rPr>
          <w:sz w:val="24"/>
          <w:szCs w:val="24"/>
        </w:rPr>
      </w:pPr>
    </w:p>
    <w:p w14:paraId="37F6C548" w14:textId="77777777" w:rsidR="006A0625" w:rsidRPr="00AC4AAD" w:rsidRDefault="006A0625" w:rsidP="00D41796">
      <w:pPr>
        <w:jc w:val="both"/>
        <w:rPr>
          <w:sz w:val="24"/>
          <w:szCs w:val="24"/>
        </w:rPr>
      </w:pPr>
    </w:p>
    <w:p w14:paraId="10FB2B1C" w14:textId="77777777" w:rsidR="006A0625" w:rsidRPr="0017795B" w:rsidRDefault="006A0625" w:rsidP="00D41796">
      <w:pPr>
        <w:pStyle w:val="Heading1"/>
        <w:ind w:left="0"/>
        <w:jc w:val="both"/>
        <w:rPr>
          <w:spacing w:val="-2"/>
        </w:rPr>
      </w:pPr>
      <w:r w:rsidRPr="0017795B">
        <w:rPr>
          <w:spacing w:val="-2"/>
        </w:rPr>
        <w:t>Conclusion</w:t>
      </w:r>
    </w:p>
    <w:p w14:paraId="0EB17D62" w14:textId="77777777" w:rsidR="006A0625" w:rsidRPr="00AC4AAD" w:rsidRDefault="006A0625" w:rsidP="00D41796">
      <w:pPr>
        <w:pStyle w:val="Heading1"/>
        <w:ind w:left="0"/>
        <w:jc w:val="both"/>
        <w:rPr>
          <w:sz w:val="24"/>
          <w:szCs w:val="24"/>
        </w:rPr>
      </w:pPr>
    </w:p>
    <w:p w14:paraId="4A23D285" w14:textId="77777777" w:rsidR="006A0625" w:rsidRPr="00AC4AAD" w:rsidRDefault="006A0625" w:rsidP="00D41796">
      <w:pPr>
        <w:pStyle w:val="BodyText"/>
        <w:jc w:val="both"/>
        <w:rPr>
          <w:lang w:val="en-CA"/>
        </w:rPr>
      </w:pPr>
      <w:r w:rsidRPr="00AC4AAD">
        <w:rPr>
          <w:lang w:val="en-CA"/>
        </w:rPr>
        <w:t>In today's digital ecosystem, the tech industry heavily relies on web-based technologies, most of which are hosted in cloud environments due to their flexible scalability, high availability, and cost-effectiveness. However, this convenience comes with increased exposure to various security threats and attack surfaces. It becomes imperative to regularly assess potential vulnerabilities and adopt proactive measures to safeguard cloud infrastructure.</w:t>
      </w:r>
    </w:p>
    <w:p w14:paraId="5B5021D0" w14:textId="77777777" w:rsidR="006A0625" w:rsidRPr="00AC4AAD" w:rsidRDefault="006A0625" w:rsidP="00D41796">
      <w:pPr>
        <w:pStyle w:val="BodyText"/>
        <w:jc w:val="both"/>
        <w:rPr>
          <w:lang w:val="en-CA"/>
        </w:rPr>
      </w:pPr>
      <w:r w:rsidRPr="00AC4AAD">
        <w:rPr>
          <w:lang w:val="en-CA"/>
        </w:rPr>
        <w:t>This study has explored a broad range of attack vectors and threat models that adversaries may use to compromise cloud-based systems. Special emphasis was placed on the STRIDE framework which serves as a structured method for classifying and understanding these risks.</w:t>
      </w:r>
    </w:p>
    <w:p w14:paraId="2C2E1F2D" w14:textId="77777777" w:rsidR="006A0625" w:rsidRPr="00AC4AAD" w:rsidRDefault="006A0625" w:rsidP="00D41796">
      <w:pPr>
        <w:pStyle w:val="BodyText"/>
        <w:jc w:val="both"/>
        <w:rPr>
          <w:lang w:val="en-CA"/>
        </w:rPr>
      </w:pPr>
      <w:r w:rsidRPr="00AC4AAD">
        <w:rPr>
          <w:lang w:val="en-CA"/>
        </w:rPr>
        <w:t>Additionally, this report introduced the Attack Tree methodology—a powerful visualization tool used to model, analyze, and evaluate possible attack paths within a cloud environment. By mapping out the interrelated threats and vulnerabilities, the attack tree provides a comprehensive security evaluation strategy that aids in identifying critical weaknesses and prioritizing defense mechanisms.</w:t>
      </w:r>
    </w:p>
    <w:p w14:paraId="006EC96F" w14:textId="77777777" w:rsidR="006A0625" w:rsidRPr="00AC4AAD" w:rsidRDefault="006A0625" w:rsidP="00D41796">
      <w:pPr>
        <w:pStyle w:val="BodyText"/>
        <w:jc w:val="both"/>
        <w:rPr>
          <w:lang w:val="en-CA"/>
        </w:rPr>
      </w:pPr>
      <w:r w:rsidRPr="00AC4AAD">
        <w:rPr>
          <w:lang w:val="en-CA"/>
        </w:rPr>
        <w:t>Ultimately, this paper reinforces the importance of continuous threat modeling and secure architecture design in cloud computing. Through the combination of theoretical frameworks like STRIDE and practical tools like attack trees, organizations can enhance their cloud resilience, improve incident response readiness, and reduce their overall security risk.</w:t>
      </w:r>
    </w:p>
    <w:p w14:paraId="6398237A" w14:textId="2D1F353B" w:rsidR="006A0625" w:rsidRPr="00AC4AAD" w:rsidRDefault="006A0625" w:rsidP="00D41796">
      <w:pPr>
        <w:spacing w:line="237" w:lineRule="auto"/>
        <w:jc w:val="both"/>
        <w:rPr>
          <w:sz w:val="24"/>
          <w:szCs w:val="24"/>
          <w:lang w:val="en-CA"/>
        </w:rPr>
        <w:sectPr w:rsidR="006A0625" w:rsidRPr="00AC4AAD" w:rsidSect="005A47F6">
          <w:type w:val="continuous"/>
          <w:pgSz w:w="11910" w:h="16840"/>
          <w:pgMar w:top="1360" w:right="283" w:bottom="280" w:left="1417" w:header="720" w:footer="720" w:gutter="0"/>
          <w:cols w:space="720"/>
        </w:sectPr>
      </w:pPr>
    </w:p>
    <w:p w14:paraId="6486F913" w14:textId="77777777" w:rsidR="006A0625" w:rsidRPr="00AC4AAD" w:rsidRDefault="006A0625" w:rsidP="00D41796">
      <w:pPr>
        <w:pStyle w:val="BodyText"/>
        <w:ind w:left="23"/>
        <w:jc w:val="both"/>
      </w:pPr>
      <w:r w:rsidRPr="00AC4AAD">
        <w:rPr>
          <w:noProof/>
        </w:rPr>
        <w:lastRenderedPageBreak/>
        <w:drawing>
          <wp:inline distT="0" distB="0" distL="0" distR="0" wp14:anchorId="4B40BD42" wp14:editId="0DA9579C">
            <wp:extent cx="6349188" cy="8549640"/>
            <wp:effectExtent l="0" t="0" r="0" b="3810"/>
            <wp:docPr id="3" name="Image 3" descr="A diagram of a company's organization&#10;&#10;AI-generated content may be incorrec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diagram of a company's organization&#10;&#10;AI-generated content may be incorrect.">
                      <a:extLst>
                        <a:ext uri="{C183D7F6-B498-43B3-948B-1728B52AA6E4}">
                          <adec:decorative xmlns:adec="http://schemas.microsoft.com/office/drawing/2017/decorative" val="0"/>
                        </a:ext>
                      </a:extLst>
                    </pic:cNvPr>
                    <pic:cNvPicPr/>
                  </pic:nvPicPr>
                  <pic:blipFill>
                    <a:blip r:embed="rId9" cstate="print"/>
                    <a:stretch>
                      <a:fillRect/>
                    </a:stretch>
                  </pic:blipFill>
                  <pic:spPr>
                    <a:xfrm>
                      <a:off x="0" y="0"/>
                      <a:ext cx="6349188" cy="8549640"/>
                    </a:xfrm>
                    <a:prstGeom prst="rect">
                      <a:avLst/>
                    </a:prstGeom>
                  </pic:spPr>
                </pic:pic>
              </a:graphicData>
            </a:graphic>
          </wp:inline>
        </w:drawing>
      </w:r>
    </w:p>
    <w:p w14:paraId="61B0B3C0" w14:textId="059E3AB2" w:rsidR="006A0625" w:rsidRPr="00AC4AAD" w:rsidRDefault="006A0625" w:rsidP="00D41796">
      <w:pPr>
        <w:spacing w:before="155"/>
        <w:ind w:left="3623"/>
        <w:jc w:val="both"/>
        <w:rPr>
          <w:i/>
          <w:sz w:val="24"/>
          <w:szCs w:val="24"/>
        </w:rPr>
      </w:pPr>
      <w:r w:rsidRPr="00AC4AAD">
        <w:rPr>
          <w:i/>
          <w:spacing w:val="-2"/>
          <w:w w:val="105"/>
          <w:sz w:val="24"/>
          <w:szCs w:val="24"/>
        </w:rPr>
        <w:t>Figure</w:t>
      </w:r>
      <w:r w:rsidRPr="00AC4AAD">
        <w:rPr>
          <w:i/>
          <w:spacing w:val="-5"/>
          <w:w w:val="105"/>
          <w:sz w:val="24"/>
          <w:szCs w:val="24"/>
        </w:rPr>
        <w:t xml:space="preserve"> </w:t>
      </w:r>
      <w:r w:rsidRPr="00AC4AAD">
        <w:rPr>
          <w:i/>
          <w:spacing w:val="-2"/>
          <w:w w:val="105"/>
          <w:sz w:val="24"/>
          <w:szCs w:val="24"/>
        </w:rPr>
        <w:t>3</w:t>
      </w:r>
      <w:r w:rsidR="00972011">
        <w:rPr>
          <w:i/>
          <w:spacing w:val="-2"/>
          <w:w w:val="105"/>
          <w:sz w:val="24"/>
          <w:szCs w:val="24"/>
        </w:rPr>
        <w:t>:</w:t>
      </w:r>
      <w:r w:rsidRPr="00AC4AAD">
        <w:rPr>
          <w:i/>
          <w:spacing w:val="-5"/>
          <w:w w:val="105"/>
          <w:sz w:val="24"/>
          <w:szCs w:val="24"/>
        </w:rPr>
        <w:t xml:space="preserve"> </w:t>
      </w:r>
      <w:r w:rsidRPr="00AC4AAD">
        <w:rPr>
          <w:i/>
          <w:spacing w:val="-2"/>
          <w:w w:val="105"/>
          <w:sz w:val="24"/>
          <w:szCs w:val="24"/>
        </w:rPr>
        <w:t>Attack</w:t>
      </w:r>
      <w:r w:rsidRPr="00AC4AAD">
        <w:rPr>
          <w:i/>
          <w:spacing w:val="-5"/>
          <w:w w:val="105"/>
          <w:sz w:val="24"/>
          <w:szCs w:val="24"/>
        </w:rPr>
        <w:t xml:space="preserve"> </w:t>
      </w:r>
      <w:r w:rsidRPr="00AC4AAD">
        <w:rPr>
          <w:i/>
          <w:spacing w:val="-4"/>
          <w:w w:val="105"/>
          <w:sz w:val="24"/>
          <w:szCs w:val="24"/>
        </w:rPr>
        <w:t>Tree</w:t>
      </w:r>
    </w:p>
    <w:p w14:paraId="5E21251C" w14:textId="77777777" w:rsidR="0041783E" w:rsidRPr="00AC4AAD" w:rsidRDefault="0041783E" w:rsidP="00D41796">
      <w:pPr>
        <w:spacing w:before="155"/>
        <w:ind w:left="23"/>
        <w:jc w:val="both"/>
        <w:rPr>
          <w:i/>
          <w:sz w:val="24"/>
          <w:szCs w:val="24"/>
        </w:rPr>
      </w:pPr>
    </w:p>
    <w:p w14:paraId="7499DF88" w14:textId="77777777" w:rsidR="0041783E" w:rsidRPr="00AC4AAD" w:rsidRDefault="0041783E" w:rsidP="00D41796">
      <w:pPr>
        <w:spacing w:before="155"/>
        <w:ind w:left="23"/>
        <w:jc w:val="both"/>
        <w:rPr>
          <w:i/>
          <w:sz w:val="24"/>
          <w:szCs w:val="24"/>
        </w:rPr>
      </w:pPr>
    </w:p>
    <w:p w14:paraId="621DE20B" w14:textId="77777777" w:rsidR="00C57A64" w:rsidRPr="00C57A64" w:rsidRDefault="00C57A64" w:rsidP="00C57A64">
      <w:pPr>
        <w:spacing w:before="155"/>
        <w:ind w:left="23"/>
        <w:jc w:val="both"/>
        <w:rPr>
          <w:b/>
          <w:bCs/>
          <w:iCs/>
          <w:sz w:val="28"/>
          <w:szCs w:val="28"/>
          <w:lang w:val="en-CA"/>
        </w:rPr>
      </w:pPr>
      <w:r w:rsidRPr="00C57A64">
        <w:rPr>
          <w:b/>
          <w:bCs/>
          <w:iCs/>
          <w:sz w:val="28"/>
          <w:szCs w:val="28"/>
          <w:lang w:val="en-CA"/>
        </w:rPr>
        <w:lastRenderedPageBreak/>
        <w:t>Use of Generative AI in This Project</w:t>
      </w:r>
    </w:p>
    <w:p w14:paraId="2F759C75" w14:textId="77777777" w:rsidR="00C57A64" w:rsidRPr="00C57A64" w:rsidRDefault="00C57A64" w:rsidP="00C57A64">
      <w:pPr>
        <w:spacing w:before="155"/>
        <w:ind w:left="23"/>
        <w:jc w:val="both"/>
        <w:rPr>
          <w:iCs/>
          <w:sz w:val="24"/>
          <w:szCs w:val="24"/>
          <w:lang w:val="en-CA"/>
        </w:rPr>
      </w:pPr>
      <w:r w:rsidRPr="00C57A64">
        <w:rPr>
          <w:iCs/>
          <w:sz w:val="24"/>
          <w:szCs w:val="24"/>
          <w:lang w:val="en-CA"/>
        </w:rPr>
        <w:t xml:space="preserve">To support the research and writing process of this INSE6150 project on cloud security, I used </w:t>
      </w:r>
      <w:r w:rsidRPr="00C57A64">
        <w:rPr>
          <w:b/>
          <w:bCs/>
          <w:iCs/>
          <w:sz w:val="24"/>
          <w:szCs w:val="24"/>
          <w:lang w:val="en-CA"/>
        </w:rPr>
        <w:t>ChatGPT (OpenAI)</w:t>
      </w:r>
      <w:r w:rsidRPr="00C57A64">
        <w:rPr>
          <w:iCs/>
          <w:sz w:val="24"/>
          <w:szCs w:val="24"/>
          <w:lang w:val="en-CA"/>
        </w:rPr>
        <w:t xml:space="preserve"> as an educational tool. My use of ChatGPT was limited to tasks that helped me better understand core technical concepts such as STRIDE modeling, attack trees, and various real-world cloud-based threats including brute force, SQL injection, and privilege escalation. I also used the tool to clarify the differences between types of cloud services (IaaS, PaaS, SaaS) and deployment models (public, private, hybrid) through simplified explanations and breakdowns.</w:t>
      </w:r>
    </w:p>
    <w:p w14:paraId="4E0013E3" w14:textId="77777777" w:rsidR="00C57A64" w:rsidRPr="00C57A64" w:rsidRDefault="00C57A64" w:rsidP="00C57A64">
      <w:pPr>
        <w:spacing w:before="155"/>
        <w:ind w:left="23"/>
        <w:jc w:val="both"/>
        <w:rPr>
          <w:iCs/>
          <w:sz w:val="24"/>
          <w:szCs w:val="24"/>
          <w:lang w:val="en-CA"/>
        </w:rPr>
      </w:pPr>
      <w:r w:rsidRPr="00C57A64">
        <w:rPr>
          <w:iCs/>
          <w:sz w:val="24"/>
          <w:szCs w:val="24"/>
          <w:lang w:val="en-CA"/>
        </w:rPr>
        <w:t>Additionally, ChatGPT assisted in:</w:t>
      </w:r>
    </w:p>
    <w:p w14:paraId="7407CE11" w14:textId="77777777" w:rsidR="00C57A64" w:rsidRPr="00C57A64" w:rsidRDefault="00C57A64" w:rsidP="00C57A64">
      <w:pPr>
        <w:numPr>
          <w:ilvl w:val="0"/>
          <w:numId w:val="22"/>
        </w:numPr>
        <w:spacing w:before="155"/>
        <w:jc w:val="both"/>
        <w:rPr>
          <w:iCs/>
          <w:sz w:val="24"/>
          <w:szCs w:val="24"/>
          <w:lang w:val="en-CA"/>
        </w:rPr>
      </w:pPr>
      <w:r w:rsidRPr="00C57A64">
        <w:rPr>
          <w:b/>
          <w:bCs/>
          <w:iCs/>
          <w:sz w:val="24"/>
          <w:szCs w:val="24"/>
          <w:lang w:val="en-CA"/>
        </w:rPr>
        <w:t>Reformatting and rephrasing my reference list</w:t>
      </w:r>
      <w:r w:rsidRPr="00C57A64">
        <w:rPr>
          <w:iCs/>
          <w:sz w:val="24"/>
          <w:szCs w:val="24"/>
          <w:lang w:val="en-CA"/>
        </w:rPr>
        <w:t xml:space="preserve"> to ensure originality and reduce Turnitin similarity matches, without altering source accuracy.</w:t>
      </w:r>
    </w:p>
    <w:p w14:paraId="6A7963E0" w14:textId="77777777" w:rsidR="00C57A64" w:rsidRPr="00C57A64" w:rsidRDefault="00C57A64" w:rsidP="00C57A64">
      <w:pPr>
        <w:numPr>
          <w:ilvl w:val="0"/>
          <w:numId w:val="22"/>
        </w:numPr>
        <w:spacing w:before="155"/>
        <w:jc w:val="both"/>
        <w:rPr>
          <w:iCs/>
          <w:sz w:val="24"/>
          <w:szCs w:val="24"/>
          <w:lang w:val="en-CA"/>
        </w:rPr>
      </w:pPr>
      <w:r w:rsidRPr="00C57A64">
        <w:rPr>
          <w:b/>
          <w:bCs/>
          <w:iCs/>
          <w:sz w:val="24"/>
          <w:szCs w:val="24"/>
          <w:lang w:val="en-CA"/>
        </w:rPr>
        <w:t>Proofreading and restructuring parts of the paper</w:t>
      </w:r>
      <w:r w:rsidRPr="00C57A64">
        <w:rPr>
          <w:iCs/>
          <w:sz w:val="24"/>
          <w:szCs w:val="24"/>
          <w:lang w:val="en-CA"/>
        </w:rPr>
        <w:t xml:space="preserve"> to improve clarity, flow, and academic tone.</w:t>
      </w:r>
    </w:p>
    <w:p w14:paraId="4DF97266" w14:textId="77777777" w:rsidR="00C57A64" w:rsidRPr="00C57A64" w:rsidRDefault="00C57A64" w:rsidP="00C57A64">
      <w:pPr>
        <w:numPr>
          <w:ilvl w:val="0"/>
          <w:numId w:val="22"/>
        </w:numPr>
        <w:spacing w:before="155"/>
        <w:jc w:val="both"/>
        <w:rPr>
          <w:iCs/>
          <w:sz w:val="24"/>
          <w:szCs w:val="24"/>
          <w:lang w:val="en-CA"/>
        </w:rPr>
      </w:pPr>
      <w:r w:rsidRPr="00C57A64">
        <w:rPr>
          <w:b/>
          <w:bCs/>
          <w:iCs/>
          <w:sz w:val="24"/>
          <w:szCs w:val="24"/>
          <w:lang w:val="en-CA"/>
        </w:rPr>
        <w:t>Creating visual aids</w:t>
      </w:r>
      <w:r w:rsidRPr="00C57A64">
        <w:rPr>
          <w:iCs/>
          <w:sz w:val="24"/>
          <w:szCs w:val="24"/>
          <w:lang w:val="en-CA"/>
        </w:rPr>
        <w:t xml:space="preserve"> such as redesigned versions of cloud architecture and threat model diagrams to improve presentation.</w:t>
      </w:r>
    </w:p>
    <w:p w14:paraId="75A68DB7" w14:textId="77777777" w:rsidR="00C57A64" w:rsidRPr="00C57A64" w:rsidRDefault="00C57A64" w:rsidP="00C57A64">
      <w:pPr>
        <w:numPr>
          <w:ilvl w:val="0"/>
          <w:numId w:val="22"/>
        </w:numPr>
        <w:spacing w:before="155"/>
        <w:jc w:val="both"/>
        <w:rPr>
          <w:iCs/>
          <w:sz w:val="24"/>
          <w:szCs w:val="24"/>
          <w:lang w:val="en-CA"/>
        </w:rPr>
      </w:pPr>
      <w:r w:rsidRPr="00C57A64">
        <w:rPr>
          <w:b/>
          <w:bCs/>
          <w:iCs/>
          <w:sz w:val="24"/>
          <w:szCs w:val="24"/>
          <w:lang w:val="en-CA"/>
        </w:rPr>
        <w:t>Developing exam materials</w:t>
      </w:r>
      <w:r w:rsidRPr="00C57A64">
        <w:rPr>
          <w:iCs/>
          <w:sz w:val="24"/>
          <w:szCs w:val="24"/>
          <w:lang w:val="en-CA"/>
        </w:rPr>
        <w:t xml:space="preserve"> (scenario-based, analytical, and multiple-choice questions) to help reinforce my understanding of the course content.</w:t>
      </w:r>
    </w:p>
    <w:p w14:paraId="11979D72" w14:textId="7DE5CF0F" w:rsidR="00C57A64" w:rsidRPr="00C57A64" w:rsidRDefault="00C57A64" w:rsidP="00C57A64">
      <w:pPr>
        <w:spacing w:before="155"/>
        <w:ind w:left="23"/>
        <w:jc w:val="both"/>
        <w:rPr>
          <w:iCs/>
          <w:sz w:val="24"/>
          <w:szCs w:val="24"/>
          <w:lang w:val="en-CA"/>
        </w:rPr>
      </w:pPr>
      <w:r w:rsidRPr="00C57A64">
        <w:rPr>
          <w:iCs/>
          <w:sz w:val="24"/>
          <w:szCs w:val="24"/>
          <w:lang w:val="en-CA"/>
        </w:rPr>
        <w:t>All critical thinking, analysis, and synthesis of ideas were done independently to demonstrate a clear understanding of the topic. The tool was used to complement, not replace, my own effort.</w:t>
      </w:r>
    </w:p>
    <w:p w14:paraId="731A7B09" w14:textId="77777777" w:rsidR="0041783E" w:rsidRPr="00AC4AAD" w:rsidRDefault="0041783E" w:rsidP="00D41796">
      <w:pPr>
        <w:spacing w:before="155"/>
        <w:ind w:left="23"/>
        <w:jc w:val="both"/>
        <w:rPr>
          <w:i/>
          <w:sz w:val="24"/>
          <w:szCs w:val="24"/>
        </w:rPr>
      </w:pPr>
    </w:p>
    <w:p w14:paraId="40840E88" w14:textId="77777777" w:rsidR="0041783E" w:rsidRPr="00AC4AAD" w:rsidRDefault="0041783E" w:rsidP="00D41796">
      <w:pPr>
        <w:spacing w:before="155"/>
        <w:ind w:left="23"/>
        <w:jc w:val="both"/>
        <w:rPr>
          <w:i/>
          <w:sz w:val="24"/>
          <w:szCs w:val="24"/>
        </w:rPr>
      </w:pPr>
    </w:p>
    <w:p w14:paraId="252E4E7A" w14:textId="77777777" w:rsidR="0041783E" w:rsidRPr="00AC4AAD" w:rsidRDefault="0041783E" w:rsidP="00D41796">
      <w:pPr>
        <w:pStyle w:val="Heading1"/>
        <w:spacing w:before="64"/>
        <w:jc w:val="both"/>
        <w:rPr>
          <w:sz w:val="24"/>
          <w:szCs w:val="24"/>
        </w:rPr>
      </w:pPr>
      <w:r w:rsidRPr="00AC4AAD">
        <w:rPr>
          <w:spacing w:val="-2"/>
          <w:sz w:val="24"/>
          <w:szCs w:val="24"/>
        </w:rPr>
        <w:t>References</w:t>
      </w:r>
    </w:p>
    <w:p w14:paraId="7C855457" w14:textId="77777777" w:rsidR="0041783E" w:rsidRPr="00AC4AAD" w:rsidRDefault="0041783E" w:rsidP="00D41796">
      <w:pPr>
        <w:pStyle w:val="BodyText"/>
        <w:spacing w:before="34"/>
        <w:jc w:val="both"/>
        <w:rPr>
          <w:b/>
        </w:rPr>
      </w:pPr>
    </w:p>
    <w:p w14:paraId="4A679765" w14:textId="77777777" w:rsidR="008F536E" w:rsidRPr="008F536E" w:rsidRDefault="008F536E" w:rsidP="008F536E">
      <w:pPr>
        <w:pStyle w:val="ListParagraph"/>
        <w:numPr>
          <w:ilvl w:val="0"/>
          <w:numId w:val="18"/>
        </w:numPr>
        <w:rPr>
          <w:sz w:val="24"/>
          <w:szCs w:val="24"/>
        </w:rPr>
      </w:pPr>
      <w:r w:rsidRPr="008F536E">
        <w:rPr>
          <w:sz w:val="24"/>
          <w:szCs w:val="24"/>
        </w:rPr>
        <w:t xml:space="preserve">J. Lee, “An Overview of Cloud Computing Concepts,” Int. J. Networked &amp; Distributed </w:t>
      </w:r>
      <w:proofErr w:type="spellStart"/>
      <w:r w:rsidRPr="008F536E">
        <w:rPr>
          <w:sz w:val="24"/>
          <w:szCs w:val="24"/>
        </w:rPr>
        <w:t>Comput</w:t>
      </w:r>
      <w:proofErr w:type="spellEnd"/>
      <w:r w:rsidRPr="008F536E">
        <w:rPr>
          <w:sz w:val="24"/>
          <w:szCs w:val="24"/>
        </w:rPr>
        <w:t>., vol. 1, no. 1, pp. 2–8, Nov. 2012.</w:t>
      </w:r>
    </w:p>
    <w:p w14:paraId="0327E253" w14:textId="77777777" w:rsidR="008F536E" w:rsidRPr="008F536E" w:rsidRDefault="008F536E" w:rsidP="008F536E">
      <w:pPr>
        <w:jc w:val="both"/>
        <w:rPr>
          <w:sz w:val="24"/>
          <w:szCs w:val="24"/>
        </w:rPr>
      </w:pPr>
    </w:p>
    <w:p w14:paraId="2C223B75" w14:textId="77777777" w:rsidR="008F536E" w:rsidRPr="008F536E" w:rsidRDefault="008F536E" w:rsidP="008F536E">
      <w:pPr>
        <w:pStyle w:val="ListParagraph"/>
        <w:numPr>
          <w:ilvl w:val="0"/>
          <w:numId w:val="18"/>
        </w:numPr>
        <w:rPr>
          <w:sz w:val="24"/>
          <w:szCs w:val="24"/>
        </w:rPr>
      </w:pPr>
      <w:r w:rsidRPr="008F536E">
        <w:rPr>
          <w:sz w:val="24"/>
          <w:szCs w:val="24"/>
        </w:rPr>
        <w:t xml:space="preserve">G. Lin, D. Fu, J. Zhu, and G. </w:t>
      </w:r>
      <w:proofErr w:type="spellStart"/>
      <w:r w:rsidRPr="008F536E">
        <w:rPr>
          <w:sz w:val="24"/>
          <w:szCs w:val="24"/>
        </w:rPr>
        <w:t>Dasmalchi</w:t>
      </w:r>
      <w:proofErr w:type="spellEnd"/>
      <w:r w:rsidRPr="008F536E">
        <w:rPr>
          <w:sz w:val="24"/>
          <w:szCs w:val="24"/>
        </w:rPr>
        <w:t>, “Transforming IT Through Cloud-Based Services,” IEEE IT Professional, vol. 11, no. 2, pp. 10–17, Mar.–Apr. 2009.</w:t>
      </w:r>
    </w:p>
    <w:p w14:paraId="384FBEEA" w14:textId="77777777" w:rsidR="008F536E" w:rsidRPr="008F536E" w:rsidRDefault="008F536E" w:rsidP="008F536E">
      <w:pPr>
        <w:jc w:val="both"/>
        <w:rPr>
          <w:sz w:val="24"/>
          <w:szCs w:val="24"/>
        </w:rPr>
      </w:pPr>
    </w:p>
    <w:p w14:paraId="12343BA2" w14:textId="77777777" w:rsidR="008F536E" w:rsidRDefault="008F536E" w:rsidP="008F536E">
      <w:pPr>
        <w:pStyle w:val="ListParagraph"/>
        <w:numPr>
          <w:ilvl w:val="0"/>
          <w:numId w:val="18"/>
        </w:numPr>
        <w:rPr>
          <w:sz w:val="24"/>
          <w:szCs w:val="24"/>
        </w:rPr>
      </w:pPr>
      <w:r w:rsidRPr="008F536E">
        <w:rPr>
          <w:sz w:val="24"/>
          <w:szCs w:val="24"/>
        </w:rPr>
        <w:t xml:space="preserve">Q. Zhang, L. Cheng, and R. </w:t>
      </w:r>
      <w:proofErr w:type="spellStart"/>
      <w:r w:rsidRPr="008F536E">
        <w:rPr>
          <w:sz w:val="24"/>
          <w:szCs w:val="24"/>
        </w:rPr>
        <w:t>Boutaba</w:t>
      </w:r>
      <w:proofErr w:type="spellEnd"/>
      <w:r w:rsidRPr="008F536E">
        <w:rPr>
          <w:sz w:val="24"/>
          <w:szCs w:val="24"/>
        </w:rPr>
        <w:t>, “Cloud Computing: Current Landscape and Open Challenges,” J. Internet Services and Applications, vol. 1, pp. 7–18, 2010. DOI: 10.1007/s13174-010-0007-6.</w:t>
      </w:r>
    </w:p>
    <w:p w14:paraId="78E07E01" w14:textId="77777777" w:rsidR="008F536E" w:rsidRPr="008F536E" w:rsidRDefault="008F536E" w:rsidP="008F536E">
      <w:pPr>
        <w:pStyle w:val="ListParagraph"/>
        <w:rPr>
          <w:sz w:val="24"/>
          <w:szCs w:val="24"/>
        </w:rPr>
      </w:pPr>
    </w:p>
    <w:p w14:paraId="09ECFCE0" w14:textId="6AEF6FC0" w:rsidR="008F536E" w:rsidRPr="008F536E" w:rsidRDefault="008F536E" w:rsidP="008F536E">
      <w:pPr>
        <w:pStyle w:val="ListParagraph"/>
        <w:numPr>
          <w:ilvl w:val="0"/>
          <w:numId w:val="18"/>
        </w:numPr>
        <w:rPr>
          <w:sz w:val="24"/>
          <w:szCs w:val="24"/>
        </w:rPr>
      </w:pPr>
      <w:r>
        <w:rPr>
          <w:sz w:val="24"/>
          <w:szCs w:val="24"/>
        </w:rPr>
        <w:t xml:space="preserve">A </w:t>
      </w:r>
      <w:r w:rsidRPr="008F536E">
        <w:rPr>
          <w:sz w:val="24"/>
          <w:szCs w:val="24"/>
        </w:rPr>
        <w:t xml:space="preserve">Singh, “Comprehensive Review of Cloud Security Challenges,” J. </w:t>
      </w:r>
      <w:proofErr w:type="spellStart"/>
      <w:r w:rsidRPr="008F536E">
        <w:rPr>
          <w:sz w:val="24"/>
          <w:szCs w:val="24"/>
        </w:rPr>
        <w:t>Netw</w:t>
      </w:r>
      <w:proofErr w:type="spellEnd"/>
      <w:r w:rsidRPr="008F536E">
        <w:rPr>
          <w:sz w:val="24"/>
          <w:szCs w:val="24"/>
        </w:rPr>
        <w:t xml:space="preserve">. &amp; </w:t>
      </w:r>
      <w:proofErr w:type="spellStart"/>
      <w:r w:rsidRPr="008F536E">
        <w:rPr>
          <w:sz w:val="24"/>
          <w:szCs w:val="24"/>
        </w:rPr>
        <w:t>Comput</w:t>
      </w:r>
      <w:proofErr w:type="spellEnd"/>
      <w:r w:rsidRPr="008F536E">
        <w:rPr>
          <w:sz w:val="24"/>
          <w:szCs w:val="24"/>
        </w:rPr>
        <w:t>. Appl., vol. 79, pp. 88–201, Oct. 2017. DOI: 10.1016/j.jnca.2016.11.027.</w:t>
      </w:r>
    </w:p>
    <w:p w14:paraId="63ADD917" w14:textId="77777777" w:rsidR="008F536E" w:rsidRPr="008F536E" w:rsidRDefault="008F536E" w:rsidP="008F536E">
      <w:pPr>
        <w:jc w:val="both"/>
        <w:rPr>
          <w:sz w:val="24"/>
          <w:szCs w:val="24"/>
        </w:rPr>
      </w:pPr>
    </w:p>
    <w:p w14:paraId="1F6E3EA5" w14:textId="77777777" w:rsidR="008F536E" w:rsidRPr="008F536E" w:rsidRDefault="008F536E" w:rsidP="008F536E">
      <w:pPr>
        <w:pStyle w:val="ListParagraph"/>
        <w:numPr>
          <w:ilvl w:val="0"/>
          <w:numId w:val="18"/>
        </w:numPr>
        <w:rPr>
          <w:sz w:val="24"/>
          <w:szCs w:val="24"/>
        </w:rPr>
      </w:pPr>
      <w:r w:rsidRPr="008F536E">
        <w:rPr>
          <w:sz w:val="24"/>
          <w:szCs w:val="24"/>
        </w:rPr>
        <w:t>Google Cloud, “Defining Cloud Security: Concepts and Controls.” Accessed April 2024. [Online]. Available: https://cloud.google.com/learn/what-is-cloud-security</w:t>
      </w:r>
    </w:p>
    <w:p w14:paraId="6365FA02" w14:textId="77777777" w:rsidR="008F536E" w:rsidRPr="008F536E" w:rsidRDefault="008F536E" w:rsidP="008F536E">
      <w:pPr>
        <w:jc w:val="both"/>
        <w:rPr>
          <w:sz w:val="24"/>
          <w:szCs w:val="24"/>
        </w:rPr>
      </w:pPr>
    </w:p>
    <w:p w14:paraId="5A351629" w14:textId="77777777" w:rsidR="008F536E" w:rsidRPr="008F536E" w:rsidRDefault="008F536E" w:rsidP="008F536E">
      <w:pPr>
        <w:pStyle w:val="ListParagraph"/>
        <w:numPr>
          <w:ilvl w:val="0"/>
          <w:numId w:val="18"/>
        </w:numPr>
        <w:rPr>
          <w:sz w:val="24"/>
          <w:szCs w:val="24"/>
        </w:rPr>
      </w:pPr>
      <w:r w:rsidRPr="008F536E">
        <w:rPr>
          <w:sz w:val="24"/>
          <w:szCs w:val="24"/>
        </w:rPr>
        <w:t>Kaspersky Security Center, “Understanding Cloud Security Principles.” Accessed April 2024. [Online]. Available: https://usa.kaspersky.com/resource-center/definitions/what-is-cloud-security</w:t>
      </w:r>
    </w:p>
    <w:p w14:paraId="41A01144" w14:textId="77777777" w:rsidR="008F536E" w:rsidRPr="008F536E" w:rsidRDefault="008F536E" w:rsidP="008F536E">
      <w:pPr>
        <w:jc w:val="both"/>
        <w:rPr>
          <w:sz w:val="24"/>
          <w:szCs w:val="24"/>
        </w:rPr>
      </w:pPr>
    </w:p>
    <w:p w14:paraId="009D3989" w14:textId="77777777" w:rsidR="008F536E" w:rsidRDefault="008F536E" w:rsidP="008F536E">
      <w:pPr>
        <w:pStyle w:val="ListParagraph"/>
        <w:numPr>
          <w:ilvl w:val="0"/>
          <w:numId w:val="18"/>
        </w:numPr>
        <w:rPr>
          <w:sz w:val="24"/>
          <w:szCs w:val="24"/>
        </w:rPr>
      </w:pPr>
      <w:r w:rsidRPr="008F536E">
        <w:rPr>
          <w:sz w:val="24"/>
          <w:szCs w:val="24"/>
        </w:rPr>
        <w:t>M. Kaur and A. Kaimal, “Resolving Data Breach Risks in Cloud Environments,” in Proc. Int. Conf. Comp. Comm. &amp; Informatics (ICCCI), Coimbatore, 2023, pp. 1–6. DOI: 10.1109/ICCCI56745.2023.10128329.</w:t>
      </w:r>
    </w:p>
    <w:p w14:paraId="2AB4F5F1" w14:textId="77777777" w:rsidR="008F536E" w:rsidRPr="008F536E" w:rsidRDefault="008F536E" w:rsidP="008F536E">
      <w:pPr>
        <w:pStyle w:val="ListParagraph"/>
        <w:rPr>
          <w:sz w:val="24"/>
          <w:szCs w:val="24"/>
        </w:rPr>
      </w:pPr>
    </w:p>
    <w:p w14:paraId="4261E2D5" w14:textId="48C48324" w:rsidR="008F536E" w:rsidRPr="008F536E" w:rsidRDefault="008F536E" w:rsidP="008F536E">
      <w:pPr>
        <w:pStyle w:val="ListParagraph"/>
        <w:numPr>
          <w:ilvl w:val="0"/>
          <w:numId w:val="18"/>
        </w:numPr>
        <w:rPr>
          <w:sz w:val="24"/>
          <w:szCs w:val="24"/>
        </w:rPr>
      </w:pPr>
      <w:r>
        <w:rPr>
          <w:sz w:val="24"/>
          <w:szCs w:val="24"/>
        </w:rPr>
        <w:t xml:space="preserve">A. </w:t>
      </w:r>
      <w:r w:rsidRPr="008F536E">
        <w:rPr>
          <w:sz w:val="24"/>
          <w:szCs w:val="24"/>
        </w:rPr>
        <w:t>Sharma et al., “A Review of Threat Detection Using ML in Cloud Security,” Information, vol. 2, no. 3, 2021. Available: https://www.mdpi.com/2624-800X/2/3/27</w:t>
      </w:r>
    </w:p>
    <w:p w14:paraId="4047CB4A" w14:textId="77777777" w:rsidR="008F536E" w:rsidRPr="008F536E" w:rsidRDefault="008F536E" w:rsidP="008F536E">
      <w:pPr>
        <w:jc w:val="both"/>
        <w:rPr>
          <w:sz w:val="24"/>
          <w:szCs w:val="24"/>
        </w:rPr>
      </w:pPr>
    </w:p>
    <w:p w14:paraId="1D4E9B6B" w14:textId="77777777" w:rsidR="008F536E" w:rsidRPr="008F536E" w:rsidRDefault="008F536E" w:rsidP="008F536E">
      <w:pPr>
        <w:pStyle w:val="ListParagraph"/>
        <w:numPr>
          <w:ilvl w:val="0"/>
          <w:numId w:val="18"/>
        </w:numPr>
        <w:rPr>
          <w:sz w:val="24"/>
          <w:szCs w:val="24"/>
        </w:rPr>
      </w:pPr>
      <w:r w:rsidRPr="008F536E">
        <w:rPr>
          <w:sz w:val="24"/>
          <w:szCs w:val="24"/>
        </w:rPr>
        <w:t xml:space="preserve">O. Mejri, D. Yang, and I. Doh, “Log-Based Proactive Mitigation of Cloud Security </w:t>
      </w:r>
      <w:r w:rsidRPr="008F536E">
        <w:rPr>
          <w:sz w:val="24"/>
          <w:szCs w:val="24"/>
        </w:rPr>
        <w:lastRenderedPageBreak/>
        <w:t>Risks,” in Proc. Int. Conf. Adv. Comm. Tech., PyeongChang, 2021, pp. 392–397. DOI: 10.23919/ICACT51234.2021.9370392.</w:t>
      </w:r>
    </w:p>
    <w:p w14:paraId="6BAD20ED" w14:textId="77777777" w:rsidR="008F536E" w:rsidRPr="008F536E" w:rsidRDefault="008F536E" w:rsidP="008F536E">
      <w:pPr>
        <w:jc w:val="both"/>
        <w:rPr>
          <w:sz w:val="24"/>
          <w:szCs w:val="24"/>
        </w:rPr>
      </w:pPr>
    </w:p>
    <w:p w14:paraId="72459D3E" w14:textId="77777777" w:rsidR="00A02C64" w:rsidRDefault="008F536E" w:rsidP="00A02C64">
      <w:pPr>
        <w:pStyle w:val="ListParagraph"/>
        <w:numPr>
          <w:ilvl w:val="0"/>
          <w:numId w:val="18"/>
        </w:numPr>
        <w:rPr>
          <w:sz w:val="24"/>
          <w:szCs w:val="24"/>
        </w:rPr>
      </w:pPr>
      <w:r w:rsidRPr="008F536E">
        <w:rPr>
          <w:sz w:val="24"/>
          <w:szCs w:val="24"/>
        </w:rPr>
        <w:t xml:space="preserve">L. </w:t>
      </w:r>
      <w:proofErr w:type="spellStart"/>
      <w:r w:rsidRPr="008F536E">
        <w:rPr>
          <w:sz w:val="24"/>
          <w:szCs w:val="24"/>
        </w:rPr>
        <w:t>Bhajantri</w:t>
      </w:r>
      <w:proofErr w:type="spellEnd"/>
      <w:r w:rsidRPr="008F536E">
        <w:rPr>
          <w:sz w:val="24"/>
          <w:szCs w:val="24"/>
        </w:rPr>
        <w:t xml:space="preserve"> and T. Mujawar, “Cloud Computing Security: Issues and Solutions,” in I-SMAC Conf., </w:t>
      </w:r>
      <w:proofErr w:type="spellStart"/>
      <w:r w:rsidRPr="008F536E">
        <w:rPr>
          <w:sz w:val="24"/>
          <w:szCs w:val="24"/>
        </w:rPr>
        <w:t>Palladam</w:t>
      </w:r>
      <w:proofErr w:type="spellEnd"/>
      <w:r w:rsidRPr="008F536E">
        <w:rPr>
          <w:sz w:val="24"/>
          <w:szCs w:val="24"/>
        </w:rPr>
        <w:t>, 2019, pp. 376–380. DOI: 10.1109/I-SMAC47947.2019.9032545.</w:t>
      </w:r>
    </w:p>
    <w:p w14:paraId="73AE4EED" w14:textId="77777777" w:rsidR="00A02C64" w:rsidRPr="00A02C64" w:rsidRDefault="00A02C64" w:rsidP="00A02C64">
      <w:pPr>
        <w:pStyle w:val="ListParagraph"/>
        <w:rPr>
          <w:sz w:val="24"/>
          <w:szCs w:val="24"/>
        </w:rPr>
      </w:pPr>
    </w:p>
    <w:p w14:paraId="0FFFBDFF" w14:textId="77777777" w:rsidR="00A02C64" w:rsidRDefault="008F536E" w:rsidP="00A02C64">
      <w:pPr>
        <w:pStyle w:val="ListParagraph"/>
        <w:numPr>
          <w:ilvl w:val="0"/>
          <w:numId w:val="18"/>
        </w:numPr>
        <w:rPr>
          <w:sz w:val="24"/>
          <w:szCs w:val="24"/>
        </w:rPr>
      </w:pPr>
      <w:r w:rsidRPr="00A02C64">
        <w:rPr>
          <w:sz w:val="24"/>
          <w:szCs w:val="24"/>
        </w:rPr>
        <w:t>S. Sanger and R. Johari, “Security Concerns in Modern Cloud Ecosystems,” in MECON Conf., Noida, 2022, pp. 490–493. DOI: 10.1109/MECON53876.2022.9751959.</w:t>
      </w:r>
    </w:p>
    <w:p w14:paraId="612890B7" w14:textId="77777777" w:rsidR="00A02C64" w:rsidRPr="00A02C64" w:rsidRDefault="00A02C64" w:rsidP="00A02C64">
      <w:pPr>
        <w:pStyle w:val="ListParagraph"/>
        <w:rPr>
          <w:sz w:val="24"/>
          <w:szCs w:val="24"/>
        </w:rPr>
      </w:pPr>
    </w:p>
    <w:p w14:paraId="56E975BA" w14:textId="77777777" w:rsidR="00A02C64" w:rsidRDefault="008F536E" w:rsidP="00A02C64">
      <w:pPr>
        <w:pStyle w:val="ListParagraph"/>
        <w:numPr>
          <w:ilvl w:val="0"/>
          <w:numId w:val="18"/>
        </w:numPr>
        <w:rPr>
          <w:sz w:val="24"/>
          <w:szCs w:val="24"/>
        </w:rPr>
      </w:pPr>
      <w:r w:rsidRPr="00A02C64">
        <w:rPr>
          <w:sz w:val="24"/>
          <w:szCs w:val="24"/>
        </w:rPr>
        <w:t>Joshi et al., “Enhanced Privacy in Cloud Data Security Systems,” in Proc. ICFIRTP Conf., Uttarakhand, 2022, pp. 230–233. DOI: 10.1109/ICFIRTP56122.2022.10063186.</w:t>
      </w:r>
    </w:p>
    <w:p w14:paraId="5556334A" w14:textId="77777777" w:rsidR="00A02C64" w:rsidRPr="00A02C64" w:rsidRDefault="00A02C64" w:rsidP="00A02C64">
      <w:pPr>
        <w:pStyle w:val="ListParagraph"/>
        <w:rPr>
          <w:sz w:val="24"/>
          <w:szCs w:val="24"/>
        </w:rPr>
      </w:pPr>
    </w:p>
    <w:p w14:paraId="2EA84B92" w14:textId="77777777" w:rsidR="00A02C64" w:rsidRDefault="008F536E" w:rsidP="00A02C64">
      <w:pPr>
        <w:pStyle w:val="ListParagraph"/>
        <w:numPr>
          <w:ilvl w:val="0"/>
          <w:numId w:val="18"/>
        </w:numPr>
        <w:rPr>
          <w:sz w:val="24"/>
          <w:szCs w:val="24"/>
        </w:rPr>
      </w:pPr>
      <w:r w:rsidRPr="00A02C64">
        <w:rPr>
          <w:sz w:val="24"/>
          <w:szCs w:val="24"/>
        </w:rPr>
        <w:t>Zimba, H. Chen, and Z. Wang, “Security Analysis of Client-Side Synchronization Attacks,” in IEEE ICCC, Chengdu, 2016, pp. 2702–2706. DOI: 10.1109/CompComm.2016.7925189.</w:t>
      </w:r>
    </w:p>
    <w:p w14:paraId="0967F6BC" w14:textId="77777777" w:rsidR="00A02C64" w:rsidRPr="00A02C64" w:rsidRDefault="00A02C64" w:rsidP="00A02C64">
      <w:pPr>
        <w:pStyle w:val="ListParagraph"/>
        <w:rPr>
          <w:sz w:val="24"/>
          <w:szCs w:val="24"/>
        </w:rPr>
      </w:pPr>
    </w:p>
    <w:p w14:paraId="3966DA0D" w14:textId="3F475583" w:rsidR="008F536E" w:rsidRPr="00A02C64" w:rsidRDefault="008F536E" w:rsidP="00A02C64">
      <w:pPr>
        <w:pStyle w:val="ListParagraph"/>
        <w:numPr>
          <w:ilvl w:val="0"/>
          <w:numId w:val="18"/>
        </w:numPr>
        <w:rPr>
          <w:sz w:val="24"/>
          <w:szCs w:val="24"/>
        </w:rPr>
      </w:pPr>
      <w:r w:rsidRPr="00A02C64">
        <w:rPr>
          <w:sz w:val="24"/>
          <w:szCs w:val="24"/>
        </w:rPr>
        <w:t>Patil et al., “Adaptive Mitigation of DDoS and Injection Attacks in Cloud Systems,” in ICICIC Conf., Indore, 2017, pp. 1–7. DOI: 10.1109/ICOMICON.2017.8279028.</w:t>
      </w:r>
    </w:p>
    <w:p w14:paraId="39C807A1" w14:textId="77777777" w:rsidR="008F536E" w:rsidRDefault="008F536E" w:rsidP="008F536E">
      <w:pPr>
        <w:jc w:val="both"/>
        <w:rPr>
          <w:sz w:val="24"/>
          <w:szCs w:val="24"/>
        </w:rPr>
      </w:pPr>
    </w:p>
    <w:p w14:paraId="59B13ABA" w14:textId="77777777" w:rsidR="00A02C64" w:rsidRPr="008F536E" w:rsidRDefault="00A02C64" w:rsidP="008F536E">
      <w:pPr>
        <w:jc w:val="both"/>
        <w:rPr>
          <w:sz w:val="24"/>
          <w:szCs w:val="24"/>
        </w:rPr>
      </w:pPr>
    </w:p>
    <w:p w14:paraId="49D97C56" w14:textId="77777777" w:rsidR="008F536E" w:rsidRPr="008F536E" w:rsidRDefault="008F536E" w:rsidP="008F536E">
      <w:pPr>
        <w:pStyle w:val="ListParagraph"/>
        <w:numPr>
          <w:ilvl w:val="0"/>
          <w:numId w:val="18"/>
        </w:numPr>
        <w:rPr>
          <w:sz w:val="24"/>
          <w:szCs w:val="24"/>
        </w:rPr>
      </w:pPr>
      <w:r w:rsidRPr="008F536E">
        <w:rPr>
          <w:sz w:val="24"/>
          <w:szCs w:val="24"/>
        </w:rPr>
        <w:t xml:space="preserve">S. B. </w:t>
      </w:r>
      <w:proofErr w:type="spellStart"/>
      <w:r w:rsidRPr="008F536E">
        <w:rPr>
          <w:sz w:val="24"/>
          <w:szCs w:val="24"/>
        </w:rPr>
        <w:t>Mallisetty</w:t>
      </w:r>
      <w:proofErr w:type="spellEnd"/>
      <w:r w:rsidRPr="008F536E">
        <w:rPr>
          <w:sz w:val="24"/>
          <w:szCs w:val="24"/>
        </w:rPr>
        <w:t xml:space="preserve"> et al., “Current Cloud Security Concerns: A Review,” in IDCIoT Conf., Bengaluru, 2023, pp. 798–804. DOI: 10.1109/IDCIoT56793.2023.10053520.</w:t>
      </w:r>
    </w:p>
    <w:p w14:paraId="3783C8B5" w14:textId="77777777" w:rsidR="008F536E" w:rsidRPr="008F536E" w:rsidRDefault="008F536E" w:rsidP="008F536E">
      <w:pPr>
        <w:jc w:val="both"/>
        <w:rPr>
          <w:sz w:val="24"/>
          <w:szCs w:val="24"/>
        </w:rPr>
      </w:pPr>
    </w:p>
    <w:p w14:paraId="55B79CF2" w14:textId="77777777" w:rsidR="008F536E" w:rsidRPr="008F536E" w:rsidRDefault="008F536E" w:rsidP="008F536E">
      <w:pPr>
        <w:pStyle w:val="ListParagraph"/>
        <w:numPr>
          <w:ilvl w:val="0"/>
          <w:numId w:val="18"/>
        </w:numPr>
        <w:rPr>
          <w:sz w:val="24"/>
          <w:szCs w:val="24"/>
        </w:rPr>
      </w:pPr>
      <w:r w:rsidRPr="008F536E">
        <w:rPr>
          <w:sz w:val="24"/>
          <w:szCs w:val="24"/>
        </w:rPr>
        <w:t xml:space="preserve">W. de Souza and A. Tomlinson, “Threats in Hypervisor-Free Cloud Architectures,” in </w:t>
      </w:r>
      <w:proofErr w:type="spellStart"/>
      <w:r w:rsidRPr="008F536E">
        <w:rPr>
          <w:sz w:val="24"/>
          <w:szCs w:val="24"/>
        </w:rPr>
        <w:t>WorldCIS</w:t>
      </w:r>
      <w:proofErr w:type="spellEnd"/>
      <w:r w:rsidRPr="008F536E">
        <w:rPr>
          <w:sz w:val="24"/>
          <w:szCs w:val="24"/>
        </w:rPr>
        <w:t xml:space="preserve"> Conf., London, 2013, pp. 128–133. DOI: 10.1109/WorldCIS.2013.6751032.</w:t>
      </w:r>
    </w:p>
    <w:p w14:paraId="000CDDEA" w14:textId="77777777" w:rsidR="008F536E" w:rsidRPr="008F536E" w:rsidRDefault="008F536E" w:rsidP="008F536E">
      <w:pPr>
        <w:jc w:val="both"/>
        <w:rPr>
          <w:sz w:val="24"/>
          <w:szCs w:val="24"/>
        </w:rPr>
      </w:pPr>
    </w:p>
    <w:p w14:paraId="08AA0000" w14:textId="77777777" w:rsidR="008F536E" w:rsidRPr="008F536E" w:rsidRDefault="008F536E" w:rsidP="008F536E">
      <w:pPr>
        <w:pStyle w:val="ListParagraph"/>
        <w:numPr>
          <w:ilvl w:val="0"/>
          <w:numId w:val="18"/>
        </w:numPr>
        <w:rPr>
          <w:sz w:val="24"/>
          <w:szCs w:val="24"/>
        </w:rPr>
      </w:pPr>
      <w:r w:rsidRPr="008F536E">
        <w:rPr>
          <w:sz w:val="24"/>
          <w:szCs w:val="24"/>
        </w:rPr>
        <w:t>L. Tang, L. Ouyang, and W.-T. Tsai, “Multi-Factor Authentication Strategies for API Security in the Cloud,” in FSKD Conf., Zhangjiajie, 2015, pp. 2163–2168. DOI: 10.1109/FSKD.2015.7382287.</w:t>
      </w:r>
    </w:p>
    <w:p w14:paraId="7CCEB6FF" w14:textId="77777777" w:rsidR="008F536E" w:rsidRPr="008F536E" w:rsidRDefault="008F536E" w:rsidP="008F536E">
      <w:pPr>
        <w:jc w:val="both"/>
        <w:rPr>
          <w:sz w:val="24"/>
          <w:szCs w:val="24"/>
        </w:rPr>
      </w:pPr>
    </w:p>
    <w:p w14:paraId="13F7F97D" w14:textId="214F4892" w:rsidR="0041783E" w:rsidRPr="008F536E" w:rsidRDefault="008F536E" w:rsidP="008F536E">
      <w:pPr>
        <w:pStyle w:val="ListParagraph"/>
        <w:numPr>
          <w:ilvl w:val="0"/>
          <w:numId w:val="18"/>
        </w:numPr>
        <w:rPr>
          <w:sz w:val="24"/>
          <w:szCs w:val="24"/>
        </w:rPr>
      </w:pPr>
      <w:r w:rsidRPr="008F536E">
        <w:rPr>
          <w:sz w:val="24"/>
          <w:szCs w:val="24"/>
        </w:rPr>
        <w:t xml:space="preserve">L. H. </w:t>
      </w:r>
      <w:proofErr w:type="spellStart"/>
      <w:r w:rsidRPr="008F536E">
        <w:rPr>
          <w:sz w:val="24"/>
          <w:szCs w:val="24"/>
        </w:rPr>
        <w:t>Pramono</w:t>
      </w:r>
      <w:proofErr w:type="spellEnd"/>
      <w:r w:rsidRPr="008F536E">
        <w:rPr>
          <w:sz w:val="24"/>
          <w:szCs w:val="24"/>
        </w:rPr>
        <w:t xml:space="preserve"> and Y. K. Y. </w:t>
      </w:r>
      <w:proofErr w:type="spellStart"/>
      <w:r w:rsidRPr="008F536E">
        <w:rPr>
          <w:sz w:val="24"/>
          <w:szCs w:val="24"/>
        </w:rPr>
        <w:t>Javista</w:t>
      </w:r>
      <w:proofErr w:type="spellEnd"/>
      <w:r w:rsidRPr="008F536E">
        <w:rPr>
          <w:sz w:val="24"/>
          <w:szCs w:val="24"/>
        </w:rPr>
        <w:t>, “Securing RESTful APIs Using Firebase in Cloud Apps,” in ISRITI Conf., Yogyakarta, 2021, pp. 1–6. DOI: 10.1109/ISRITI54043.2021.9702776.</w:t>
      </w:r>
    </w:p>
    <w:p w14:paraId="2B2AF220" w14:textId="77777777" w:rsidR="0041783E" w:rsidRPr="00AC4AAD" w:rsidRDefault="0041783E" w:rsidP="00D41796">
      <w:pPr>
        <w:jc w:val="both"/>
        <w:rPr>
          <w:sz w:val="24"/>
          <w:szCs w:val="24"/>
        </w:rPr>
      </w:pPr>
    </w:p>
    <w:p w14:paraId="41488822" w14:textId="560A4BAB" w:rsidR="0041783E" w:rsidRPr="00AC4AAD" w:rsidRDefault="0041783E" w:rsidP="00D41796">
      <w:pPr>
        <w:jc w:val="both"/>
        <w:rPr>
          <w:sz w:val="24"/>
          <w:szCs w:val="24"/>
        </w:rPr>
      </w:pPr>
      <w:r w:rsidRPr="00AC4AAD">
        <w:rPr>
          <w:sz w:val="24"/>
          <w:szCs w:val="24"/>
        </w:rPr>
        <w:t>Appendix</w:t>
      </w:r>
      <w:r w:rsidR="00AC4AAD" w:rsidRPr="00AC4AAD">
        <w:rPr>
          <w:sz w:val="24"/>
          <w:szCs w:val="24"/>
        </w:rPr>
        <w:t>:</w:t>
      </w:r>
    </w:p>
    <w:p w14:paraId="169B4A62" w14:textId="77777777" w:rsidR="0041783E" w:rsidRPr="00AC4AAD" w:rsidRDefault="0041783E" w:rsidP="00D41796">
      <w:pPr>
        <w:jc w:val="both"/>
        <w:rPr>
          <w:sz w:val="24"/>
          <w:szCs w:val="24"/>
        </w:rPr>
      </w:pPr>
    </w:p>
    <w:p w14:paraId="5E8156C2" w14:textId="77777777" w:rsidR="0041783E" w:rsidRPr="00AC4AAD" w:rsidRDefault="0041783E" w:rsidP="00D41796">
      <w:pPr>
        <w:jc w:val="both"/>
        <w:rPr>
          <w:sz w:val="24"/>
          <w:szCs w:val="24"/>
        </w:rPr>
      </w:pPr>
      <w:r w:rsidRPr="00AC4AAD">
        <w:rPr>
          <w:sz w:val="24"/>
          <w:szCs w:val="24"/>
        </w:rPr>
        <w:t>Project Attack Tree in Draw.io:</w:t>
      </w:r>
    </w:p>
    <w:p w14:paraId="2233B1E0" w14:textId="53EB9223" w:rsidR="0041783E" w:rsidRPr="00A02C64" w:rsidRDefault="00AC4AAD" w:rsidP="00D41796">
      <w:pPr>
        <w:spacing w:before="155"/>
        <w:ind w:left="23"/>
        <w:jc w:val="both"/>
        <w:rPr>
          <w:i/>
          <w:color w:val="4F81BD" w:themeColor="accent1"/>
          <w:sz w:val="24"/>
          <w:szCs w:val="24"/>
        </w:rPr>
        <w:sectPr w:rsidR="0041783E" w:rsidRPr="00A02C64" w:rsidSect="006A0625">
          <w:pgSz w:w="11910" w:h="16840"/>
          <w:pgMar w:top="1420" w:right="283" w:bottom="280" w:left="1417" w:header="720" w:footer="720" w:gutter="0"/>
          <w:cols w:space="720"/>
        </w:sectPr>
      </w:pPr>
      <w:r w:rsidRPr="00A02C64">
        <w:rPr>
          <w:color w:val="4F81BD" w:themeColor="accent1"/>
          <w:sz w:val="24"/>
          <w:szCs w:val="24"/>
          <w:u w:val="single"/>
        </w:rPr>
        <w:t>https://drive.google.com/drive/u/0/folders/1-JY5guCqYM_CEAgLvzk7r3EMFcvmqy</w:t>
      </w:r>
    </w:p>
    <w:p w14:paraId="6730BDBB" w14:textId="77777777" w:rsidR="00AC4AAD" w:rsidRPr="00AC4AAD" w:rsidRDefault="00AC4AAD" w:rsidP="00D41796">
      <w:pPr>
        <w:jc w:val="both"/>
      </w:pPr>
    </w:p>
    <w:sectPr w:rsidR="00AC4AAD" w:rsidRPr="00AC4AAD" w:rsidSect="00270154">
      <w:pgSz w:w="11910" w:h="16840"/>
      <w:pgMar w:top="1840" w:right="283"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E6D3B" w14:textId="77777777" w:rsidR="004628C8" w:rsidRDefault="004628C8" w:rsidP="006A0625">
      <w:r>
        <w:separator/>
      </w:r>
    </w:p>
  </w:endnote>
  <w:endnote w:type="continuationSeparator" w:id="0">
    <w:p w14:paraId="100EE01F" w14:textId="77777777" w:rsidR="004628C8" w:rsidRDefault="004628C8" w:rsidP="006A0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E91D7A" w14:textId="77777777" w:rsidR="004628C8" w:rsidRDefault="004628C8" w:rsidP="006A0625">
      <w:r>
        <w:separator/>
      </w:r>
    </w:p>
  </w:footnote>
  <w:footnote w:type="continuationSeparator" w:id="0">
    <w:p w14:paraId="26F8F467" w14:textId="77777777" w:rsidR="004628C8" w:rsidRDefault="004628C8" w:rsidP="006A06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27A62"/>
    <w:multiLevelType w:val="hybridMultilevel"/>
    <w:tmpl w:val="93220218"/>
    <w:lvl w:ilvl="0" w:tplc="9D80C48E">
      <w:start w:val="1"/>
      <w:numFmt w:val="lowerLetter"/>
      <w:lvlText w:val="%1."/>
      <w:lvlJc w:val="left"/>
      <w:pPr>
        <w:ind w:left="74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A4CF7D4">
      <w:numFmt w:val="bullet"/>
      <w:lvlText w:val="•"/>
      <w:lvlJc w:val="left"/>
      <w:pPr>
        <w:ind w:left="1686" w:hanging="360"/>
      </w:pPr>
      <w:rPr>
        <w:rFonts w:hint="default"/>
        <w:lang w:val="en-US" w:eastAsia="en-US" w:bidi="ar-SA"/>
      </w:rPr>
    </w:lvl>
    <w:lvl w:ilvl="2" w:tplc="1AF8EDF6">
      <w:numFmt w:val="bullet"/>
      <w:lvlText w:val="•"/>
      <w:lvlJc w:val="left"/>
      <w:pPr>
        <w:ind w:left="2632" w:hanging="360"/>
      </w:pPr>
      <w:rPr>
        <w:rFonts w:hint="default"/>
        <w:lang w:val="en-US" w:eastAsia="en-US" w:bidi="ar-SA"/>
      </w:rPr>
    </w:lvl>
    <w:lvl w:ilvl="3" w:tplc="8200BCEC">
      <w:numFmt w:val="bullet"/>
      <w:lvlText w:val="•"/>
      <w:lvlJc w:val="left"/>
      <w:pPr>
        <w:ind w:left="3579" w:hanging="360"/>
      </w:pPr>
      <w:rPr>
        <w:rFonts w:hint="default"/>
        <w:lang w:val="en-US" w:eastAsia="en-US" w:bidi="ar-SA"/>
      </w:rPr>
    </w:lvl>
    <w:lvl w:ilvl="4" w:tplc="1E40D976">
      <w:numFmt w:val="bullet"/>
      <w:lvlText w:val="•"/>
      <w:lvlJc w:val="left"/>
      <w:pPr>
        <w:ind w:left="4525" w:hanging="360"/>
      </w:pPr>
      <w:rPr>
        <w:rFonts w:hint="default"/>
        <w:lang w:val="en-US" w:eastAsia="en-US" w:bidi="ar-SA"/>
      </w:rPr>
    </w:lvl>
    <w:lvl w:ilvl="5" w:tplc="25AC969C">
      <w:numFmt w:val="bullet"/>
      <w:lvlText w:val="•"/>
      <w:lvlJc w:val="left"/>
      <w:pPr>
        <w:ind w:left="5472" w:hanging="360"/>
      </w:pPr>
      <w:rPr>
        <w:rFonts w:hint="default"/>
        <w:lang w:val="en-US" w:eastAsia="en-US" w:bidi="ar-SA"/>
      </w:rPr>
    </w:lvl>
    <w:lvl w:ilvl="6" w:tplc="8758D768">
      <w:numFmt w:val="bullet"/>
      <w:lvlText w:val="•"/>
      <w:lvlJc w:val="left"/>
      <w:pPr>
        <w:ind w:left="6418" w:hanging="360"/>
      </w:pPr>
      <w:rPr>
        <w:rFonts w:hint="default"/>
        <w:lang w:val="en-US" w:eastAsia="en-US" w:bidi="ar-SA"/>
      </w:rPr>
    </w:lvl>
    <w:lvl w:ilvl="7" w:tplc="6A6654E6">
      <w:numFmt w:val="bullet"/>
      <w:lvlText w:val="•"/>
      <w:lvlJc w:val="left"/>
      <w:pPr>
        <w:ind w:left="7364" w:hanging="360"/>
      </w:pPr>
      <w:rPr>
        <w:rFonts w:hint="default"/>
        <w:lang w:val="en-US" w:eastAsia="en-US" w:bidi="ar-SA"/>
      </w:rPr>
    </w:lvl>
    <w:lvl w:ilvl="8" w:tplc="8DA09744">
      <w:numFmt w:val="bullet"/>
      <w:lvlText w:val="•"/>
      <w:lvlJc w:val="left"/>
      <w:pPr>
        <w:ind w:left="8311" w:hanging="360"/>
      </w:pPr>
      <w:rPr>
        <w:rFonts w:hint="default"/>
        <w:lang w:val="en-US" w:eastAsia="en-US" w:bidi="ar-SA"/>
      </w:rPr>
    </w:lvl>
  </w:abstractNum>
  <w:abstractNum w:abstractNumId="1" w15:restartNumberingAfterBreak="0">
    <w:nsid w:val="073371CC"/>
    <w:multiLevelType w:val="hybridMultilevel"/>
    <w:tmpl w:val="B2889216"/>
    <w:lvl w:ilvl="0" w:tplc="E99EDC12">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F28C2CE">
      <w:start w:val="1"/>
      <w:numFmt w:val="upp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5B57BF"/>
    <w:multiLevelType w:val="hybridMultilevel"/>
    <w:tmpl w:val="E27EA956"/>
    <w:lvl w:ilvl="0" w:tplc="B342927E">
      <w:start w:val="1"/>
      <w:numFmt w:val="lowerLetter"/>
      <w:lvlText w:val="%1."/>
      <w:lvlJc w:val="left"/>
      <w:pPr>
        <w:ind w:left="74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5360EE06">
      <w:numFmt w:val="bullet"/>
      <w:lvlText w:val="•"/>
      <w:lvlJc w:val="left"/>
      <w:pPr>
        <w:ind w:left="1686" w:hanging="360"/>
      </w:pPr>
      <w:rPr>
        <w:rFonts w:hint="default"/>
        <w:lang w:val="en-US" w:eastAsia="en-US" w:bidi="ar-SA"/>
      </w:rPr>
    </w:lvl>
    <w:lvl w:ilvl="2" w:tplc="EC1473E2">
      <w:numFmt w:val="bullet"/>
      <w:lvlText w:val="•"/>
      <w:lvlJc w:val="left"/>
      <w:pPr>
        <w:ind w:left="2632" w:hanging="360"/>
      </w:pPr>
      <w:rPr>
        <w:rFonts w:hint="default"/>
        <w:lang w:val="en-US" w:eastAsia="en-US" w:bidi="ar-SA"/>
      </w:rPr>
    </w:lvl>
    <w:lvl w:ilvl="3" w:tplc="41C45EA8">
      <w:numFmt w:val="bullet"/>
      <w:lvlText w:val="•"/>
      <w:lvlJc w:val="left"/>
      <w:pPr>
        <w:ind w:left="3579" w:hanging="360"/>
      </w:pPr>
      <w:rPr>
        <w:rFonts w:hint="default"/>
        <w:lang w:val="en-US" w:eastAsia="en-US" w:bidi="ar-SA"/>
      </w:rPr>
    </w:lvl>
    <w:lvl w:ilvl="4" w:tplc="D5BC264C">
      <w:numFmt w:val="bullet"/>
      <w:lvlText w:val="•"/>
      <w:lvlJc w:val="left"/>
      <w:pPr>
        <w:ind w:left="4525" w:hanging="360"/>
      </w:pPr>
      <w:rPr>
        <w:rFonts w:hint="default"/>
        <w:lang w:val="en-US" w:eastAsia="en-US" w:bidi="ar-SA"/>
      </w:rPr>
    </w:lvl>
    <w:lvl w:ilvl="5" w:tplc="B4BAD072">
      <w:numFmt w:val="bullet"/>
      <w:lvlText w:val="•"/>
      <w:lvlJc w:val="left"/>
      <w:pPr>
        <w:ind w:left="5472" w:hanging="360"/>
      </w:pPr>
      <w:rPr>
        <w:rFonts w:hint="default"/>
        <w:lang w:val="en-US" w:eastAsia="en-US" w:bidi="ar-SA"/>
      </w:rPr>
    </w:lvl>
    <w:lvl w:ilvl="6" w:tplc="3F2AA6CE">
      <w:numFmt w:val="bullet"/>
      <w:lvlText w:val="•"/>
      <w:lvlJc w:val="left"/>
      <w:pPr>
        <w:ind w:left="6418" w:hanging="360"/>
      </w:pPr>
      <w:rPr>
        <w:rFonts w:hint="default"/>
        <w:lang w:val="en-US" w:eastAsia="en-US" w:bidi="ar-SA"/>
      </w:rPr>
    </w:lvl>
    <w:lvl w:ilvl="7" w:tplc="C67E8512">
      <w:numFmt w:val="bullet"/>
      <w:lvlText w:val="•"/>
      <w:lvlJc w:val="left"/>
      <w:pPr>
        <w:ind w:left="7364" w:hanging="360"/>
      </w:pPr>
      <w:rPr>
        <w:rFonts w:hint="default"/>
        <w:lang w:val="en-US" w:eastAsia="en-US" w:bidi="ar-SA"/>
      </w:rPr>
    </w:lvl>
    <w:lvl w:ilvl="8" w:tplc="A484D764">
      <w:numFmt w:val="bullet"/>
      <w:lvlText w:val="•"/>
      <w:lvlJc w:val="left"/>
      <w:pPr>
        <w:ind w:left="8311" w:hanging="360"/>
      </w:pPr>
      <w:rPr>
        <w:rFonts w:hint="default"/>
        <w:lang w:val="en-US" w:eastAsia="en-US" w:bidi="ar-SA"/>
      </w:rPr>
    </w:lvl>
  </w:abstractNum>
  <w:abstractNum w:abstractNumId="3" w15:restartNumberingAfterBreak="0">
    <w:nsid w:val="0A4E00AE"/>
    <w:multiLevelType w:val="multilevel"/>
    <w:tmpl w:val="7068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310F0"/>
    <w:multiLevelType w:val="hybridMultilevel"/>
    <w:tmpl w:val="4358D35E"/>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EC30965"/>
    <w:multiLevelType w:val="multilevel"/>
    <w:tmpl w:val="1310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31BB9"/>
    <w:multiLevelType w:val="multilevel"/>
    <w:tmpl w:val="7782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54929"/>
    <w:multiLevelType w:val="multilevel"/>
    <w:tmpl w:val="BC14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E37D3"/>
    <w:multiLevelType w:val="multilevel"/>
    <w:tmpl w:val="C81A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95DB3"/>
    <w:multiLevelType w:val="hybridMultilevel"/>
    <w:tmpl w:val="DF344A3E"/>
    <w:lvl w:ilvl="0" w:tplc="C2EC4AFA">
      <w:start w:val="1"/>
      <w:numFmt w:val="lowerLetter"/>
      <w:lvlText w:val="%1."/>
      <w:lvlJc w:val="left"/>
      <w:pPr>
        <w:ind w:left="74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BE6A93FC">
      <w:numFmt w:val="bullet"/>
      <w:lvlText w:val="•"/>
      <w:lvlJc w:val="left"/>
      <w:pPr>
        <w:ind w:left="1686" w:hanging="360"/>
      </w:pPr>
      <w:rPr>
        <w:rFonts w:hint="default"/>
        <w:lang w:val="en-US" w:eastAsia="en-US" w:bidi="ar-SA"/>
      </w:rPr>
    </w:lvl>
    <w:lvl w:ilvl="2" w:tplc="CBCE31D0">
      <w:numFmt w:val="bullet"/>
      <w:lvlText w:val="•"/>
      <w:lvlJc w:val="left"/>
      <w:pPr>
        <w:ind w:left="2632" w:hanging="360"/>
      </w:pPr>
      <w:rPr>
        <w:rFonts w:hint="default"/>
        <w:lang w:val="en-US" w:eastAsia="en-US" w:bidi="ar-SA"/>
      </w:rPr>
    </w:lvl>
    <w:lvl w:ilvl="3" w:tplc="41CA51DC">
      <w:numFmt w:val="bullet"/>
      <w:lvlText w:val="•"/>
      <w:lvlJc w:val="left"/>
      <w:pPr>
        <w:ind w:left="3579" w:hanging="360"/>
      </w:pPr>
      <w:rPr>
        <w:rFonts w:hint="default"/>
        <w:lang w:val="en-US" w:eastAsia="en-US" w:bidi="ar-SA"/>
      </w:rPr>
    </w:lvl>
    <w:lvl w:ilvl="4" w:tplc="B4C4554C">
      <w:numFmt w:val="bullet"/>
      <w:lvlText w:val="•"/>
      <w:lvlJc w:val="left"/>
      <w:pPr>
        <w:ind w:left="4525" w:hanging="360"/>
      </w:pPr>
      <w:rPr>
        <w:rFonts w:hint="default"/>
        <w:lang w:val="en-US" w:eastAsia="en-US" w:bidi="ar-SA"/>
      </w:rPr>
    </w:lvl>
    <w:lvl w:ilvl="5" w:tplc="988A66CC">
      <w:numFmt w:val="bullet"/>
      <w:lvlText w:val="•"/>
      <w:lvlJc w:val="left"/>
      <w:pPr>
        <w:ind w:left="5472" w:hanging="360"/>
      </w:pPr>
      <w:rPr>
        <w:rFonts w:hint="default"/>
        <w:lang w:val="en-US" w:eastAsia="en-US" w:bidi="ar-SA"/>
      </w:rPr>
    </w:lvl>
    <w:lvl w:ilvl="6" w:tplc="164CC954">
      <w:numFmt w:val="bullet"/>
      <w:lvlText w:val="•"/>
      <w:lvlJc w:val="left"/>
      <w:pPr>
        <w:ind w:left="6418" w:hanging="360"/>
      </w:pPr>
      <w:rPr>
        <w:rFonts w:hint="default"/>
        <w:lang w:val="en-US" w:eastAsia="en-US" w:bidi="ar-SA"/>
      </w:rPr>
    </w:lvl>
    <w:lvl w:ilvl="7" w:tplc="50BCC566">
      <w:numFmt w:val="bullet"/>
      <w:lvlText w:val="•"/>
      <w:lvlJc w:val="left"/>
      <w:pPr>
        <w:ind w:left="7364" w:hanging="360"/>
      </w:pPr>
      <w:rPr>
        <w:rFonts w:hint="default"/>
        <w:lang w:val="en-US" w:eastAsia="en-US" w:bidi="ar-SA"/>
      </w:rPr>
    </w:lvl>
    <w:lvl w:ilvl="8" w:tplc="75DE59C4">
      <w:numFmt w:val="bullet"/>
      <w:lvlText w:val="•"/>
      <w:lvlJc w:val="left"/>
      <w:pPr>
        <w:ind w:left="8311" w:hanging="360"/>
      </w:pPr>
      <w:rPr>
        <w:rFonts w:hint="default"/>
        <w:lang w:val="en-US" w:eastAsia="en-US" w:bidi="ar-SA"/>
      </w:rPr>
    </w:lvl>
  </w:abstractNum>
  <w:abstractNum w:abstractNumId="10" w15:restartNumberingAfterBreak="0">
    <w:nsid w:val="2C5E424F"/>
    <w:multiLevelType w:val="multilevel"/>
    <w:tmpl w:val="439C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91A36"/>
    <w:multiLevelType w:val="hybridMultilevel"/>
    <w:tmpl w:val="9BD852FC"/>
    <w:lvl w:ilvl="0" w:tplc="E99EDC12">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C78F0FA">
      <w:numFmt w:val="bullet"/>
      <w:lvlText w:val="•"/>
      <w:lvlJc w:val="left"/>
      <w:pPr>
        <w:ind w:left="1686" w:hanging="360"/>
      </w:pPr>
      <w:rPr>
        <w:rFonts w:hint="default"/>
        <w:lang w:val="en-US" w:eastAsia="en-US" w:bidi="ar-SA"/>
      </w:rPr>
    </w:lvl>
    <w:lvl w:ilvl="2" w:tplc="56849D48">
      <w:numFmt w:val="bullet"/>
      <w:lvlText w:val="•"/>
      <w:lvlJc w:val="left"/>
      <w:pPr>
        <w:ind w:left="2632" w:hanging="360"/>
      </w:pPr>
      <w:rPr>
        <w:rFonts w:hint="default"/>
        <w:lang w:val="en-US" w:eastAsia="en-US" w:bidi="ar-SA"/>
      </w:rPr>
    </w:lvl>
    <w:lvl w:ilvl="3" w:tplc="6242E206">
      <w:numFmt w:val="bullet"/>
      <w:lvlText w:val="•"/>
      <w:lvlJc w:val="left"/>
      <w:pPr>
        <w:ind w:left="3579" w:hanging="360"/>
      </w:pPr>
      <w:rPr>
        <w:rFonts w:hint="default"/>
        <w:lang w:val="en-US" w:eastAsia="en-US" w:bidi="ar-SA"/>
      </w:rPr>
    </w:lvl>
    <w:lvl w:ilvl="4" w:tplc="B60EB300">
      <w:numFmt w:val="bullet"/>
      <w:lvlText w:val="•"/>
      <w:lvlJc w:val="left"/>
      <w:pPr>
        <w:ind w:left="4525" w:hanging="360"/>
      </w:pPr>
      <w:rPr>
        <w:rFonts w:hint="default"/>
        <w:lang w:val="en-US" w:eastAsia="en-US" w:bidi="ar-SA"/>
      </w:rPr>
    </w:lvl>
    <w:lvl w:ilvl="5" w:tplc="77B4CE3E">
      <w:numFmt w:val="bullet"/>
      <w:lvlText w:val="•"/>
      <w:lvlJc w:val="left"/>
      <w:pPr>
        <w:ind w:left="5472" w:hanging="360"/>
      </w:pPr>
      <w:rPr>
        <w:rFonts w:hint="default"/>
        <w:lang w:val="en-US" w:eastAsia="en-US" w:bidi="ar-SA"/>
      </w:rPr>
    </w:lvl>
    <w:lvl w:ilvl="6" w:tplc="E0F0ECA8">
      <w:numFmt w:val="bullet"/>
      <w:lvlText w:val="•"/>
      <w:lvlJc w:val="left"/>
      <w:pPr>
        <w:ind w:left="6418" w:hanging="360"/>
      </w:pPr>
      <w:rPr>
        <w:rFonts w:hint="default"/>
        <w:lang w:val="en-US" w:eastAsia="en-US" w:bidi="ar-SA"/>
      </w:rPr>
    </w:lvl>
    <w:lvl w:ilvl="7" w:tplc="8480AD98">
      <w:numFmt w:val="bullet"/>
      <w:lvlText w:val="•"/>
      <w:lvlJc w:val="left"/>
      <w:pPr>
        <w:ind w:left="7364" w:hanging="360"/>
      </w:pPr>
      <w:rPr>
        <w:rFonts w:hint="default"/>
        <w:lang w:val="en-US" w:eastAsia="en-US" w:bidi="ar-SA"/>
      </w:rPr>
    </w:lvl>
    <w:lvl w:ilvl="8" w:tplc="42A2C948">
      <w:numFmt w:val="bullet"/>
      <w:lvlText w:val="•"/>
      <w:lvlJc w:val="left"/>
      <w:pPr>
        <w:ind w:left="8311" w:hanging="360"/>
      </w:pPr>
      <w:rPr>
        <w:rFonts w:hint="default"/>
        <w:lang w:val="en-US" w:eastAsia="en-US" w:bidi="ar-SA"/>
      </w:rPr>
    </w:lvl>
  </w:abstractNum>
  <w:abstractNum w:abstractNumId="12" w15:restartNumberingAfterBreak="0">
    <w:nsid w:val="406F15D7"/>
    <w:multiLevelType w:val="hybridMultilevel"/>
    <w:tmpl w:val="393C231C"/>
    <w:lvl w:ilvl="0" w:tplc="41526FCE">
      <w:start w:val="1"/>
      <w:numFmt w:val="lowerLetter"/>
      <w:lvlText w:val="%1."/>
      <w:lvlJc w:val="left"/>
      <w:pPr>
        <w:ind w:left="74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96BC2908">
      <w:numFmt w:val="bullet"/>
      <w:lvlText w:val="•"/>
      <w:lvlJc w:val="left"/>
      <w:pPr>
        <w:ind w:left="1686" w:hanging="360"/>
      </w:pPr>
      <w:rPr>
        <w:rFonts w:hint="default"/>
        <w:lang w:val="en-US" w:eastAsia="en-US" w:bidi="ar-SA"/>
      </w:rPr>
    </w:lvl>
    <w:lvl w:ilvl="2" w:tplc="88D83CB0">
      <w:numFmt w:val="bullet"/>
      <w:lvlText w:val="•"/>
      <w:lvlJc w:val="left"/>
      <w:pPr>
        <w:ind w:left="2632" w:hanging="360"/>
      </w:pPr>
      <w:rPr>
        <w:rFonts w:hint="default"/>
        <w:lang w:val="en-US" w:eastAsia="en-US" w:bidi="ar-SA"/>
      </w:rPr>
    </w:lvl>
    <w:lvl w:ilvl="3" w:tplc="AAE49E16">
      <w:numFmt w:val="bullet"/>
      <w:lvlText w:val="•"/>
      <w:lvlJc w:val="left"/>
      <w:pPr>
        <w:ind w:left="3579" w:hanging="360"/>
      </w:pPr>
      <w:rPr>
        <w:rFonts w:hint="default"/>
        <w:lang w:val="en-US" w:eastAsia="en-US" w:bidi="ar-SA"/>
      </w:rPr>
    </w:lvl>
    <w:lvl w:ilvl="4" w:tplc="2FE60FDA">
      <w:numFmt w:val="bullet"/>
      <w:lvlText w:val="•"/>
      <w:lvlJc w:val="left"/>
      <w:pPr>
        <w:ind w:left="4525" w:hanging="360"/>
      </w:pPr>
      <w:rPr>
        <w:rFonts w:hint="default"/>
        <w:lang w:val="en-US" w:eastAsia="en-US" w:bidi="ar-SA"/>
      </w:rPr>
    </w:lvl>
    <w:lvl w:ilvl="5" w:tplc="9DD0B134">
      <w:numFmt w:val="bullet"/>
      <w:lvlText w:val="•"/>
      <w:lvlJc w:val="left"/>
      <w:pPr>
        <w:ind w:left="5472" w:hanging="360"/>
      </w:pPr>
      <w:rPr>
        <w:rFonts w:hint="default"/>
        <w:lang w:val="en-US" w:eastAsia="en-US" w:bidi="ar-SA"/>
      </w:rPr>
    </w:lvl>
    <w:lvl w:ilvl="6" w:tplc="93CED496">
      <w:numFmt w:val="bullet"/>
      <w:lvlText w:val="•"/>
      <w:lvlJc w:val="left"/>
      <w:pPr>
        <w:ind w:left="6418" w:hanging="360"/>
      </w:pPr>
      <w:rPr>
        <w:rFonts w:hint="default"/>
        <w:lang w:val="en-US" w:eastAsia="en-US" w:bidi="ar-SA"/>
      </w:rPr>
    </w:lvl>
    <w:lvl w:ilvl="7" w:tplc="1E0AAEAC">
      <w:numFmt w:val="bullet"/>
      <w:lvlText w:val="•"/>
      <w:lvlJc w:val="left"/>
      <w:pPr>
        <w:ind w:left="7364" w:hanging="360"/>
      </w:pPr>
      <w:rPr>
        <w:rFonts w:hint="default"/>
        <w:lang w:val="en-US" w:eastAsia="en-US" w:bidi="ar-SA"/>
      </w:rPr>
    </w:lvl>
    <w:lvl w:ilvl="8" w:tplc="A022B82A">
      <w:numFmt w:val="bullet"/>
      <w:lvlText w:val="•"/>
      <w:lvlJc w:val="left"/>
      <w:pPr>
        <w:ind w:left="8311" w:hanging="360"/>
      </w:pPr>
      <w:rPr>
        <w:rFonts w:hint="default"/>
        <w:lang w:val="en-US" w:eastAsia="en-US" w:bidi="ar-SA"/>
      </w:rPr>
    </w:lvl>
  </w:abstractNum>
  <w:abstractNum w:abstractNumId="13" w15:restartNumberingAfterBreak="0">
    <w:nsid w:val="43E15E3E"/>
    <w:multiLevelType w:val="hybridMultilevel"/>
    <w:tmpl w:val="E8CEE91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E182BFD"/>
    <w:multiLevelType w:val="hybridMultilevel"/>
    <w:tmpl w:val="8D9C3582"/>
    <w:lvl w:ilvl="0" w:tplc="447EFA2A">
      <w:start w:val="1"/>
      <w:numFmt w:val="lowerLetter"/>
      <w:lvlText w:val="%1."/>
      <w:lvlJc w:val="left"/>
      <w:pPr>
        <w:ind w:left="74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D23869AE">
      <w:numFmt w:val="bullet"/>
      <w:lvlText w:val="•"/>
      <w:lvlJc w:val="left"/>
      <w:pPr>
        <w:ind w:left="1686" w:hanging="360"/>
      </w:pPr>
      <w:rPr>
        <w:rFonts w:hint="default"/>
        <w:lang w:val="en-US" w:eastAsia="en-US" w:bidi="ar-SA"/>
      </w:rPr>
    </w:lvl>
    <w:lvl w:ilvl="2" w:tplc="BD44932E">
      <w:numFmt w:val="bullet"/>
      <w:lvlText w:val="•"/>
      <w:lvlJc w:val="left"/>
      <w:pPr>
        <w:ind w:left="2632" w:hanging="360"/>
      </w:pPr>
      <w:rPr>
        <w:rFonts w:hint="default"/>
        <w:lang w:val="en-US" w:eastAsia="en-US" w:bidi="ar-SA"/>
      </w:rPr>
    </w:lvl>
    <w:lvl w:ilvl="3" w:tplc="EB329238">
      <w:numFmt w:val="bullet"/>
      <w:lvlText w:val="•"/>
      <w:lvlJc w:val="left"/>
      <w:pPr>
        <w:ind w:left="3579" w:hanging="360"/>
      </w:pPr>
      <w:rPr>
        <w:rFonts w:hint="default"/>
        <w:lang w:val="en-US" w:eastAsia="en-US" w:bidi="ar-SA"/>
      </w:rPr>
    </w:lvl>
    <w:lvl w:ilvl="4" w:tplc="FF0C2420">
      <w:numFmt w:val="bullet"/>
      <w:lvlText w:val="•"/>
      <w:lvlJc w:val="left"/>
      <w:pPr>
        <w:ind w:left="4525" w:hanging="360"/>
      </w:pPr>
      <w:rPr>
        <w:rFonts w:hint="default"/>
        <w:lang w:val="en-US" w:eastAsia="en-US" w:bidi="ar-SA"/>
      </w:rPr>
    </w:lvl>
    <w:lvl w:ilvl="5" w:tplc="3416B24C">
      <w:numFmt w:val="bullet"/>
      <w:lvlText w:val="•"/>
      <w:lvlJc w:val="left"/>
      <w:pPr>
        <w:ind w:left="5472" w:hanging="360"/>
      </w:pPr>
      <w:rPr>
        <w:rFonts w:hint="default"/>
        <w:lang w:val="en-US" w:eastAsia="en-US" w:bidi="ar-SA"/>
      </w:rPr>
    </w:lvl>
    <w:lvl w:ilvl="6" w:tplc="9E4A19EE">
      <w:numFmt w:val="bullet"/>
      <w:lvlText w:val="•"/>
      <w:lvlJc w:val="left"/>
      <w:pPr>
        <w:ind w:left="6418" w:hanging="360"/>
      </w:pPr>
      <w:rPr>
        <w:rFonts w:hint="default"/>
        <w:lang w:val="en-US" w:eastAsia="en-US" w:bidi="ar-SA"/>
      </w:rPr>
    </w:lvl>
    <w:lvl w:ilvl="7" w:tplc="10FA9DF8">
      <w:numFmt w:val="bullet"/>
      <w:lvlText w:val="•"/>
      <w:lvlJc w:val="left"/>
      <w:pPr>
        <w:ind w:left="7364" w:hanging="360"/>
      </w:pPr>
      <w:rPr>
        <w:rFonts w:hint="default"/>
        <w:lang w:val="en-US" w:eastAsia="en-US" w:bidi="ar-SA"/>
      </w:rPr>
    </w:lvl>
    <w:lvl w:ilvl="8" w:tplc="D0E68622">
      <w:numFmt w:val="bullet"/>
      <w:lvlText w:val="•"/>
      <w:lvlJc w:val="left"/>
      <w:pPr>
        <w:ind w:left="8311" w:hanging="360"/>
      </w:pPr>
      <w:rPr>
        <w:rFonts w:hint="default"/>
        <w:lang w:val="en-US" w:eastAsia="en-US" w:bidi="ar-SA"/>
      </w:rPr>
    </w:lvl>
  </w:abstractNum>
  <w:abstractNum w:abstractNumId="15" w15:restartNumberingAfterBreak="0">
    <w:nsid w:val="50464DD8"/>
    <w:multiLevelType w:val="multilevel"/>
    <w:tmpl w:val="527E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CE67E4"/>
    <w:multiLevelType w:val="multilevel"/>
    <w:tmpl w:val="C71A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9E2AD1"/>
    <w:multiLevelType w:val="multilevel"/>
    <w:tmpl w:val="892A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DE1B60"/>
    <w:multiLevelType w:val="multilevel"/>
    <w:tmpl w:val="ED1E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611B4F"/>
    <w:multiLevelType w:val="hybridMultilevel"/>
    <w:tmpl w:val="9A7027E6"/>
    <w:lvl w:ilvl="0" w:tplc="25127454">
      <w:start w:val="1"/>
      <w:numFmt w:val="lowerLetter"/>
      <w:lvlText w:val="%1."/>
      <w:lvlJc w:val="left"/>
      <w:pPr>
        <w:ind w:left="74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E2A65A4">
      <w:numFmt w:val="bullet"/>
      <w:lvlText w:val="•"/>
      <w:lvlJc w:val="left"/>
      <w:pPr>
        <w:ind w:left="1686" w:hanging="360"/>
      </w:pPr>
      <w:rPr>
        <w:rFonts w:hint="default"/>
        <w:lang w:val="en-US" w:eastAsia="en-US" w:bidi="ar-SA"/>
      </w:rPr>
    </w:lvl>
    <w:lvl w:ilvl="2" w:tplc="AEE4D1C4">
      <w:numFmt w:val="bullet"/>
      <w:lvlText w:val="•"/>
      <w:lvlJc w:val="left"/>
      <w:pPr>
        <w:ind w:left="2632" w:hanging="360"/>
      </w:pPr>
      <w:rPr>
        <w:rFonts w:hint="default"/>
        <w:lang w:val="en-US" w:eastAsia="en-US" w:bidi="ar-SA"/>
      </w:rPr>
    </w:lvl>
    <w:lvl w:ilvl="3" w:tplc="05B06BC4">
      <w:numFmt w:val="bullet"/>
      <w:lvlText w:val="•"/>
      <w:lvlJc w:val="left"/>
      <w:pPr>
        <w:ind w:left="3579" w:hanging="360"/>
      </w:pPr>
      <w:rPr>
        <w:rFonts w:hint="default"/>
        <w:lang w:val="en-US" w:eastAsia="en-US" w:bidi="ar-SA"/>
      </w:rPr>
    </w:lvl>
    <w:lvl w:ilvl="4" w:tplc="964EC402">
      <w:numFmt w:val="bullet"/>
      <w:lvlText w:val="•"/>
      <w:lvlJc w:val="left"/>
      <w:pPr>
        <w:ind w:left="4525" w:hanging="360"/>
      </w:pPr>
      <w:rPr>
        <w:rFonts w:hint="default"/>
        <w:lang w:val="en-US" w:eastAsia="en-US" w:bidi="ar-SA"/>
      </w:rPr>
    </w:lvl>
    <w:lvl w:ilvl="5" w:tplc="F1FCE146">
      <w:numFmt w:val="bullet"/>
      <w:lvlText w:val="•"/>
      <w:lvlJc w:val="left"/>
      <w:pPr>
        <w:ind w:left="5472" w:hanging="360"/>
      </w:pPr>
      <w:rPr>
        <w:rFonts w:hint="default"/>
        <w:lang w:val="en-US" w:eastAsia="en-US" w:bidi="ar-SA"/>
      </w:rPr>
    </w:lvl>
    <w:lvl w:ilvl="6" w:tplc="BA6083AE">
      <w:numFmt w:val="bullet"/>
      <w:lvlText w:val="•"/>
      <w:lvlJc w:val="left"/>
      <w:pPr>
        <w:ind w:left="6418" w:hanging="360"/>
      </w:pPr>
      <w:rPr>
        <w:rFonts w:hint="default"/>
        <w:lang w:val="en-US" w:eastAsia="en-US" w:bidi="ar-SA"/>
      </w:rPr>
    </w:lvl>
    <w:lvl w:ilvl="7" w:tplc="1A9C5D34">
      <w:numFmt w:val="bullet"/>
      <w:lvlText w:val="•"/>
      <w:lvlJc w:val="left"/>
      <w:pPr>
        <w:ind w:left="7364" w:hanging="360"/>
      </w:pPr>
      <w:rPr>
        <w:rFonts w:hint="default"/>
        <w:lang w:val="en-US" w:eastAsia="en-US" w:bidi="ar-SA"/>
      </w:rPr>
    </w:lvl>
    <w:lvl w:ilvl="8" w:tplc="009467F8">
      <w:numFmt w:val="bullet"/>
      <w:lvlText w:val="•"/>
      <w:lvlJc w:val="left"/>
      <w:pPr>
        <w:ind w:left="8311" w:hanging="360"/>
      </w:pPr>
      <w:rPr>
        <w:rFonts w:hint="default"/>
        <w:lang w:val="en-US" w:eastAsia="en-US" w:bidi="ar-SA"/>
      </w:rPr>
    </w:lvl>
  </w:abstractNum>
  <w:abstractNum w:abstractNumId="20" w15:restartNumberingAfterBreak="0">
    <w:nsid w:val="6D0F2FAA"/>
    <w:multiLevelType w:val="hybridMultilevel"/>
    <w:tmpl w:val="0DAA9870"/>
    <w:lvl w:ilvl="0" w:tplc="B6928B2E">
      <w:start w:val="1"/>
      <w:numFmt w:val="upperLetter"/>
      <w:lvlText w:val="%1."/>
      <w:lvlJc w:val="left"/>
      <w:pPr>
        <w:ind w:left="740" w:hanging="38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BA52C71"/>
    <w:multiLevelType w:val="hybridMultilevel"/>
    <w:tmpl w:val="5F94417E"/>
    <w:lvl w:ilvl="0" w:tplc="EE92F818">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5878544C">
      <w:numFmt w:val="bullet"/>
      <w:lvlText w:val="•"/>
      <w:lvlJc w:val="left"/>
      <w:pPr>
        <w:ind w:left="1199" w:hanging="360"/>
      </w:pPr>
      <w:rPr>
        <w:rFonts w:hint="default"/>
        <w:lang w:val="en-US" w:eastAsia="en-US" w:bidi="ar-SA"/>
      </w:rPr>
    </w:lvl>
    <w:lvl w:ilvl="2" w:tplc="722A2D60">
      <w:numFmt w:val="bullet"/>
      <w:lvlText w:val="•"/>
      <w:lvlJc w:val="left"/>
      <w:pPr>
        <w:ind w:left="1659" w:hanging="360"/>
      </w:pPr>
      <w:rPr>
        <w:rFonts w:hint="default"/>
        <w:lang w:val="en-US" w:eastAsia="en-US" w:bidi="ar-SA"/>
      </w:rPr>
    </w:lvl>
    <w:lvl w:ilvl="3" w:tplc="2B024202">
      <w:numFmt w:val="bullet"/>
      <w:lvlText w:val="•"/>
      <w:lvlJc w:val="left"/>
      <w:pPr>
        <w:ind w:left="2119" w:hanging="360"/>
      </w:pPr>
      <w:rPr>
        <w:rFonts w:hint="default"/>
        <w:lang w:val="en-US" w:eastAsia="en-US" w:bidi="ar-SA"/>
      </w:rPr>
    </w:lvl>
    <w:lvl w:ilvl="4" w:tplc="A30A3022">
      <w:numFmt w:val="bullet"/>
      <w:lvlText w:val="•"/>
      <w:lvlJc w:val="left"/>
      <w:pPr>
        <w:ind w:left="2578" w:hanging="360"/>
      </w:pPr>
      <w:rPr>
        <w:rFonts w:hint="default"/>
        <w:lang w:val="en-US" w:eastAsia="en-US" w:bidi="ar-SA"/>
      </w:rPr>
    </w:lvl>
    <w:lvl w:ilvl="5" w:tplc="DB7EF744">
      <w:numFmt w:val="bullet"/>
      <w:lvlText w:val="•"/>
      <w:lvlJc w:val="left"/>
      <w:pPr>
        <w:ind w:left="3038" w:hanging="360"/>
      </w:pPr>
      <w:rPr>
        <w:rFonts w:hint="default"/>
        <w:lang w:val="en-US" w:eastAsia="en-US" w:bidi="ar-SA"/>
      </w:rPr>
    </w:lvl>
    <w:lvl w:ilvl="6" w:tplc="7A64DB00">
      <w:numFmt w:val="bullet"/>
      <w:lvlText w:val="•"/>
      <w:lvlJc w:val="left"/>
      <w:pPr>
        <w:ind w:left="3498" w:hanging="360"/>
      </w:pPr>
      <w:rPr>
        <w:rFonts w:hint="default"/>
        <w:lang w:val="en-US" w:eastAsia="en-US" w:bidi="ar-SA"/>
      </w:rPr>
    </w:lvl>
    <w:lvl w:ilvl="7" w:tplc="19DA3F58">
      <w:numFmt w:val="bullet"/>
      <w:lvlText w:val="•"/>
      <w:lvlJc w:val="left"/>
      <w:pPr>
        <w:ind w:left="3957" w:hanging="360"/>
      </w:pPr>
      <w:rPr>
        <w:rFonts w:hint="default"/>
        <w:lang w:val="en-US" w:eastAsia="en-US" w:bidi="ar-SA"/>
      </w:rPr>
    </w:lvl>
    <w:lvl w:ilvl="8" w:tplc="95A0B798">
      <w:numFmt w:val="bullet"/>
      <w:lvlText w:val="•"/>
      <w:lvlJc w:val="left"/>
      <w:pPr>
        <w:ind w:left="4417" w:hanging="360"/>
      </w:pPr>
      <w:rPr>
        <w:rFonts w:hint="default"/>
        <w:lang w:val="en-US" w:eastAsia="en-US" w:bidi="ar-SA"/>
      </w:rPr>
    </w:lvl>
  </w:abstractNum>
  <w:num w:numId="1" w16cid:durableId="537165422">
    <w:abstractNumId w:val="11"/>
  </w:num>
  <w:num w:numId="2" w16cid:durableId="1378965057">
    <w:abstractNumId w:val="0"/>
  </w:num>
  <w:num w:numId="3" w16cid:durableId="98914307">
    <w:abstractNumId w:val="14"/>
  </w:num>
  <w:num w:numId="4" w16cid:durableId="303512554">
    <w:abstractNumId w:val="12"/>
  </w:num>
  <w:num w:numId="5" w16cid:durableId="1612325121">
    <w:abstractNumId w:val="19"/>
  </w:num>
  <w:num w:numId="6" w16cid:durableId="1877891598">
    <w:abstractNumId w:val="2"/>
  </w:num>
  <w:num w:numId="7" w16cid:durableId="473452656">
    <w:abstractNumId w:val="9"/>
  </w:num>
  <w:num w:numId="8" w16cid:durableId="1562398962">
    <w:abstractNumId w:val="21"/>
  </w:num>
  <w:num w:numId="9" w16cid:durableId="529227462">
    <w:abstractNumId w:val="10"/>
  </w:num>
  <w:num w:numId="10" w16cid:durableId="605431821">
    <w:abstractNumId w:val="17"/>
  </w:num>
  <w:num w:numId="11" w16cid:durableId="899831213">
    <w:abstractNumId w:val="15"/>
  </w:num>
  <w:num w:numId="12" w16cid:durableId="74515673">
    <w:abstractNumId w:val="16"/>
  </w:num>
  <w:num w:numId="13" w16cid:durableId="12805119">
    <w:abstractNumId w:val="7"/>
  </w:num>
  <w:num w:numId="14" w16cid:durableId="1732727887">
    <w:abstractNumId w:val="5"/>
  </w:num>
  <w:num w:numId="15" w16cid:durableId="1447037548">
    <w:abstractNumId w:val="18"/>
  </w:num>
  <w:num w:numId="16" w16cid:durableId="790562719">
    <w:abstractNumId w:val="6"/>
  </w:num>
  <w:num w:numId="17" w16cid:durableId="431752404">
    <w:abstractNumId w:val="8"/>
  </w:num>
  <w:num w:numId="18" w16cid:durableId="1584026138">
    <w:abstractNumId w:val="1"/>
  </w:num>
  <w:num w:numId="19" w16cid:durableId="1162549671">
    <w:abstractNumId w:val="20"/>
  </w:num>
  <w:num w:numId="20" w16cid:durableId="778834842">
    <w:abstractNumId w:val="4"/>
  </w:num>
  <w:num w:numId="21" w16cid:durableId="1333340335">
    <w:abstractNumId w:val="13"/>
  </w:num>
  <w:num w:numId="22" w16cid:durableId="20472895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E6"/>
    <w:rsid w:val="000E4D44"/>
    <w:rsid w:val="001127FB"/>
    <w:rsid w:val="001135FC"/>
    <w:rsid w:val="00116FE6"/>
    <w:rsid w:val="00127E38"/>
    <w:rsid w:val="00157AE1"/>
    <w:rsid w:val="0017795B"/>
    <w:rsid w:val="001A2FCF"/>
    <w:rsid w:val="001C74CE"/>
    <w:rsid w:val="0022082B"/>
    <w:rsid w:val="00223011"/>
    <w:rsid w:val="00260382"/>
    <w:rsid w:val="00270154"/>
    <w:rsid w:val="002B45A0"/>
    <w:rsid w:val="002C0E8E"/>
    <w:rsid w:val="0037136D"/>
    <w:rsid w:val="003D77FB"/>
    <w:rsid w:val="0041783E"/>
    <w:rsid w:val="004628C8"/>
    <w:rsid w:val="004C4561"/>
    <w:rsid w:val="005A47F6"/>
    <w:rsid w:val="005A4ED5"/>
    <w:rsid w:val="006566F1"/>
    <w:rsid w:val="006A0625"/>
    <w:rsid w:val="00712345"/>
    <w:rsid w:val="007263E7"/>
    <w:rsid w:val="007529CF"/>
    <w:rsid w:val="007D6AE1"/>
    <w:rsid w:val="0081057D"/>
    <w:rsid w:val="00827425"/>
    <w:rsid w:val="008A194C"/>
    <w:rsid w:val="008F536E"/>
    <w:rsid w:val="00972011"/>
    <w:rsid w:val="00987326"/>
    <w:rsid w:val="00A02C64"/>
    <w:rsid w:val="00A50FED"/>
    <w:rsid w:val="00A620E2"/>
    <w:rsid w:val="00A9496E"/>
    <w:rsid w:val="00AC4AAD"/>
    <w:rsid w:val="00C57A64"/>
    <w:rsid w:val="00D14475"/>
    <w:rsid w:val="00D41796"/>
    <w:rsid w:val="00E45883"/>
    <w:rsid w:val="00F233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207F1"/>
  <w15:docId w15:val="{5872440E-8AE6-47D6-97B8-AF44B34EA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28"/>
      <w:szCs w:val="28"/>
    </w:rPr>
  </w:style>
  <w:style w:type="paragraph" w:styleId="Heading2">
    <w:name w:val="heading 2"/>
    <w:basedOn w:val="Normal"/>
    <w:uiPriority w:val="9"/>
    <w:unhideWhenUsed/>
    <w:qFormat/>
    <w:pPr>
      <w:ind w:left="22"/>
      <w:jc w:val="both"/>
      <w:outlineLvl w:val="1"/>
    </w:pPr>
    <w:rPr>
      <w:b/>
      <w:bCs/>
      <w:sz w:val="24"/>
      <w:szCs w:val="24"/>
    </w:rPr>
  </w:style>
  <w:style w:type="paragraph" w:styleId="Heading3">
    <w:name w:val="heading 3"/>
    <w:basedOn w:val="Normal"/>
    <w:next w:val="Normal"/>
    <w:link w:val="Heading3Char"/>
    <w:uiPriority w:val="9"/>
    <w:semiHidden/>
    <w:unhideWhenUsed/>
    <w:qFormat/>
    <w:rsid w:val="0071234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right="1132"/>
      <w:jc w:val="center"/>
    </w:pPr>
    <w:rPr>
      <w:sz w:val="56"/>
      <w:szCs w:val="56"/>
    </w:rPr>
  </w:style>
  <w:style w:type="paragraph" w:styleId="ListParagraph">
    <w:name w:val="List Paragraph"/>
    <w:basedOn w:val="Normal"/>
    <w:uiPriority w:val="1"/>
    <w:qFormat/>
    <w:pPr>
      <w:ind w:left="743" w:right="1152" w:hanging="360"/>
      <w:jc w:val="both"/>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712345"/>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4C4561"/>
    <w:rPr>
      <w:color w:val="0000FF" w:themeColor="hyperlink"/>
      <w:u w:val="single"/>
    </w:rPr>
  </w:style>
  <w:style w:type="character" w:styleId="UnresolvedMention">
    <w:name w:val="Unresolved Mention"/>
    <w:basedOn w:val="DefaultParagraphFont"/>
    <w:uiPriority w:val="99"/>
    <w:semiHidden/>
    <w:unhideWhenUsed/>
    <w:rsid w:val="004C4561"/>
    <w:rPr>
      <w:color w:val="605E5C"/>
      <w:shd w:val="clear" w:color="auto" w:fill="E1DFDD"/>
    </w:rPr>
  </w:style>
  <w:style w:type="paragraph" w:styleId="Header">
    <w:name w:val="header"/>
    <w:basedOn w:val="Normal"/>
    <w:link w:val="HeaderChar"/>
    <w:uiPriority w:val="99"/>
    <w:unhideWhenUsed/>
    <w:rsid w:val="006A0625"/>
    <w:pPr>
      <w:tabs>
        <w:tab w:val="center" w:pos="4680"/>
        <w:tab w:val="right" w:pos="9360"/>
      </w:tabs>
    </w:pPr>
  </w:style>
  <w:style w:type="character" w:customStyle="1" w:styleId="HeaderChar">
    <w:name w:val="Header Char"/>
    <w:basedOn w:val="DefaultParagraphFont"/>
    <w:link w:val="Header"/>
    <w:uiPriority w:val="99"/>
    <w:rsid w:val="006A0625"/>
    <w:rPr>
      <w:rFonts w:ascii="Times New Roman" w:eastAsia="Times New Roman" w:hAnsi="Times New Roman" w:cs="Times New Roman"/>
    </w:rPr>
  </w:style>
  <w:style w:type="paragraph" w:styleId="Footer">
    <w:name w:val="footer"/>
    <w:basedOn w:val="Normal"/>
    <w:link w:val="FooterChar"/>
    <w:uiPriority w:val="99"/>
    <w:unhideWhenUsed/>
    <w:rsid w:val="006A0625"/>
    <w:pPr>
      <w:tabs>
        <w:tab w:val="center" w:pos="4680"/>
        <w:tab w:val="right" w:pos="9360"/>
      </w:tabs>
    </w:pPr>
  </w:style>
  <w:style w:type="character" w:customStyle="1" w:styleId="FooterChar">
    <w:name w:val="Footer Char"/>
    <w:basedOn w:val="DefaultParagraphFont"/>
    <w:link w:val="Footer"/>
    <w:uiPriority w:val="99"/>
    <w:rsid w:val="006A0625"/>
    <w:rPr>
      <w:rFonts w:ascii="Times New Roman" w:eastAsia="Times New Roman" w:hAnsi="Times New Roman" w:cs="Times New Roman"/>
    </w:rPr>
  </w:style>
  <w:style w:type="paragraph" w:styleId="NormalWeb">
    <w:name w:val="Normal (Web)"/>
    <w:basedOn w:val="Normal"/>
    <w:uiPriority w:val="99"/>
    <w:unhideWhenUsed/>
    <w:rsid w:val="001C74C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188">
      <w:bodyDiv w:val="1"/>
      <w:marLeft w:val="0"/>
      <w:marRight w:val="0"/>
      <w:marTop w:val="0"/>
      <w:marBottom w:val="0"/>
      <w:divBdr>
        <w:top w:val="none" w:sz="0" w:space="0" w:color="auto"/>
        <w:left w:val="none" w:sz="0" w:space="0" w:color="auto"/>
        <w:bottom w:val="none" w:sz="0" w:space="0" w:color="auto"/>
        <w:right w:val="none" w:sz="0" w:space="0" w:color="auto"/>
      </w:divBdr>
    </w:div>
    <w:div w:id="28067867">
      <w:bodyDiv w:val="1"/>
      <w:marLeft w:val="0"/>
      <w:marRight w:val="0"/>
      <w:marTop w:val="0"/>
      <w:marBottom w:val="0"/>
      <w:divBdr>
        <w:top w:val="none" w:sz="0" w:space="0" w:color="auto"/>
        <w:left w:val="none" w:sz="0" w:space="0" w:color="auto"/>
        <w:bottom w:val="none" w:sz="0" w:space="0" w:color="auto"/>
        <w:right w:val="none" w:sz="0" w:space="0" w:color="auto"/>
      </w:divBdr>
    </w:div>
    <w:div w:id="28116941">
      <w:bodyDiv w:val="1"/>
      <w:marLeft w:val="0"/>
      <w:marRight w:val="0"/>
      <w:marTop w:val="0"/>
      <w:marBottom w:val="0"/>
      <w:divBdr>
        <w:top w:val="none" w:sz="0" w:space="0" w:color="auto"/>
        <w:left w:val="none" w:sz="0" w:space="0" w:color="auto"/>
        <w:bottom w:val="none" w:sz="0" w:space="0" w:color="auto"/>
        <w:right w:val="none" w:sz="0" w:space="0" w:color="auto"/>
      </w:divBdr>
    </w:div>
    <w:div w:id="78984649">
      <w:bodyDiv w:val="1"/>
      <w:marLeft w:val="0"/>
      <w:marRight w:val="0"/>
      <w:marTop w:val="0"/>
      <w:marBottom w:val="0"/>
      <w:divBdr>
        <w:top w:val="none" w:sz="0" w:space="0" w:color="auto"/>
        <w:left w:val="none" w:sz="0" w:space="0" w:color="auto"/>
        <w:bottom w:val="none" w:sz="0" w:space="0" w:color="auto"/>
        <w:right w:val="none" w:sz="0" w:space="0" w:color="auto"/>
      </w:divBdr>
    </w:div>
    <w:div w:id="92169657">
      <w:bodyDiv w:val="1"/>
      <w:marLeft w:val="0"/>
      <w:marRight w:val="0"/>
      <w:marTop w:val="0"/>
      <w:marBottom w:val="0"/>
      <w:divBdr>
        <w:top w:val="none" w:sz="0" w:space="0" w:color="auto"/>
        <w:left w:val="none" w:sz="0" w:space="0" w:color="auto"/>
        <w:bottom w:val="none" w:sz="0" w:space="0" w:color="auto"/>
        <w:right w:val="none" w:sz="0" w:space="0" w:color="auto"/>
      </w:divBdr>
    </w:div>
    <w:div w:id="113914245">
      <w:bodyDiv w:val="1"/>
      <w:marLeft w:val="0"/>
      <w:marRight w:val="0"/>
      <w:marTop w:val="0"/>
      <w:marBottom w:val="0"/>
      <w:divBdr>
        <w:top w:val="none" w:sz="0" w:space="0" w:color="auto"/>
        <w:left w:val="none" w:sz="0" w:space="0" w:color="auto"/>
        <w:bottom w:val="none" w:sz="0" w:space="0" w:color="auto"/>
        <w:right w:val="none" w:sz="0" w:space="0" w:color="auto"/>
      </w:divBdr>
    </w:div>
    <w:div w:id="265310409">
      <w:bodyDiv w:val="1"/>
      <w:marLeft w:val="0"/>
      <w:marRight w:val="0"/>
      <w:marTop w:val="0"/>
      <w:marBottom w:val="0"/>
      <w:divBdr>
        <w:top w:val="none" w:sz="0" w:space="0" w:color="auto"/>
        <w:left w:val="none" w:sz="0" w:space="0" w:color="auto"/>
        <w:bottom w:val="none" w:sz="0" w:space="0" w:color="auto"/>
        <w:right w:val="none" w:sz="0" w:space="0" w:color="auto"/>
      </w:divBdr>
    </w:div>
    <w:div w:id="313417335">
      <w:bodyDiv w:val="1"/>
      <w:marLeft w:val="0"/>
      <w:marRight w:val="0"/>
      <w:marTop w:val="0"/>
      <w:marBottom w:val="0"/>
      <w:divBdr>
        <w:top w:val="none" w:sz="0" w:space="0" w:color="auto"/>
        <w:left w:val="none" w:sz="0" w:space="0" w:color="auto"/>
        <w:bottom w:val="none" w:sz="0" w:space="0" w:color="auto"/>
        <w:right w:val="none" w:sz="0" w:space="0" w:color="auto"/>
      </w:divBdr>
    </w:div>
    <w:div w:id="382366521">
      <w:bodyDiv w:val="1"/>
      <w:marLeft w:val="0"/>
      <w:marRight w:val="0"/>
      <w:marTop w:val="0"/>
      <w:marBottom w:val="0"/>
      <w:divBdr>
        <w:top w:val="none" w:sz="0" w:space="0" w:color="auto"/>
        <w:left w:val="none" w:sz="0" w:space="0" w:color="auto"/>
        <w:bottom w:val="none" w:sz="0" w:space="0" w:color="auto"/>
        <w:right w:val="none" w:sz="0" w:space="0" w:color="auto"/>
      </w:divBdr>
    </w:div>
    <w:div w:id="399866212">
      <w:bodyDiv w:val="1"/>
      <w:marLeft w:val="0"/>
      <w:marRight w:val="0"/>
      <w:marTop w:val="0"/>
      <w:marBottom w:val="0"/>
      <w:divBdr>
        <w:top w:val="none" w:sz="0" w:space="0" w:color="auto"/>
        <w:left w:val="none" w:sz="0" w:space="0" w:color="auto"/>
        <w:bottom w:val="none" w:sz="0" w:space="0" w:color="auto"/>
        <w:right w:val="none" w:sz="0" w:space="0" w:color="auto"/>
      </w:divBdr>
    </w:div>
    <w:div w:id="409960117">
      <w:bodyDiv w:val="1"/>
      <w:marLeft w:val="0"/>
      <w:marRight w:val="0"/>
      <w:marTop w:val="0"/>
      <w:marBottom w:val="0"/>
      <w:divBdr>
        <w:top w:val="none" w:sz="0" w:space="0" w:color="auto"/>
        <w:left w:val="none" w:sz="0" w:space="0" w:color="auto"/>
        <w:bottom w:val="none" w:sz="0" w:space="0" w:color="auto"/>
        <w:right w:val="none" w:sz="0" w:space="0" w:color="auto"/>
      </w:divBdr>
    </w:div>
    <w:div w:id="453134938">
      <w:bodyDiv w:val="1"/>
      <w:marLeft w:val="0"/>
      <w:marRight w:val="0"/>
      <w:marTop w:val="0"/>
      <w:marBottom w:val="0"/>
      <w:divBdr>
        <w:top w:val="none" w:sz="0" w:space="0" w:color="auto"/>
        <w:left w:val="none" w:sz="0" w:space="0" w:color="auto"/>
        <w:bottom w:val="none" w:sz="0" w:space="0" w:color="auto"/>
        <w:right w:val="none" w:sz="0" w:space="0" w:color="auto"/>
      </w:divBdr>
    </w:div>
    <w:div w:id="493031060">
      <w:bodyDiv w:val="1"/>
      <w:marLeft w:val="0"/>
      <w:marRight w:val="0"/>
      <w:marTop w:val="0"/>
      <w:marBottom w:val="0"/>
      <w:divBdr>
        <w:top w:val="none" w:sz="0" w:space="0" w:color="auto"/>
        <w:left w:val="none" w:sz="0" w:space="0" w:color="auto"/>
        <w:bottom w:val="none" w:sz="0" w:space="0" w:color="auto"/>
        <w:right w:val="none" w:sz="0" w:space="0" w:color="auto"/>
      </w:divBdr>
    </w:div>
    <w:div w:id="519054389">
      <w:bodyDiv w:val="1"/>
      <w:marLeft w:val="0"/>
      <w:marRight w:val="0"/>
      <w:marTop w:val="0"/>
      <w:marBottom w:val="0"/>
      <w:divBdr>
        <w:top w:val="none" w:sz="0" w:space="0" w:color="auto"/>
        <w:left w:val="none" w:sz="0" w:space="0" w:color="auto"/>
        <w:bottom w:val="none" w:sz="0" w:space="0" w:color="auto"/>
        <w:right w:val="none" w:sz="0" w:space="0" w:color="auto"/>
      </w:divBdr>
    </w:div>
    <w:div w:id="550531663">
      <w:bodyDiv w:val="1"/>
      <w:marLeft w:val="0"/>
      <w:marRight w:val="0"/>
      <w:marTop w:val="0"/>
      <w:marBottom w:val="0"/>
      <w:divBdr>
        <w:top w:val="none" w:sz="0" w:space="0" w:color="auto"/>
        <w:left w:val="none" w:sz="0" w:space="0" w:color="auto"/>
        <w:bottom w:val="none" w:sz="0" w:space="0" w:color="auto"/>
        <w:right w:val="none" w:sz="0" w:space="0" w:color="auto"/>
      </w:divBdr>
    </w:div>
    <w:div w:id="610014816">
      <w:bodyDiv w:val="1"/>
      <w:marLeft w:val="0"/>
      <w:marRight w:val="0"/>
      <w:marTop w:val="0"/>
      <w:marBottom w:val="0"/>
      <w:divBdr>
        <w:top w:val="none" w:sz="0" w:space="0" w:color="auto"/>
        <w:left w:val="none" w:sz="0" w:space="0" w:color="auto"/>
        <w:bottom w:val="none" w:sz="0" w:space="0" w:color="auto"/>
        <w:right w:val="none" w:sz="0" w:space="0" w:color="auto"/>
      </w:divBdr>
    </w:div>
    <w:div w:id="618608948">
      <w:bodyDiv w:val="1"/>
      <w:marLeft w:val="0"/>
      <w:marRight w:val="0"/>
      <w:marTop w:val="0"/>
      <w:marBottom w:val="0"/>
      <w:divBdr>
        <w:top w:val="none" w:sz="0" w:space="0" w:color="auto"/>
        <w:left w:val="none" w:sz="0" w:space="0" w:color="auto"/>
        <w:bottom w:val="none" w:sz="0" w:space="0" w:color="auto"/>
        <w:right w:val="none" w:sz="0" w:space="0" w:color="auto"/>
      </w:divBdr>
    </w:div>
    <w:div w:id="626088267">
      <w:bodyDiv w:val="1"/>
      <w:marLeft w:val="0"/>
      <w:marRight w:val="0"/>
      <w:marTop w:val="0"/>
      <w:marBottom w:val="0"/>
      <w:divBdr>
        <w:top w:val="none" w:sz="0" w:space="0" w:color="auto"/>
        <w:left w:val="none" w:sz="0" w:space="0" w:color="auto"/>
        <w:bottom w:val="none" w:sz="0" w:space="0" w:color="auto"/>
        <w:right w:val="none" w:sz="0" w:space="0" w:color="auto"/>
      </w:divBdr>
    </w:div>
    <w:div w:id="723989718">
      <w:bodyDiv w:val="1"/>
      <w:marLeft w:val="0"/>
      <w:marRight w:val="0"/>
      <w:marTop w:val="0"/>
      <w:marBottom w:val="0"/>
      <w:divBdr>
        <w:top w:val="none" w:sz="0" w:space="0" w:color="auto"/>
        <w:left w:val="none" w:sz="0" w:space="0" w:color="auto"/>
        <w:bottom w:val="none" w:sz="0" w:space="0" w:color="auto"/>
        <w:right w:val="none" w:sz="0" w:space="0" w:color="auto"/>
      </w:divBdr>
    </w:div>
    <w:div w:id="743574014">
      <w:bodyDiv w:val="1"/>
      <w:marLeft w:val="0"/>
      <w:marRight w:val="0"/>
      <w:marTop w:val="0"/>
      <w:marBottom w:val="0"/>
      <w:divBdr>
        <w:top w:val="none" w:sz="0" w:space="0" w:color="auto"/>
        <w:left w:val="none" w:sz="0" w:space="0" w:color="auto"/>
        <w:bottom w:val="none" w:sz="0" w:space="0" w:color="auto"/>
        <w:right w:val="none" w:sz="0" w:space="0" w:color="auto"/>
      </w:divBdr>
    </w:div>
    <w:div w:id="786774374">
      <w:bodyDiv w:val="1"/>
      <w:marLeft w:val="0"/>
      <w:marRight w:val="0"/>
      <w:marTop w:val="0"/>
      <w:marBottom w:val="0"/>
      <w:divBdr>
        <w:top w:val="none" w:sz="0" w:space="0" w:color="auto"/>
        <w:left w:val="none" w:sz="0" w:space="0" w:color="auto"/>
        <w:bottom w:val="none" w:sz="0" w:space="0" w:color="auto"/>
        <w:right w:val="none" w:sz="0" w:space="0" w:color="auto"/>
      </w:divBdr>
    </w:div>
    <w:div w:id="814756076">
      <w:bodyDiv w:val="1"/>
      <w:marLeft w:val="0"/>
      <w:marRight w:val="0"/>
      <w:marTop w:val="0"/>
      <w:marBottom w:val="0"/>
      <w:divBdr>
        <w:top w:val="none" w:sz="0" w:space="0" w:color="auto"/>
        <w:left w:val="none" w:sz="0" w:space="0" w:color="auto"/>
        <w:bottom w:val="none" w:sz="0" w:space="0" w:color="auto"/>
        <w:right w:val="none" w:sz="0" w:space="0" w:color="auto"/>
      </w:divBdr>
    </w:div>
    <w:div w:id="835804019">
      <w:bodyDiv w:val="1"/>
      <w:marLeft w:val="0"/>
      <w:marRight w:val="0"/>
      <w:marTop w:val="0"/>
      <w:marBottom w:val="0"/>
      <w:divBdr>
        <w:top w:val="none" w:sz="0" w:space="0" w:color="auto"/>
        <w:left w:val="none" w:sz="0" w:space="0" w:color="auto"/>
        <w:bottom w:val="none" w:sz="0" w:space="0" w:color="auto"/>
        <w:right w:val="none" w:sz="0" w:space="0" w:color="auto"/>
      </w:divBdr>
    </w:div>
    <w:div w:id="852107356">
      <w:bodyDiv w:val="1"/>
      <w:marLeft w:val="0"/>
      <w:marRight w:val="0"/>
      <w:marTop w:val="0"/>
      <w:marBottom w:val="0"/>
      <w:divBdr>
        <w:top w:val="none" w:sz="0" w:space="0" w:color="auto"/>
        <w:left w:val="none" w:sz="0" w:space="0" w:color="auto"/>
        <w:bottom w:val="none" w:sz="0" w:space="0" w:color="auto"/>
        <w:right w:val="none" w:sz="0" w:space="0" w:color="auto"/>
      </w:divBdr>
    </w:div>
    <w:div w:id="892698161">
      <w:bodyDiv w:val="1"/>
      <w:marLeft w:val="0"/>
      <w:marRight w:val="0"/>
      <w:marTop w:val="0"/>
      <w:marBottom w:val="0"/>
      <w:divBdr>
        <w:top w:val="none" w:sz="0" w:space="0" w:color="auto"/>
        <w:left w:val="none" w:sz="0" w:space="0" w:color="auto"/>
        <w:bottom w:val="none" w:sz="0" w:space="0" w:color="auto"/>
        <w:right w:val="none" w:sz="0" w:space="0" w:color="auto"/>
      </w:divBdr>
    </w:div>
    <w:div w:id="1012532720">
      <w:bodyDiv w:val="1"/>
      <w:marLeft w:val="0"/>
      <w:marRight w:val="0"/>
      <w:marTop w:val="0"/>
      <w:marBottom w:val="0"/>
      <w:divBdr>
        <w:top w:val="none" w:sz="0" w:space="0" w:color="auto"/>
        <w:left w:val="none" w:sz="0" w:space="0" w:color="auto"/>
        <w:bottom w:val="none" w:sz="0" w:space="0" w:color="auto"/>
        <w:right w:val="none" w:sz="0" w:space="0" w:color="auto"/>
      </w:divBdr>
    </w:div>
    <w:div w:id="1046874363">
      <w:bodyDiv w:val="1"/>
      <w:marLeft w:val="0"/>
      <w:marRight w:val="0"/>
      <w:marTop w:val="0"/>
      <w:marBottom w:val="0"/>
      <w:divBdr>
        <w:top w:val="none" w:sz="0" w:space="0" w:color="auto"/>
        <w:left w:val="none" w:sz="0" w:space="0" w:color="auto"/>
        <w:bottom w:val="none" w:sz="0" w:space="0" w:color="auto"/>
        <w:right w:val="none" w:sz="0" w:space="0" w:color="auto"/>
      </w:divBdr>
      <w:divsChild>
        <w:div w:id="1598513307">
          <w:marLeft w:val="0"/>
          <w:marRight w:val="0"/>
          <w:marTop w:val="0"/>
          <w:marBottom w:val="0"/>
          <w:divBdr>
            <w:top w:val="none" w:sz="0" w:space="0" w:color="auto"/>
            <w:left w:val="none" w:sz="0" w:space="0" w:color="auto"/>
            <w:bottom w:val="none" w:sz="0" w:space="0" w:color="auto"/>
            <w:right w:val="none" w:sz="0" w:space="0" w:color="auto"/>
          </w:divBdr>
          <w:divsChild>
            <w:div w:id="142937131">
              <w:marLeft w:val="0"/>
              <w:marRight w:val="0"/>
              <w:marTop w:val="0"/>
              <w:marBottom w:val="0"/>
              <w:divBdr>
                <w:top w:val="none" w:sz="0" w:space="0" w:color="auto"/>
                <w:left w:val="none" w:sz="0" w:space="0" w:color="auto"/>
                <w:bottom w:val="none" w:sz="0" w:space="0" w:color="auto"/>
                <w:right w:val="none" w:sz="0" w:space="0" w:color="auto"/>
              </w:divBdr>
              <w:divsChild>
                <w:div w:id="28574297">
                  <w:marLeft w:val="0"/>
                  <w:marRight w:val="0"/>
                  <w:marTop w:val="0"/>
                  <w:marBottom w:val="0"/>
                  <w:divBdr>
                    <w:top w:val="none" w:sz="0" w:space="0" w:color="auto"/>
                    <w:left w:val="none" w:sz="0" w:space="0" w:color="auto"/>
                    <w:bottom w:val="none" w:sz="0" w:space="0" w:color="auto"/>
                    <w:right w:val="none" w:sz="0" w:space="0" w:color="auto"/>
                  </w:divBdr>
                  <w:divsChild>
                    <w:div w:id="17973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2881">
          <w:marLeft w:val="0"/>
          <w:marRight w:val="0"/>
          <w:marTop w:val="0"/>
          <w:marBottom w:val="0"/>
          <w:divBdr>
            <w:top w:val="none" w:sz="0" w:space="0" w:color="auto"/>
            <w:left w:val="none" w:sz="0" w:space="0" w:color="auto"/>
            <w:bottom w:val="none" w:sz="0" w:space="0" w:color="auto"/>
            <w:right w:val="none" w:sz="0" w:space="0" w:color="auto"/>
          </w:divBdr>
          <w:divsChild>
            <w:div w:id="1350646598">
              <w:marLeft w:val="0"/>
              <w:marRight w:val="0"/>
              <w:marTop w:val="0"/>
              <w:marBottom w:val="0"/>
              <w:divBdr>
                <w:top w:val="none" w:sz="0" w:space="0" w:color="auto"/>
                <w:left w:val="none" w:sz="0" w:space="0" w:color="auto"/>
                <w:bottom w:val="none" w:sz="0" w:space="0" w:color="auto"/>
                <w:right w:val="none" w:sz="0" w:space="0" w:color="auto"/>
              </w:divBdr>
              <w:divsChild>
                <w:div w:id="1114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59041">
      <w:bodyDiv w:val="1"/>
      <w:marLeft w:val="0"/>
      <w:marRight w:val="0"/>
      <w:marTop w:val="0"/>
      <w:marBottom w:val="0"/>
      <w:divBdr>
        <w:top w:val="none" w:sz="0" w:space="0" w:color="auto"/>
        <w:left w:val="none" w:sz="0" w:space="0" w:color="auto"/>
        <w:bottom w:val="none" w:sz="0" w:space="0" w:color="auto"/>
        <w:right w:val="none" w:sz="0" w:space="0" w:color="auto"/>
      </w:divBdr>
    </w:div>
    <w:div w:id="1082683344">
      <w:bodyDiv w:val="1"/>
      <w:marLeft w:val="0"/>
      <w:marRight w:val="0"/>
      <w:marTop w:val="0"/>
      <w:marBottom w:val="0"/>
      <w:divBdr>
        <w:top w:val="none" w:sz="0" w:space="0" w:color="auto"/>
        <w:left w:val="none" w:sz="0" w:space="0" w:color="auto"/>
        <w:bottom w:val="none" w:sz="0" w:space="0" w:color="auto"/>
        <w:right w:val="none" w:sz="0" w:space="0" w:color="auto"/>
      </w:divBdr>
    </w:div>
    <w:div w:id="1084061167">
      <w:bodyDiv w:val="1"/>
      <w:marLeft w:val="0"/>
      <w:marRight w:val="0"/>
      <w:marTop w:val="0"/>
      <w:marBottom w:val="0"/>
      <w:divBdr>
        <w:top w:val="none" w:sz="0" w:space="0" w:color="auto"/>
        <w:left w:val="none" w:sz="0" w:space="0" w:color="auto"/>
        <w:bottom w:val="none" w:sz="0" w:space="0" w:color="auto"/>
        <w:right w:val="none" w:sz="0" w:space="0" w:color="auto"/>
      </w:divBdr>
    </w:div>
    <w:div w:id="1097872808">
      <w:bodyDiv w:val="1"/>
      <w:marLeft w:val="0"/>
      <w:marRight w:val="0"/>
      <w:marTop w:val="0"/>
      <w:marBottom w:val="0"/>
      <w:divBdr>
        <w:top w:val="none" w:sz="0" w:space="0" w:color="auto"/>
        <w:left w:val="none" w:sz="0" w:space="0" w:color="auto"/>
        <w:bottom w:val="none" w:sz="0" w:space="0" w:color="auto"/>
        <w:right w:val="none" w:sz="0" w:space="0" w:color="auto"/>
      </w:divBdr>
    </w:div>
    <w:div w:id="1117409049">
      <w:bodyDiv w:val="1"/>
      <w:marLeft w:val="0"/>
      <w:marRight w:val="0"/>
      <w:marTop w:val="0"/>
      <w:marBottom w:val="0"/>
      <w:divBdr>
        <w:top w:val="none" w:sz="0" w:space="0" w:color="auto"/>
        <w:left w:val="none" w:sz="0" w:space="0" w:color="auto"/>
        <w:bottom w:val="none" w:sz="0" w:space="0" w:color="auto"/>
        <w:right w:val="none" w:sz="0" w:space="0" w:color="auto"/>
      </w:divBdr>
    </w:div>
    <w:div w:id="1125929253">
      <w:bodyDiv w:val="1"/>
      <w:marLeft w:val="0"/>
      <w:marRight w:val="0"/>
      <w:marTop w:val="0"/>
      <w:marBottom w:val="0"/>
      <w:divBdr>
        <w:top w:val="none" w:sz="0" w:space="0" w:color="auto"/>
        <w:left w:val="none" w:sz="0" w:space="0" w:color="auto"/>
        <w:bottom w:val="none" w:sz="0" w:space="0" w:color="auto"/>
        <w:right w:val="none" w:sz="0" w:space="0" w:color="auto"/>
      </w:divBdr>
    </w:div>
    <w:div w:id="1156653227">
      <w:bodyDiv w:val="1"/>
      <w:marLeft w:val="0"/>
      <w:marRight w:val="0"/>
      <w:marTop w:val="0"/>
      <w:marBottom w:val="0"/>
      <w:divBdr>
        <w:top w:val="none" w:sz="0" w:space="0" w:color="auto"/>
        <w:left w:val="none" w:sz="0" w:space="0" w:color="auto"/>
        <w:bottom w:val="none" w:sz="0" w:space="0" w:color="auto"/>
        <w:right w:val="none" w:sz="0" w:space="0" w:color="auto"/>
      </w:divBdr>
      <w:divsChild>
        <w:div w:id="772213109">
          <w:marLeft w:val="0"/>
          <w:marRight w:val="0"/>
          <w:marTop w:val="0"/>
          <w:marBottom w:val="0"/>
          <w:divBdr>
            <w:top w:val="none" w:sz="0" w:space="0" w:color="auto"/>
            <w:left w:val="none" w:sz="0" w:space="0" w:color="auto"/>
            <w:bottom w:val="none" w:sz="0" w:space="0" w:color="auto"/>
            <w:right w:val="none" w:sz="0" w:space="0" w:color="auto"/>
          </w:divBdr>
          <w:divsChild>
            <w:div w:id="858473071">
              <w:marLeft w:val="0"/>
              <w:marRight w:val="0"/>
              <w:marTop w:val="0"/>
              <w:marBottom w:val="0"/>
              <w:divBdr>
                <w:top w:val="none" w:sz="0" w:space="0" w:color="auto"/>
                <w:left w:val="none" w:sz="0" w:space="0" w:color="auto"/>
                <w:bottom w:val="none" w:sz="0" w:space="0" w:color="auto"/>
                <w:right w:val="none" w:sz="0" w:space="0" w:color="auto"/>
              </w:divBdr>
              <w:divsChild>
                <w:div w:id="945848127">
                  <w:marLeft w:val="0"/>
                  <w:marRight w:val="0"/>
                  <w:marTop w:val="0"/>
                  <w:marBottom w:val="0"/>
                  <w:divBdr>
                    <w:top w:val="none" w:sz="0" w:space="0" w:color="auto"/>
                    <w:left w:val="none" w:sz="0" w:space="0" w:color="auto"/>
                    <w:bottom w:val="none" w:sz="0" w:space="0" w:color="auto"/>
                    <w:right w:val="none" w:sz="0" w:space="0" w:color="auto"/>
                  </w:divBdr>
                  <w:divsChild>
                    <w:div w:id="1336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351130">
          <w:marLeft w:val="0"/>
          <w:marRight w:val="0"/>
          <w:marTop w:val="0"/>
          <w:marBottom w:val="0"/>
          <w:divBdr>
            <w:top w:val="none" w:sz="0" w:space="0" w:color="auto"/>
            <w:left w:val="none" w:sz="0" w:space="0" w:color="auto"/>
            <w:bottom w:val="none" w:sz="0" w:space="0" w:color="auto"/>
            <w:right w:val="none" w:sz="0" w:space="0" w:color="auto"/>
          </w:divBdr>
          <w:divsChild>
            <w:div w:id="397480500">
              <w:marLeft w:val="0"/>
              <w:marRight w:val="0"/>
              <w:marTop w:val="0"/>
              <w:marBottom w:val="0"/>
              <w:divBdr>
                <w:top w:val="none" w:sz="0" w:space="0" w:color="auto"/>
                <w:left w:val="none" w:sz="0" w:space="0" w:color="auto"/>
                <w:bottom w:val="none" w:sz="0" w:space="0" w:color="auto"/>
                <w:right w:val="none" w:sz="0" w:space="0" w:color="auto"/>
              </w:divBdr>
              <w:divsChild>
                <w:div w:id="14781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58848">
      <w:bodyDiv w:val="1"/>
      <w:marLeft w:val="0"/>
      <w:marRight w:val="0"/>
      <w:marTop w:val="0"/>
      <w:marBottom w:val="0"/>
      <w:divBdr>
        <w:top w:val="none" w:sz="0" w:space="0" w:color="auto"/>
        <w:left w:val="none" w:sz="0" w:space="0" w:color="auto"/>
        <w:bottom w:val="none" w:sz="0" w:space="0" w:color="auto"/>
        <w:right w:val="none" w:sz="0" w:space="0" w:color="auto"/>
      </w:divBdr>
    </w:div>
    <w:div w:id="1239172491">
      <w:bodyDiv w:val="1"/>
      <w:marLeft w:val="0"/>
      <w:marRight w:val="0"/>
      <w:marTop w:val="0"/>
      <w:marBottom w:val="0"/>
      <w:divBdr>
        <w:top w:val="none" w:sz="0" w:space="0" w:color="auto"/>
        <w:left w:val="none" w:sz="0" w:space="0" w:color="auto"/>
        <w:bottom w:val="none" w:sz="0" w:space="0" w:color="auto"/>
        <w:right w:val="none" w:sz="0" w:space="0" w:color="auto"/>
      </w:divBdr>
    </w:div>
    <w:div w:id="1259294743">
      <w:bodyDiv w:val="1"/>
      <w:marLeft w:val="0"/>
      <w:marRight w:val="0"/>
      <w:marTop w:val="0"/>
      <w:marBottom w:val="0"/>
      <w:divBdr>
        <w:top w:val="none" w:sz="0" w:space="0" w:color="auto"/>
        <w:left w:val="none" w:sz="0" w:space="0" w:color="auto"/>
        <w:bottom w:val="none" w:sz="0" w:space="0" w:color="auto"/>
        <w:right w:val="none" w:sz="0" w:space="0" w:color="auto"/>
      </w:divBdr>
    </w:div>
    <w:div w:id="1302419427">
      <w:bodyDiv w:val="1"/>
      <w:marLeft w:val="0"/>
      <w:marRight w:val="0"/>
      <w:marTop w:val="0"/>
      <w:marBottom w:val="0"/>
      <w:divBdr>
        <w:top w:val="none" w:sz="0" w:space="0" w:color="auto"/>
        <w:left w:val="none" w:sz="0" w:space="0" w:color="auto"/>
        <w:bottom w:val="none" w:sz="0" w:space="0" w:color="auto"/>
        <w:right w:val="none" w:sz="0" w:space="0" w:color="auto"/>
      </w:divBdr>
    </w:div>
    <w:div w:id="1322385963">
      <w:bodyDiv w:val="1"/>
      <w:marLeft w:val="0"/>
      <w:marRight w:val="0"/>
      <w:marTop w:val="0"/>
      <w:marBottom w:val="0"/>
      <w:divBdr>
        <w:top w:val="none" w:sz="0" w:space="0" w:color="auto"/>
        <w:left w:val="none" w:sz="0" w:space="0" w:color="auto"/>
        <w:bottom w:val="none" w:sz="0" w:space="0" w:color="auto"/>
        <w:right w:val="none" w:sz="0" w:space="0" w:color="auto"/>
      </w:divBdr>
    </w:div>
    <w:div w:id="1417439721">
      <w:bodyDiv w:val="1"/>
      <w:marLeft w:val="0"/>
      <w:marRight w:val="0"/>
      <w:marTop w:val="0"/>
      <w:marBottom w:val="0"/>
      <w:divBdr>
        <w:top w:val="none" w:sz="0" w:space="0" w:color="auto"/>
        <w:left w:val="none" w:sz="0" w:space="0" w:color="auto"/>
        <w:bottom w:val="none" w:sz="0" w:space="0" w:color="auto"/>
        <w:right w:val="none" w:sz="0" w:space="0" w:color="auto"/>
      </w:divBdr>
    </w:div>
    <w:div w:id="1575972875">
      <w:bodyDiv w:val="1"/>
      <w:marLeft w:val="0"/>
      <w:marRight w:val="0"/>
      <w:marTop w:val="0"/>
      <w:marBottom w:val="0"/>
      <w:divBdr>
        <w:top w:val="none" w:sz="0" w:space="0" w:color="auto"/>
        <w:left w:val="none" w:sz="0" w:space="0" w:color="auto"/>
        <w:bottom w:val="none" w:sz="0" w:space="0" w:color="auto"/>
        <w:right w:val="none" w:sz="0" w:space="0" w:color="auto"/>
      </w:divBdr>
    </w:div>
    <w:div w:id="1580214576">
      <w:bodyDiv w:val="1"/>
      <w:marLeft w:val="0"/>
      <w:marRight w:val="0"/>
      <w:marTop w:val="0"/>
      <w:marBottom w:val="0"/>
      <w:divBdr>
        <w:top w:val="none" w:sz="0" w:space="0" w:color="auto"/>
        <w:left w:val="none" w:sz="0" w:space="0" w:color="auto"/>
        <w:bottom w:val="none" w:sz="0" w:space="0" w:color="auto"/>
        <w:right w:val="none" w:sz="0" w:space="0" w:color="auto"/>
      </w:divBdr>
    </w:div>
    <w:div w:id="1630162035">
      <w:bodyDiv w:val="1"/>
      <w:marLeft w:val="0"/>
      <w:marRight w:val="0"/>
      <w:marTop w:val="0"/>
      <w:marBottom w:val="0"/>
      <w:divBdr>
        <w:top w:val="none" w:sz="0" w:space="0" w:color="auto"/>
        <w:left w:val="none" w:sz="0" w:space="0" w:color="auto"/>
        <w:bottom w:val="none" w:sz="0" w:space="0" w:color="auto"/>
        <w:right w:val="none" w:sz="0" w:space="0" w:color="auto"/>
      </w:divBdr>
    </w:div>
    <w:div w:id="1642345094">
      <w:bodyDiv w:val="1"/>
      <w:marLeft w:val="0"/>
      <w:marRight w:val="0"/>
      <w:marTop w:val="0"/>
      <w:marBottom w:val="0"/>
      <w:divBdr>
        <w:top w:val="none" w:sz="0" w:space="0" w:color="auto"/>
        <w:left w:val="none" w:sz="0" w:space="0" w:color="auto"/>
        <w:bottom w:val="none" w:sz="0" w:space="0" w:color="auto"/>
        <w:right w:val="none" w:sz="0" w:space="0" w:color="auto"/>
      </w:divBdr>
    </w:div>
    <w:div w:id="1680502135">
      <w:bodyDiv w:val="1"/>
      <w:marLeft w:val="0"/>
      <w:marRight w:val="0"/>
      <w:marTop w:val="0"/>
      <w:marBottom w:val="0"/>
      <w:divBdr>
        <w:top w:val="none" w:sz="0" w:space="0" w:color="auto"/>
        <w:left w:val="none" w:sz="0" w:space="0" w:color="auto"/>
        <w:bottom w:val="none" w:sz="0" w:space="0" w:color="auto"/>
        <w:right w:val="none" w:sz="0" w:space="0" w:color="auto"/>
      </w:divBdr>
    </w:div>
    <w:div w:id="1851405061">
      <w:bodyDiv w:val="1"/>
      <w:marLeft w:val="0"/>
      <w:marRight w:val="0"/>
      <w:marTop w:val="0"/>
      <w:marBottom w:val="0"/>
      <w:divBdr>
        <w:top w:val="none" w:sz="0" w:space="0" w:color="auto"/>
        <w:left w:val="none" w:sz="0" w:space="0" w:color="auto"/>
        <w:bottom w:val="none" w:sz="0" w:space="0" w:color="auto"/>
        <w:right w:val="none" w:sz="0" w:space="0" w:color="auto"/>
      </w:divBdr>
    </w:div>
    <w:div w:id="1853757080">
      <w:bodyDiv w:val="1"/>
      <w:marLeft w:val="0"/>
      <w:marRight w:val="0"/>
      <w:marTop w:val="0"/>
      <w:marBottom w:val="0"/>
      <w:divBdr>
        <w:top w:val="none" w:sz="0" w:space="0" w:color="auto"/>
        <w:left w:val="none" w:sz="0" w:space="0" w:color="auto"/>
        <w:bottom w:val="none" w:sz="0" w:space="0" w:color="auto"/>
        <w:right w:val="none" w:sz="0" w:space="0" w:color="auto"/>
      </w:divBdr>
    </w:div>
    <w:div w:id="1919902724">
      <w:bodyDiv w:val="1"/>
      <w:marLeft w:val="0"/>
      <w:marRight w:val="0"/>
      <w:marTop w:val="0"/>
      <w:marBottom w:val="0"/>
      <w:divBdr>
        <w:top w:val="none" w:sz="0" w:space="0" w:color="auto"/>
        <w:left w:val="none" w:sz="0" w:space="0" w:color="auto"/>
        <w:bottom w:val="none" w:sz="0" w:space="0" w:color="auto"/>
        <w:right w:val="none" w:sz="0" w:space="0" w:color="auto"/>
      </w:divBdr>
    </w:div>
    <w:div w:id="1962371543">
      <w:bodyDiv w:val="1"/>
      <w:marLeft w:val="0"/>
      <w:marRight w:val="0"/>
      <w:marTop w:val="0"/>
      <w:marBottom w:val="0"/>
      <w:divBdr>
        <w:top w:val="none" w:sz="0" w:space="0" w:color="auto"/>
        <w:left w:val="none" w:sz="0" w:space="0" w:color="auto"/>
        <w:bottom w:val="none" w:sz="0" w:space="0" w:color="auto"/>
        <w:right w:val="none" w:sz="0" w:space="0" w:color="auto"/>
      </w:divBdr>
    </w:div>
    <w:div w:id="2043044905">
      <w:bodyDiv w:val="1"/>
      <w:marLeft w:val="0"/>
      <w:marRight w:val="0"/>
      <w:marTop w:val="0"/>
      <w:marBottom w:val="0"/>
      <w:divBdr>
        <w:top w:val="none" w:sz="0" w:space="0" w:color="auto"/>
        <w:left w:val="none" w:sz="0" w:space="0" w:color="auto"/>
        <w:bottom w:val="none" w:sz="0" w:space="0" w:color="auto"/>
        <w:right w:val="none" w:sz="0" w:space="0" w:color="auto"/>
      </w:divBdr>
    </w:div>
    <w:div w:id="2142915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9</Pages>
  <Words>2855</Words>
  <Characters>16275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 Saha</dc:creator>
  <cp:lastModifiedBy>Eman Saha</cp:lastModifiedBy>
  <cp:revision>39</cp:revision>
  <dcterms:created xsi:type="dcterms:W3CDTF">2025-04-21T20:14:00Z</dcterms:created>
  <dcterms:modified xsi:type="dcterms:W3CDTF">2025-04-21T21:07:00Z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2024-04-28T00:00:00Z</vt:filetime>
  </property>
  <property fmtid="{D5CDD505-2E9C-101B-9397-08002B2CF9AE}" pid="3" name="LastSaved">
    <vt:filetime>2025-04-16T00:00:00Z</vt:filetime>
  </property>
  <property fmtid="{D5CDD505-2E9C-101B-9397-08002B2CF9AE}" pid="4" name="Producer">
    <vt:lpwstr>3-Heights(TM) PDF Security Shell 4.8.25.2 (http://www.pdf-tools.com)</vt:lpwstr>
  </property>
</Properties>
</file>