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BF4D56">
        <w:rPr>
          <w:rFonts w:ascii="Times New Roman" w:hAnsi="Times New Roman"/>
          <w:b/>
          <w:color w:val="FF0000"/>
          <w:szCs w:val="20"/>
        </w:rPr>
        <w:t>Joana Hilária Domingas Chicaia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BF4D56">
        <w:rPr>
          <w:rFonts w:ascii="Times New Roman" w:hAnsi="Times New Roman"/>
          <w:color w:val="000000" w:themeColor="text1"/>
          <w:szCs w:val="20"/>
        </w:rPr>
        <w:t>Lucas Chilongo Chicaia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BF4D56">
        <w:rPr>
          <w:rFonts w:ascii="Times New Roman" w:hAnsi="Times New Roman"/>
          <w:color w:val="000000" w:themeColor="text1"/>
          <w:szCs w:val="20"/>
        </w:rPr>
        <w:t>Ana Domingas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F4D56">
        <w:rPr>
          <w:rFonts w:ascii="Times New Roman" w:hAnsi="Times New Roman"/>
          <w:color w:val="000000" w:themeColor="text1"/>
          <w:szCs w:val="20"/>
        </w:rPr>
        <w:t>Lândana/Cacongo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BF4D56">
        <w:rPr>
          <w:rFonts w:ascii="Times New Roman" w:hAnsi="Times New Roman"/>
          <w:color w:val="000000" w:themeColor="text1"/>
          <w:szCs w:val="20"/>
        </w:rPr>
        <w:t>09/03/2006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BF4D56">
        <w:rPr>
          <w:rFonts w:ascii="Times New Roman" w:hAnsi="Times New Roman"/>
          <w:color w:val="000000" w:themeColor="text1"/>
          <w:szCs w:val="20"/>
        </w:rPr>
        <w:t>021898926CA055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EE5" w:rsidRDefault="00104EE5" w:rsidP="00D203A2">
      <w:r>
        <w:separator/>
      </w:r>
    </w:p>
  </w:endnote>
  <w:endnote w:type="continuationSeparator" w:id="0">
    <w:p w:rsidR="00104EE5" w:rsidRDefault="00104EE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EE5" w:rsidRDefault="00104EE5" w:rsidP="00D203A2">
      <w:r>
        <w:separator/>
      </w:r>
    </w:p>
  </w:footnote>
  <w:footnote w:type="continuationSeparator" w:id="0">
    <w:p w:rsidR="00104EE5" w:rsidRDefault="00104EE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4EE5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4D56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3015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22DA7-6138-4B89-AB2C-6F635B866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2318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2026-04-16T12:04:00Z</dcterms:modified>
</cp:coreProperties>
</file>