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617D8">
        <w:rPr>
          <w:rFonts w:ascii="Times New Roman" w:hAnsi="Times New Roman"/>
          <w:b/>
          <w:color w:val="FF0000"/>
          <w:szCs w:val="20"/>
        </w:rPr>
        <w:t>Maria Luisa da Conceição Simão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617D8">
        <w:rPr>
          <w:rFonts w:ascii="Times New Roman" w:hAnsi="Times New Roman"/>
          <w:color w:val="000000" w:themeColor="text1"/>
          <w:szCs w:val="20"/>
        </w:rPr>
        <w:t>António Simão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617D8">
        <w:rPr>
          <w:rFonts w:ascii="Times New Roman" w:hAnsi="Times New Roman"/>
          <w:color w:val="000000" w:themeColor="text1"/>
          <w:szCs w:val="20"/>
        </w:rPr>
        <w:t>Juliana Teresa da Conceição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2617D8">
        <w:rPr>
          <w:rFonts w:ascii="Times New Roman" w:hAnsi="Times New Roman"/>
          <w:color w:val="000000" w:themeColor="text1"/>
          <w:szCs w:val="20"/>
        </w:rPr>
        <w:t>28/12/2006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617D8">
        <w:rPr>
          <w:rFonts w:ascii="Times New Roman" w:hAnsi="Times New Roman"/>
          <w:color w:val="000000" w:themeColor="text1"/>
          <w:szCs w:val="20"/>
        </w:rPr>
        <w:t>020246723CA050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509" w:rsidRDefault="00793509" w:rsidP="00D203A2">
      <w:r>
        <w:separator/>
      </w:r>
    </w:p>
  </w:endnote>
  <w:endnote w:type="continuationSeparator" w:id="0">
    <w:p w:rsidR="00793509" w:rsidRDefault="0079350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509" w:rsidRDefault="00793509" w:rsidP="00D203A2">
      <w:r>
        <w:separator/>
      </w:r>
    </w:p>
  </w:footnote>
  <w:footnote w:type="continuationSeparator" w:id="0">
    <w:p w:rsidR="00793509" w:rsidRDefault="0079350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7D8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0264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93509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728F0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E67E8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49AC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2B31B-A0FA-4FC6-A7A0-EE67B5862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2026-04-17T10:29:00Z</dcterms:modified>
</cp:coreProperties>
</file>