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244FC5">
        <w:rPr>
          <w:rFonts w:ascii="Times New Roman" w:hAnsi="Times New Roman"/>
          <w:b/>
          <w:color w:val="FF0000"/>
          <w:szCs w:val="20"/>
        </w:rPr>
        <w:t>Ernestina Buanga Maiala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244FC5">
        <w:rPr>
          <w:rFonts w:ascii="Times New Roman" w:hAnsi="Times New Roman"/>
          <w:color w:val="000000" w:themeColor="text1"/>
          <w:szCs w:val="20"/>
        </w:rPr>
        <w:t>José Joaquim Matoco Maiala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244FC5">
        <w:rPr>
          <w:rFonts w:ascii="Times New Roman" w:hAnsi="Times New Roman"/>
          <w:color w:val="000000" w:themeColor="text1"/>
          <w:szCs w:val="20"/>
        </w:rPr>
        <w:t>Sabina Massuela Buanga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244FC5">
        <w:rPr>
          <w:rFonts w:ascii="Times New Roman" w:hAnsi="Times New Roman"/>
          <w:color w:val="000000" w:themeColor="text1"/>
          <w:szCs w:val="20"/>
        </w:rPr>
        <w:t>Belize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244FC5">
        <w:rPr>
          <w:rFonts w:ascii="Times New Roman" w:hAnsi="Times New Roman"/>
          <w:color w:val="000000" w:themeColor="text1"/>
          <w:szCs w:val="20"/>
        </w:rPr>
        <w:t>29/09/2004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244FC5">
        <w:rPr>
          <w:rFonts w:ascii="Times New Roman" w:hAnsi="Times New Roman"/>
          <w:color w:val="000000" w:themeColor="text1"/>
          <w:szCs w:val="20"/>
        </w:rPr>
        <w:t>020277237CA050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6859" w:rsidRDefault="00E86859" w:rsidP="00D203A2">
      <w:r>
        <w:separator/>
      </w:r>
    </w:p>
  </w:endnote>
  <w:endnote w:type="continuationSeparator" w:id="0">
    <w:p w:rsidR="00E86859" w:rsidRDefault="00E86859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6859" w:rsidRDefault="00E86859" w:rsidP="00D203A2">
      <w:r>
        <w:separator/>
      </w:r>
    </w:p>
  </w:footnote>
  <w:footnote w:type="continuationSeparator" w:id="0">
    <w:p w:rsidR="00E86859" w:rsidRDefault="00E86859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4FC5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6859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075E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F5A70-E95C-42E8-A032-8A4B4AFA6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2026-04-17T11:27:00Z</dcterms:modified>
</cp:coreProperties>
</file>