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1F7D5" w14:textId="77777777" w:rsidR="002466AF" w:rsidRPr="00692C19" w:rsidRDefault="002466AF" w:rsidP="002466AF">
      <w:pPr>
        <w:pStyle w:val="Ttulo1"/>
        <w:spacing w:line="240" w:lineRule="auto"/>
        <w:jc w:val="center"/>
        <w:rPr>
          <w:rFonts w:ascii="Arial" w:hAnsi="Arial" w:cs="Arial"/>
          <w:color w:val="auto"/>
          <w:sz w:val="24"/>
          <w:szCs w:val="24"/>
        </w:rPr>
      </w:pPr>
      <w:r w:rsidRPr="00BA2B68">
        <w:rPr>
          <w:rFonts w:ascii="Arial" w:hAnsi="Arial" w:cs="Arial"/>
          <w:b/>
          <w:color w:val="auto"/>
          <w:sz w:val="24"/>
          <w:szCs w:val="24"/>
        </w:rPr>
        <w:t>DESARROLLO</w:t>
      </w:r>
    </w:p>
    <w:p w14:paraId="40CD5DAD" w14:textId="77777777" w:rsidR="002466AF" w:rsidRDefault="002466AF" w:rsidP="002466AF">
      <w:pPr>
        <w:spacing w:line="240" w:lineRule="auto"/>
        <w:ind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 creó un proyecto en </w:t>
      </w:r>
      <w:proofErr w:type="spellStart"/>
      <w:r>
        <w:rPr>
          <w:rFonts w:ascii="Arial" w:hAnsi="Arial" w:cs="Arial"/>
          <w:sz w:val="20"/>
          <w:szCs w:val="20"/>
        </w:rPr>
        <w:t>Androi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studio</w:t>
      </w:r>
      <w:proofErr w:type="spellEnd"/>
      <w:r>
        <w:rPr>
          <w:rFonts w:ascii="Arial" w:hAnsi="Arial" w:cs="Arial"/>
          <w:sz w:val="20"/>
          <w:szCs w:val="20"/>
        </w:rPr>
        <w:t xml:space="preserve"> basado en el diseño preliminar ideado por los miembros del equipo, para empezar, se </w:t>
      </w:r>
      <w:proofErr w:type="spellStart"/>
      <w:r>
        <w:rPr>
          <w:rFonts w:ascii="Arial" w:hAnsi="Arial" w:cs="Arial"/>
          <w:sz w:val="20"/>
          <w:szCs w:val="20"/>
        </w:rPr>
        <w:t>diseño</w:t>
      </w:r>
      <w:proofErr w:type="spellEnd"/>
      <w:r>
        <w:rPr>
          <w:rFonts w:ascii="Arial" w:hAnsi="Arial" w:cs="Arial"/>
          <w:sz w:val="20"/>
          <w:szCs w:val="20"/>
        </w:rPr>
        <w:t xml:space="preserve"> la vista del </w:t>
      </w:r>
      <w:proofErr w:type="spellStart"/>
      <w:r>
        <w:rPr>
          <w:rFonts w:ascii="Arial" w:hAnsi="Arial" w:cs="Arial"/>
          <w:sz w:val="20"/>
          <w:szCs w:val="20"/>
        </w:rPr>
        <w:t>login</w:t>
      </w:r>
      <w:proofErr w:type="spellEnd"/>
      <w:r>
        <w:rPr>
          <w:rFonts w:ascii="Arial" w:hAnsi="Arial" w:cs="Arial"/>
          <w:sz w:val="20"/>
          <w:szCs w:val="20"/>
        </w:rPr>
        <w:t xml:space="preserve"> con un mensaje de bienvenidos, seguido del logo de la app para seguir con los campos en los que se ingresará el correo y la contraseña registradas por medio de </w:t>
      </w:r>
      <w:proofErr w:type="spellStart"/>
      <w:r>
        <w:rPr>
          <w:rFonts w:ascii="Arial" w:hAnsi="Arial" w:cs="Arial"/>
          <w:sz w:val="20"/>
          <w:szCs w:val="20"/>
        </w:rPr>
        <w:t>firebase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14:paraId="218F91A3" w14:textId="77777777" w:rsidR="002466AF" w:rsidRDefault="002466AF" w:rsidP="002466AF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258E1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AD00BB8" wp14:editId="4A5E7FC3">
            <wp:extent cx="5612130" cy="2976880"/>
            <wp:effectExtent l="0" t="0" r="7620" b="0"/>
            <wp:docPr id="863355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55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E140" w14:textId="77777777" w:rsidR="002466AF" w:rsidRDefault="002466AF" w:rsidP="002466AF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258E1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65847AA" wp14:editId="23C206D9">
            <wp:extent cx="5612130" cy="3155315"/>
            <wp:effectExtent l="0" t="0" r="7620" b="6985"/>
            <wp:docPr id="1911022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22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0F39" w14:textId="77777777" w:rsidR="002466AF" w:rsidRDefault="002466AF" w:rsidP="002466AF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2A0CAF50" w14:textId="77777777" w:rsidR="002466AF" w:rsidRDefault="002466AF" w:rsidP="002466AF">
      <w:pPr>
        <w:spacing w:line="240" w:lineRule="auto"/>
        <w:ind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 estos coinciden, esto llevará a la segunda vista, el home, donde por medio de </w:t>
      </w:r>
      <w:proofErr w:type="spellStart"/>
      <w:r>
        <w:rPr>
          <w:rFonts w:ascii="Arial" w:hAnsi="Arial" w:cs="Arial"/>
          <w:sz w:val="20"/>
          <w:szCs w:val="20"/>
        </w:rPr>
        <w:t>cards</w:t>
      </w:r>
      <w:proofErr w:type="spellEnd"/>
      <w:r>
        <w:rPr>
          <w:rFonts w:ascii="Arial" w:hAnsi="Arial" w:cs="Arial"/>
          <w:sz w:val="20"/>
          <w:szCs w:val="20"/>
        </w:rPr>
        <w:t xml:space="preserve"> se explica el método de uso de la app, debido a que estas son de tamaño reducido, se programó que al dar </w:t>
      </w:r>
      <w:proofErr w:type="spellStart"/>
      <w:r>
        <w:rPr>
          <w:rFonts w:ascii="Arial" w:hAnsi="Arial" w:cs="Arial"/>
          <w:sz w:val="20"/>
          <w:szCs w:val="20"/>
        </w:rPr>
        <w:t>click</w:t>
      </w:r>
      <w:proofErr w:type="spellEnd"/>
      <w:r>
        <w:rPr>
          <w:rFonts w:ascii="Arial" w:hAnsi="Arial" w:cs="Arial"/>
          <w:sz w:val="20"/>
          <w:szCs w:val="20"/>
        </w:rPr>
        <w:t xml:space="preserve"> en una de ellas se mostrará en pantalla un dialogo con el texto completo.</w:t>
      </w:r>
    </w:p>
    <w:p w14:paraId="43AE4CFB" w14:textId="77777777" w:rsidR="002466AF" w:rsidRDefault="002466AF" w:rsidP="002466AF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258E1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658D6E40" wp14:editId="7DCB68A9">
            <wp:extent cx="5612130" cy="3402330"/>
            <wp:effectExtent l="0" t="0" r="7620" b="7620"/>
            <wp:docPr id="2069637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37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0683" w14:textId="77777777" w:rsidR="002466AF" w:rsidRDefault="002466AF" w:rsidP="002466AF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258E1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F7B0C4F" wp14:editId="2E9428B6">
            <wp:extent cx="1981200" cy="2701947"/>
            <wp:effectExtent l="0" t="0" r="0" b="3175"/>
            <wp:docPr id="1984324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24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2301" cy="270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</w:t>
      </w:r>
      <w:r w:rsidRPr="002258E1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4EAAB42" wp14:editId="39B8ADFC">
            <wp:extent cx="3172610" cy="2775585"/>
            <wp:effectExtent l="0" t="0" r="8890" b="5715"/>
            <wp:docPr id="507431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31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5780" cy="279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9472" w14:textId="77777777" w:rsidR="002466AF" w:rsidRDefault="002466AF" w:rsidP="002466AF">
      <w:pPr>
        <w:spacing w:line="240" w:lineRule="auto"/>
        <w:ind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Del mismo modo, se creó una </w:t>
      </w:r>
      <w:proofErr w:type="spellStart"/>
      <w:r>
        <w:rPr>
          <w:rFonts w:ascii="Arial" w:hAnsi="Arial" w:cs="Arial"/>
          <w:sz w:val="20"/>
          <w:szCs w:val="20"/>
        </w:rPr>
        <w:t>navBar</w:t>
      </w:r>
      <w:proofErr w:type="spellEnd"/>
      <w:r>
        <w:rPr>
          <w:rFonts w:ascii="Arial" w:hAnsi="Arial" w:cs="Arial"/>
          <w:sz w:val="20"/>
          <w:szCs w:val="20"/>
        </w:rPr>
        <w:t xml:space="preserve"> en la parte superior de la pantalla con un menú desplegable que se mostrará al dar </w:t>
      </w:r>
      <w:proofErr w:type="spellStart"/>
      <w:r>
        <w:rPr>
          <w:rFonts w:ascii="Arial" w:hAnsi="Arial" w:cs="Arial"/>
          <w:sz w:val="20"/>
          <w:szCs w:val="20"/>
        </w:rPr>
        <w:t>click</w:t>
      </w:r>
      <w:proofErr w:type="spellEnd"/>
      <w:r>
        <w:rPr>
          <w:rFonts w:ascii="Arial" w:hAnsi="Arial" w:cs="Arial"/>
          <w:sz w:val="20"/>
          <w:szCs w:val="20"/>
        </w:rPr>
        <w:t xml:space="preserve"> en un ícono predeterminado. En este menú se mostrará un ícono de usuario con el correo del mismo y las opciones programadas como se muestra en las imágenes.</w:t>
      </w:r>
    </w:p>
    <w:p w14:paraId="0FA5D6D9" w14:textId="77777777" w:rsidR="002466AF" w:rsidRDefault="002466AF" w:rsidP="002466AF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258E1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7CF7806C" wp14:editId="3E06B44F">
            <wp:extent cx="5142905" cy="3340735"/>
            <wp:effectExtent l="0" t="0" r="635" b="0"/>
            <wp:docPr id="1222575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75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7056" cy="334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F901" w14:textId="77777777" w:rsidR="002466AF" w:rsidRDefault="002466AF" w:rsidP="002466AF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258E1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24004F5" wp14:editId="0D0ADEB5">
            <wp:extent cx="4495800" cy="3130985"/>
            <wp:effectExtent l="0" t="0" r="0" b="0"/>
            <wp:docPr id="2125029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29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1228" cy="313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81B8" w14:textId="77777777" w:rsidR="002466AF" w:rsidRDefault="002466AF" w:rsidP="002466AF">
      <w:pPr>
        <w:spacing w:line="240" w:lineRule="auto"/>
        <w:ind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Para el mapa se tomó una </w:t>
      </w:r>
      <w:proofErr w:type="spellStart"/>
      <w:r>
        <w:rPr>
          <w:rFonts w:ascii="Arial" w:hAnsi="Arial" w:cs="Arial"/>
          <w:sz w:val="20"/>
          <w:szCs w:val="20"/>
        </w:rPr>
        <w:t>key</w:t>
      </w:r>
      <w:proofErr w:type="spellEnd"/>
      <w:r>
        <w:rPr>
          <w:rFonts w:ascii="Arial" w:hAnsi="Arial" w:cs="Arial"/>
          <w:sz w:val="20"/>
          <w:szCs w:val="20"/>
        </w:rPr>
        <w:t xml:space="preserve"> creada por medio de una cuenta de desarrollador de Google, se agregaron las dependencias necesarias para su funcionamiento y se creó una nueva vista conectada por medio de su botón correspondiente del menú. En las imágenes se puede apreciar los métodos necesarios para la petición de permisos que autorizarán a la app para obtener la ubicación del dispositivo, seguirlo con </w:t>
      </w:r>
      <w:proofErr w:type="spellStart"/>
      <w:r>
        <w:rPr>
          <w:rFonts w:ascii="Arial" w:hAnsi="Arial" w:cs="Arial"/>
          <w:sz w:val="20"/>
          <w:szCs w:val="20"/>
        </w:rPr>
        <w:t>gps</w:t>
      </w:r>
      <w:proofErr w:type="spellEnd"/>
      <w:r>
        <w:rPr>
          <w:rFonts w:ascii="Arial" w:hAnsi="Arial" w:cs="Arial"/>
          <w:sz w:val="20"/>
          <w:szCs w:val="20"/>
        </w:rPr>
        <w:t>, entre otras funciones disponibles para los mapas</w:t>
      </w:r>
    </w:p>
    <w:p w14:paraId="5E2D27F7" w14:textId="77777777" w:rsidR="002466AF" w:rsidRDefault="002466AF" w:rsidP="002466AF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05630A72" w14:textId="77777777" w:rsidR="002466AF" w:rsidRDefault="002466AF" w:rsidP="002466AF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750E85F7" wp14:editId="4936481F">
            <wp:extent cx="4356100" cy="2450306"/>
            <wp:effectExtent l="0" t="0" r="6350" b="7620"/>
            <wp:docPr id="131312267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927" cy="24524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94777A" w14:textId="77777777" w:rsidR="002466AF" w:rsidRDefault="002466AF" w:rsidP="002466AF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2799C9C" wp14:editId="4E79F439">
            <wp:extent cx="4660900" cy="2621756"/>
            <wp:effectExtent l="0" t="0" r="6350" b="7620"/>
            <wp:docPr id="71393776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367" cy="26237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B868C6" w14:textId="77777777" w:rsidR="002466AF" w:rsidRDefault="002466AF" w:rsidP="002466AF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79B0999" wp14:editId="51CBF2B8">
            <wp:extent cx="4103914" cy="2308452"/>
            <wp:effectExtent l="0" t="0" r="0" b="0"/>
            <wp:docPr id="94734819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418" cy="23182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984B86" w14:textId="77777777" w:rsidR="002466AF" w:rsidRDefault="002466AF" w:rsidP="002466AF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182B6945" wp14:editId="5472292C">
            <wp:extent cx="4071257" cy="2290083"/>
            <wp:effectExtent l="0" t="0" r="5715" b="0"/>
            <wp:docPr id="65907553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096" cy="2299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96141F" w14:textId="77777777" w:rsidR="002466AF" w:rsidRDefault="002466AF" w:rsidP="002466AF">
      <w:pPr>
        <w:spacing w:line="240" w:lineRule="auto"/>
        <w:ind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Por otro lado, para la bitácora de exploración se creó otra vista con inputs que permiten registrar un título para la nota y una descripción, almacenando dichos datos por medio del método </w:t>
      </w:r>
      <w:proofErr w:type="spellStart"/>
      <w:r>
        <w:rPr>
          <w:rFonts w:ascii="Arial" w:hAnsi="Arial" w:cs="Arial"/>
          <w:sz w:val="20"/>
          <w:szCs w:val="20"/>
        </w:rPr>
        <w:t>Shared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preference</w:t>
      </w:r>
      <w:proofErr w:type="spellEnd"/>
      <w:r>
        <w:rPr>
          <w:rFonts w:ascii="Arial" w:hAnsi="Arial" w:cs="Arial"/>
          <w:sz w:val="20"/>
          <w:szCs w:val="20"/>
        </w:rPr>
        <w:t xml:space="preserve"> para posteriormente mostrarlo dentro de una </w:t>
      </w:r>
      <w:proofErr w:type="spellStart"/>
      <w:r>
        <w:rPr>
          <w:rFonts w:ascii="Arial" w:hAnsi="Arial" w:cs="Arial"/>
          <w:sz w:val="20"/>
          <w:szCs w:val="20"/>
        </w:rPr>
        <w:t>card</w:t>
      </w:r>
      <w:proofErr w:type="spellEnd"/>
      <w:r>
        <w:rPr>
          <w:rFonts w:ascii="Arial" w:hAnsi="Arial" w:cs="Arial"/>
          <w:sz w:val="20"/>
          <w:szCs w:val="20"/>
        </w:rPr>
        <w:t xml:space="preserve"> que permitirá editar y eliminar dichos registros por medio de botones en cada </w:t>
      </w:r>
      <w:proofErr w:type="spellStart"/>
      <w:r>
        <w:rPr>
          <w:rFonts w:ascii="Arial" w:hAnsi="Arial" w:cs="Arial"/>
          <w:sz w:val="20"/>
          <w:szCs w:val="20"/>
        </w:rPr>
        <w:t>card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14:paraId="0B8EA4D5" w14:textId="77777777" w:rsidR="002466AF" w:rsidRDefault="002466AF" w:rsidP="002466AF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3AA26429" wp14:editId="02E9574F">
            <wp:extent cx="4277199" cy="2405743"/>
            <wp:effectExtent l="0" t="0" r="0" b="0"/>
            <wp:docPr id="1878717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171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9066" cy="240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425D" w14:textId="77777777" w:rsidR="002466AF" w:rsidRDefault="002466AF" w:rsidP="002466AF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B2368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CC72014" wp14:editId="0E2689D2">
            <wp:extent cx="3243336" cy="2133600"/>
            <wp:effectExtent l="0" t="0" r="0" b="0"/>
            <wp:docPr id="898643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430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9216" cy="213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D275" w14:textId="77777777" w:rsidR="002466AF" w:rsidRDefault="002466AF" w:rsidP="002466AF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6A62C943" w14:textId="77777777" w:rsidR="002466AF" w:rsidRDefault="002466AF" w:rsidP="002466AF">
      <w:pPr>
        <w:spacing w:line="24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74B16A57" w14:textId="77777777" w:rsidR="002466AF" w:rsidRDefault="002466AF"/>
    <w:sectPr w:rsidR="002466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AF"/>
    <w:rsid w:val="0024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C14AB"/>
  <w15:chartTrackingRefBased/>
  <w15:docId w15:val="{06A5F20D-9608-4D38-BAD9-B004FCE72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6AF"/>
  </w:style>
  <w:style w:type="paragraph" w:styleId="Ttulo1">
    <w:name w:val="heading 1"/>
    <w:basedOn w:val="Normal"/>
    <w:next w:val="Normal"/>
    <w:link w:val="Ttulo1Car"/>
    <w:uiPriority w:val="9"/>
    <w:qFormat/>
    <w:rsid w:val="002466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6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262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reynoso</dc:creator>
  <cp:keywords/>
  <dc:description/>
  <cp:lastModifiedBy>emanuel reynoso</cp:lastModifiedBy>
  <cp:revision>1</cp:revision>
  <dcterms:created xsi:type="dcterms:W3CDTF">2025-01-18T05:00:00Z</dcterms:created>
  <dcterms:modified xsi:type="dcterms:W3CDTF">2025-01-18T05:00:00Z</dcterms:modified>
</cp:coreProperties>
</file>