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4CD1" w14:textId="77777777" w:rsidR="00FE77B7" w:rsidRDefault="00FE77B7" w:rsidP="00FE77B7">
      <w:r>
        <w:t>================================================================================</w:t>
      </w:r>
    </w:p>
    <w:p w14:paraId="7BA0A897" w14:textId="77777777" w:rsidR="00FE77B7" w:rsidRDefault="00FE77B7" w:rsidP="00FE77B7">
      <w:r>
        <w:t xml:space="preserve">          PLAN DE ESTUDIO Y PREGUNTAS DE VALIDACIÓN EN WHATSAPP Y ENTREVISTAS</w:t>
      </w:r>
    </w:p>
    <w:p w14:paraId="5D70B1AC" w14:textId="77777777" w:rsidR="00FE77B7" w:rsidRDefault="00FE77B7" w:rsidP="00FE77B7">
      <w:r>
        <w:t xml:space="preserve">                        PROYECTO: ASISTENTE IA TRIBUTARIO SUNAT</w:t>
      </w:r>
    </w:p>
    <w:p w14:paraId="475D0766" w14:textId="77777777" w:rsidR="00FE77B7" w:rsidRDefault="00FE77B7" w:rsidP="00FE77B7">
      <w:r>
        <w:t>================================================================================</w:t>
      </w:r>
    </w:p>
    <w:p w14:paraId="56F1ADD1" w14:textId="77777777" w:rsidR="00FE77B7" w:rsidRDefault="00FE77B7" w:rsidP="00FE77B7"/>
    <w:p w14:paraId="10A61BFF" w14:textId="77777777" w:rsidR="00FE77B7" w:rsidRDefault="00FE77B7" w:rsidP="00FE77B7">
      <w:r>
        <w:t>1. MENSAJES DE LANZAMIENTO PARA GRUPOS DE WHATSAPP</w:t>
      </w:r>
    </w:p>
    <w:p w14:paraId="4F8CBCC9" w14:textId="77777777" w:rsidR="00FE77B7" w:rsidRDefault="00FE77B7" w:rsidP="00FE77B7">
      <w:r>
        <w:t>--------------------------------------------------------------------------------</w:t>
      </w:r>
    </w:p>
    <w:p w14:paraId="653338DE" w14:textId="77777777" w:rsidR="00FE77B7" w:rsidRDefault="00FE77B7" w:rsidP="00FE77B7"/>
    <w:p w14:paraId="79199248" w14:textId="77777777" w:rsidR="00FE77B7" w:rsidRDefault="00FE77B7" w:rsidP="00FE77B7">
      <w:r>
        <w:t>[Opción A: Presentación Transparente + Reto de Facturación Electrónica / UBL]</w:t>
      </w:r>
    </w:p>
    <w:p w14:paraId="650DDB1A" w14:textId="77777777" w:rsidR="00FE77B7" w:rsidRDefault="00FE77B7" w:rsidP="00FE77B7">
      <w:r>
        <w:t>"Estimados profesionales, buenas tardes.</w:t>
      </w:r>
    </w:p>
    <w:p w14:paraId="5F9B5387" w14:textId="77777777" w:rsidR="00FE77B7" w:rsidRDefault="00FE77B7" w:rsidP="00FE77B7"/>
    <w:p w14:paraId="64E04F23" w14:textId="77777777" w:rsidR="00FE77B7" w:rsidRDefault="00FE77B7" w:rsidP="00FE77B7">
      <w:r>
        <w:t>Tengo formación en tecnología y contabilidad, y junto con un equipo estamos probando un buscador asistido por IA especializado en Facturación Electrónica, estructuras UBL 2.0/2.1 y Catálogos SUNAT (01 al 51).</w:t>
      </w:r>
    </w:p>
    <w:p w14:paraId="0C48DD8A" w14:textId="77777777" w:rsidR="00FE77B7" w:rsidRDefault="00FE77B7" w:rsidP="00FE77B7"/>
    <w:p w14:paraId="6267B938" w14:textId="77777777" w:rsidR="00FE77B7" w:rsidRDefault="00FE77B7" w:rsidP="00FE77B7">
      <w:r>
        <w:t>Si alguno tiene a la mano una consulta técnica sobre comprobantes, códigos de catálogo (IGV/ISC/Otros) o transferencias gratuitas en XML, agradecería mucho si me la comparten para pasarla por el sistema y validar su precisión en segundos. ¡Saludos!"</w:t>
      </w:r>
    </w:p>
    <w:p w14:paraId="40397B20" w14:textId="77777777" w:rsidR="00FE77B7" w:rsidRDefault="00FE77B7" w:rsidP="00FE77B7"/>
    <w:p w14:paraId="78355609" w14:textId="77777777" w:rsidR="00FE77B7" w:rsidRDefault="00FE77B7" w:rsidP="00FE77B7">
      <w:r>
        <w:t>[Opción B: Mensaje Corto e Impersonal (Para grupos estrictos)]</w:t>
      </w:r>
    </w:p>
    <w:p w14:paraId="31328830" w14:textId="77777777" w:rsidR="00FE77B7" w:rsidRDefault="00FE77B7" w:rsidP="00FE77B7">
      <w:r>
        <w:t>"Buenas tardes a todos en el grupo.</w:t>
      </w:r>
    </w:p>
    <w:p w14:paraId="7A9F6915" w14:textId="77777777" w:rsidR="00FE77B7" w:rsidRDefault="00FE77B7" w:rsidP="00FE77B7"/>
    <w:p w14:paraId="508F4E0D" w14:textId="77777777" w:rsidR="00FE77B7" w:rsidRDefault="00FE77B7" w:rsidP="00FE77B7">
      <w:r>
        <w:t>Estamos probando un asistente de búsqueda especializado en Facturación Electrónica, estructuras UBL 2.0/2.1 y Catálogos SUNAT (01 al 51).</w:t>
      </w:r>
    </w:p>
    <w:p w14:paraId="24B239A4" w14:textId="77777777" w:rsidR="00FE77B7" w:rsidRDefault="00FE77B7" w:rsidP="00FE77B7"/>
    <w:p w14:paraId="645A1826" w14:textId="77777777" w:rsidR="00FE77B7" w:rsidRDefault="00FE77B7" w:rsidP="00FE77B7">
      <w:r>
        <w:lastRenderedPageBreak/>
        <w:t>Si alguno tiene una duda técnica sobre comprobantes o códigos de catálogo en este momento, con gusto puedo pasarla por el sistema para compartirles la regla/fuente exacta en segundos. ¡Saludos!"</w:t>
      </w:r>
    </w:p>
    <w:p w14:paraId="6F5D6642" w14:textId="77777777" w:rsidR="00FE77B7" w:rsidRDefault="00FE77B7" w:rsidP="00FE77B7"/>
    <w:p w14:paraId="6D28E6DD" w14:textId="77777777" w:rsidR="00FE77B7" w:rsidRDefault="00FE77B7" w:rsidP="00FE77B7"/>
    <w:p w14:paraId="552D93E9" w14:textId="77777777" w:rsidR="00FE77B7" w:rsidRDefault="00FE77B7" w:rsidP="00FE77B7">
      <w:r>
        <w:t>2. MENSAJE PARA CONVERTIR RESPUESTAS A MENSAJE PRIVADO (DM)</w:t>
      </w:r>
    </w:p>
    <w:p w14:paraId="50903393" w14:textId="77777777" w:rsidR="00FE77B7" w:rsidRDefault="00FE77B7" w:rsidP="00FE77B7">
      <w:r>
        <w:t>--------------------------------------------------------------------------------</w:t>
      </w:r>
    </w:p>
    <w:p w14:paraId="471777C0" w14:textId="77777777" w:rsidR="00FE77B7" w:rsidRDefault="00FE77B7" w:rsidP="00FE77B7"/>
    <w:p w14:paraId="6A59E96C" w14:textId="77777777" w:rsidR="00FE77B7" w:rsidRDefault="00FE77B7" w:rsidP="00FE77B7">
      <w:r>
        <w:t>[</w:t>
      </w:r>
      <w:proofErr w:type="spellStart"/>
      <w:r>
        <w:t>Guión</w:t>
      </w:r>
      <w:proofErr w:type="spellEnd"/>
      <w:r>
        <w:t xml:space="preserve"> tras haber respondido una duda en el grupo con la IA]</w:t>
      </w:r>
    </w:p>
    <w:p w14:paraId="165CCAEC" w14:textId="77777777" w:rsidR="00FE77B7" w:rsidRDefault="00FE77B7" w:rsidP="00FE77B7">
      <w:r>
        <w:t>"Hola [Nombre del Contador], vi tu consulta en el grupo y te compartí la respuesta con la norma exacta. ¿Te sirvió la información?</w:t>
      </w:r>
    </w:p>
    <w:p w14:paraId="00E18ECA" w14:textId="77777777" w:rsidR="00FE77B7" w:rsidRDefault="00FE77B7" w:rsidP="00FE77B7"/>
    <w:p w14:paraId="682F80B2" w14:textId="77777777" w:rsidR="00FE77B7" w:rsidRDefault="00FE77B7" w:rsidP="00FE77B7">
      <w:r>
        <w:t>Actualmente estoy validando este prototipo con profesionales tributarios para asegurarnos de resolver sus verdaderos problemas de búsqueda. Si tienes 5 minutos, me ayudaría muchísimo conocer tu opinión sincera. ¿Podríamos conversar por aquí un momento?"</w:t>
      </w:r>
    </w:p>
    <w:p w14:paraId="0169180B" w14:textId="77777777" w:rsidR="00FE77B7" w:rsidRDefault="00FE77B7" w:rsidP="00FE77B7"/>
    <w:p w14:paraId="37CC01BD" w14:textId="77777777" w:rsidR="00FE77B7" w:rsidRDefault="00FE77B7" w:rsidP="00FE77B7"/>
    <w:p w14:paraId="286B7BCA" w14:textId="77777777" w:rsidR="00FE77B7" w:rsidRDefault="00FE77B7" w:rsidP="00FE77B7">
      <w:r>
        <w:t>3. PREGUNTAS PARA LA ENTREVISTA DE VALIDACIÓN (1 A 1 / DM)</w:t>
      </w:r>
    </w:p>
    <w:p w14:paraId="3E78C84E" w14:textId="77777777" w:rsidR="00FE77B7" w:rsidRDefault="00FE77B7" w:rsidP="00FE77B7">
      <w:r>
        <w:t>--------------------------------------------------------------------------------</w:t>
      </w:r>
    </w:p>
    <w:p w14:paraId="3AA91C99" w14:textId="77777777" w:rsidR="00FE77B7" w:rsidRDefault="00FE77B7" w:rsidP="00FE77B7"/>
    <w:p w14:paraId="04BADF45" w14:textId="77777777" w:rsidR="00FE77B7" w:rsidRDefault="00FE77B7" w:rsidP="00FE77B7">
      <w:r>
        <w:t>MÓDULO A: Entender cómo investiga hoy (Puntos de Dolor)</w:t>
      </w:r>
    </w:p>
    <w:p w14:paraId="10140AB3" w14:textId="77777777" w:rsidR="00FE77B7" w:rsidRDefault="00FE77B7" w:rsidP="00FE77B7">
      <w:r>
        <w:t>1. Cuando tienes una consulta tributaria compleja sobre SUNAT, ¿dónde buscas primero?</w:t>
      </w:r>
    </w:p>
    <w:p w14:paraId="6BEB2414" w14:textId="77777777" w:rsidR="00FE77B7" w:rsidRDefault="00FE77B7" w:rsidP="00FE77B7">
      <w:r>
        <w:t>2. ¿Qué fuentes consultas habitualmente (SUNAT, MEF, Tribunal Fiscal, El Peruano, revistas especializadas)?</w:t>
      </w:r>
    </w:p>
    <w:p w14:paraId="36D4162B" w14:textId="77777777" w:rsidR="00FE77B7" w:rsidRDefault="00FE77B7" w:rsidP="00FE77B7">
      <w:r>
        <w:t>3. ¿Cuánto tiempo promedio te toma resolver una consulta sencilla? ¿Y una consulta compleja?</w:t>
      </w:r>
    </w:p>
    <w:p w14:paraId="01632FB0" w14:textId="77777777" w:rsidR="00FE77B7" w:rsidRDefault="00FE77B7" w:rsidP="00FE77B7">
      <w:r>
        <w:t>4. ¿Cómo verificas que una norma o Informe de SUNAT siga vigente y no haya sido modificado?</w:t>
      </w:r>
    </w:p>
    <w:p w14:paraId="55293207" w14:textId="77777777" w:rsidR="00FE77B7" w:rsidRDefault="00FE77B7" w:rsidP="00FE77B7">
      <w:r>
        <w:lastRenderedPageBreak/>
        <w:t>5. ¿Qué parte de todo el proceso de búsqueda e interpretación consideras más molesta o tediosa?</w:t>
      </w:r>
    </w:p>
    <w:p w14:paraId="28710E23" w14:textId="77777777" w:rsidR="00FE77B7" w:rsidRDefault="00FE77B7" w:rsidP="00FE77B7"/>
    <w:p w14:paraId="1438209F" w14:textId="77777777" w:rsidR="00FE77B7" w:rsidRDefault="00FE77B7" w:rsidP="00FE77B7">
      <w:r>
        <w:t>MÓDULO B: Prueba del Prototipo RAG</w:t>
      </w:r>
    </w:p>
    <w:p w14:paraId="48482750" w14:textId="77777777" w:rsidR="00FE77B7" w:rsidRDefault="00FE77B7" w:rsidP="00FE77B7">
      <w:r>
        <w:t>6. ¿Tienes a la mano alguna consulta tributaria o técnica real que te haya tomado tiempo investigar recientemente?</w:t>
      </w:r>
    </w:p>
    <w:p w14:paraId="131900B5" w14:textId="77777777" w:rsidR="00FE77B7" w:rsidRDefault="00FE77B7" w:rsidP="00FE77B7">
      <w:r>
        <w:t xml:space="preserve">   [Ingresar la duda al sistema y mostrar el resultado con la cita de la fuente]</w:t>
      </w:r>
    </w:p>
    <w:p w14:paraId="413CCEA9" w14:textId="77777777" w:rsidR="00FE77B7" w:rsidRDefault="00FE77B7" w:rsidP="00FE77B7">
      <w:r>
        <w:t>7. ¿Qué te parece la respuesta entregada por el sistema?</w:t>
      </w:r>
    </w:p>
    <w:p w14:paraId="54D0F7FE" w14:textId="77777777" w:rsidR="00FE77B7" w:rsidRDefault="00FE77B7" w:rsidP="00FE77B7">
      <w:r>
        <w:t>8. ¿La cita del catálogo/página/norma te resulta suficiente para confiar en la respuesta?</w:t>
      </w:r>
    </w:p>
    <w:p w14:paraId="6FC6B9DD" w14:textId="77777777" w:rsidR="00FE77B7" w:rsidRDefault="00FE77B7" w:rsidP="00FE77B7">
      <w:r>
        <w:t>9. ¿En qué casos NO confiarías en una herramienta de Inteligencia Artificial para tu trabajo?</w:t>
      </w:r>
    </w:p>
    <w:p w14:paraId="35D55762" w14:textId="77777777" w:rsidR="00FE77B7" w:rsidRDefault="00FE77B7" w:rsidP="00FE77B7"/>
    <w:p w14:paraId="54862D6E" w14:textId="77777777" w:rsidR="00FE77B7" w:rsidRDefault="00FE77B7" w:rsidP="00FE77B7">
      <w:r>
        <w:t>MÓDULO C: Comparación y Uso Futuro</w:t>
      </w:r>
    </w:p>
    <w:p w14:paraId="3A89C534" w14:textId="77777777" w:rsidR="00FE77B7" w:rsidRDefault="00FE77B7" w:rsidP="00FE77B7">
      <w:r>
        <w:t xml:space="preserve">10. ¿Has intentado usar </w:t>
      </w:r>
      <w:proofErr w:type="spellStart"/>
      <w:r>
        <w:t>ChatGPT</w:t>
      </w:r>
      <w:proofErr w:type="spellEnd"/>
      <w:r>
        <w:t>, Gemini u otras IAs para consultas tributarias? ¿Cuál fue tu experiencia?</w:t>
      </w:r>
    </w:p>
    <w:p w14:paraId="525F397A" w14:textId="77777777" w:rsidR="00FE77B7" w:rsidRDefault="00FE77B7" w:rsidP="00FE77B7">
      <w:r>
        <w:t>11. ¿Qué tendría que hacer esta herramienta para que prefieras usarla antes que buscar manualmente en Google o SUNAT?</w:t>
      </w:r>
    </w:p>
    <w:p w14:paraId="2A2CD224" w14:textId="77777777" w:rsidR="00FE77B7" w:rsidRDefault="00FE77B7" w:rsidP="00FE77B7">
      <w:r>
        <w:t>12. ¿En qué momento de tu día a día te serviría más tener un asistente como este?</w:t>
      </w:r>
    </w:p>
    <w:p w14:paraId="14867A3C" w14:textId="77777777" w:rsidR="00FE77B7" w:rsidRDefault="00FE77B7" w:rsidP="00FE77B7">
      <w:r>
        <w:t xml:space="preserve">13. ¿Qué otra fuente de información (Ley de Renta, </w:t>
      </w:r>
      <w:proofErr w:type="gramStart"/>
      <w:r>
        <w:t xml:space="preserve">SIRE, </w:t>
      </w:r>
      <w:proofErr w:type="spellStart"/>
      <w:r>
        <w:t>RTFs</w:t>
      </w:r>
      <w:proofErr w:type="spellEnd"/>
      <w:r>
        <w:t>) considerarías imprescindible que agreguemos primero?</w:t>
      </w:r>
      <w:proofErr w:type="gramEnd"/>
    </w:p>
    <w:p w14:paraId="060C0A65" w14:textId="77777777" w:rsidR="00FE77B7" w:rsidRDefault="00FE77B7" w:rsidP="00FE77B7"/>
    <w:p w14:paraId="16F779D2" w14:textId="77777777" w:rsidR="00FE77B7" w:rsidRDefault="00FE77B7" w:rsidP="00FE77B7"/>
    <w:p w14:paraId="2F091873" w14:textId="77777777" w:rsidR="00FE77B7" w:rsidRDefault="00FE77B7" w:rsidP="00FE77B7">
      <w:r>
        <w:t>4. MANEJO DE RESPUESTAS PARA CONSULTAS FUERA DE RANGO</w:t>
      </w:r>
    </w:p>
    <w:p w14:paraId="0AFBBF3C" w14:textId="77777777" w:rsidR="00FE77B7" w:rsidRDefault="00FE77B7" w:rsidP="00FE77B7">
      <w:r>
        <w:t>--------------------------------------------------------------------------------</w:t>
      </w:r>
    </w:p>
    <w:p w14:paraId="76E410E6" w14:textId="77777777" w:rsidR="00FE77B7" w:rsidRDefault="00FE77B7" w:rsidP="00FE77B7"/>
    <w:p w14:paraId="266938EC" w14:textId="77777777" w:rsidR="00FE77B7" w:rsidRDefault="00FE77B7" w:rsidP="00FE77B7">
      <w:r>
        <w:t>[Si hacen una pregunta de un tema aún no cargado (ej. Renta o SIRE)]</w:t>
      </w:r>
    </w:p>
    <w:p w14:paraId="2DB988D5" w14:textId="77777777" w:rsidR="00FE77B7" w:rsidRDefault="00FE77B7" w:rsidP="00FE77B7">
      <w:r>
        <w:t>"Hola [Nombre]. El sistema procesó tu consulta sobre [Tema] y detectó correctamente que esa norma no pertenece a la Guía Técnica de UBL 2.0 de SUNAT, que es el único documento con el que tenemos alimentado el prototipo Alfa hoy.</w:t>
      </w:r>
    </w:p>
    <w:p w14:paraId="41C317B7" w14:textId="77777777" w:rsidR="00FE77B7" w:rsidRDefault="00FE77B7" w:rsidP="00FE77B7"/>
    <w:p w14:paraId="7929A682" w14:textId="74719421" w:rsidR="00C6727B" w:rsidRDefault="00FE77B7" w:rsidP="00FE77B7">
      <w:r>
        <w:t>Lo positivo es que el sistema prefiere no inventar la respuesta (</w:t>
      </w:r>
      <w:proofErr w:type="gramStart"/>
      <w:r>
        <w:t>cero alucinación</w:t>
      </w:r>
      <w:proofErr w:type="gramEnd"/>
      <w:r>
        <w:t>) al no tener la fuente oficial cargada. Justo esta semana estamos incorporando la Ley del Impuesto a la Renta y el Código Tributario. Si deseas, te escribo por interno apenas la tengamos lista para que seas de los primeros en probarla."</w:t>
      </w:r>
    </w:p>
    <w:sectPr w:rsidR="00C67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B7"/>
    <w:rsid w:val="00103C25"/>
    <w:rsid w:val="008F09F5"/>
    <w:rsid w:val="00C6727B"/>
    <w:rsid w:val="00FE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4255E1"/>
  <w15:chartTrackingRefBased/>
  <w15:docId w15:val="{2E38F8F9-D02A-4F6A-8D9C-738730A0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7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7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7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I202311250 (Quispe Garcia,Pedro Joel)</dc:creator>
  <cp:keywords/>
  <dc:description/>
  <cp:lastModifiedBy>I202311250 (Quispe Garcia,Pedro Joel)</cp:lastModifiedBy>
  <cp:revision>1</cp:revision>
  <dcterms:created xsi:type="dcterms:W3CDTF">2026-09-15T15:03:00Z</dcterms:created>
  <dcterms:modified xsi:type="dcterms:W3CDTF">2026-09-15T15:04:00Z</dcterms:modified>
</cp:coreProperties>
</file>