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2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3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8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Daniel Moreira - Analista de Requisitos / POR Gabriel Henrique de Lima Ferreira - Backend Developer / QA </w:t>
      </w:r>
    </w:p>
    <w:p w:rsidR="00000000" w:rsidDel="00000000" w:rsidP="00000000" w:rsidRDefault="00000000" w:rsidRPr="00000000" w14:paraId="00000009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B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C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D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0E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0F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0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Proporcionar</w:t>
      </w:r>
      <w:r w:rsidDel="00000000" w:rsidR="00000000" w:rsidRPr="00000000">
        <w:rPr>
          <w:sz w:val="24"/>
          <w:szCs w:val="24"/>
          <w:rtl w:val="0"/>
        </w:rPr>
        <w:t xml:space="preserve">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widowControl w:val="0"/>
        <w:spacing w:before="292.921142578125" w:line="240" w:lineRule="auto"/>
        <w:ind w:left="266.78741455078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widowControl w:val="0"/>
        <w:spacing w:before="277.2930908203125" w:line="264.37225341796875" w:lineRule="auto"/>
        <w:ind w:left="98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widowControl w:val="0"/>
        <w:spacing w:before="252.9205322265625" w:line="264.3717384338379" w:lineRule="auto"/>
        <w:ind w:left="98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widowControl w:val="0"/>
        <w:spacing w:before="252.921142578125" w:line="264.3717384338379" w:lineRule="auto"/>
        <w:ind w:left="98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por período. </w:t>
      </w:r>
    </w:p>
    <w:p w:rsidR="00000000" w:rsidDel="00000000" w:rsidP="00000000" w:rsidRDefault="00000000" w:rsidRPr="00000000" w14:paraId="00000019">
      <w:pPr>
        <w:widowControl w:val="0"/>
        <w:spacing w:before="252.921142578125" w:line="264.3717384338379" w:lineRule="auto"/>
        <w:ind w:left="27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27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26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C">
      <w:pPr>
        <w:widowControl w:val="0"/>
        <w:spacing w:before="292.921142578125" w:line="264.3717384338379" w:lineRule="auto"/>
        <w:ind w:left="27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D">
      <w:pPr>
        <w:widowControl w:val="0"/>
        <w:spacing w:before="292.921142578125" w:line="240" w:lineRule="auto"/>
        <w:ind w:left="27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1E">
      <w:pPr>
        <w:widowControl w:val="0"/>
        <w:spacing w:before="317.2930908203125" w:line="264.3717384338379" w:lineRule="auto"/>
        <w:ind w:left="27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1F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0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1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2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3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4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5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6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7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8">
      <w:pPr>
        <w:widowControl w:val="0"/>
        <w:spacing w:line="264.3717384338379" w:lineRule="auto"/>
        <w:ind w:left="64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9">
      <w:pPr>
        <w:widowControl w:val="0"/>
        <w:spacing w:before="12.921142578125" w:line="240" w:lineRule="auto"/>
        <w:ind w:left="64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A">
      <w:pPr>
        <w:widowControl w:val="0"/>
        <w:spacing w:before="277.29248046875" w:line="240" w:lineRule="auto"/>
        <w:ind w:left="998.3073425292969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B">
      <w:pPr>
        <w:widowControl w:val="0"/>
        <w:spacing w:before="277.29248046875" w:line="264.3717384338379" w:lineRule="auto"/>
        <w:ind w:left="99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C">
      <w:pPr>
        <w:widowControl w:val="0"/>
        <w:spacing w:before="12.92114257812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D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2E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0">
      <w:pPr>
        <w:widowControl w:val="0"/>
        <w:spacing w:before="37.29248046875" w:line="264.3717384338379" w:lineRule="auto"/>
        <w:ind w:left="98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1">
      <w:pPr>
        <w:widowControl w:val="0"/>
        <w:spacing w:before="12.921142578125" w:line="264.3717384338379" w:lineRule="auto"/>
        <w:ind w:left="98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2">
      <w:pPr>
        <w:widowControl w:val="0"/>
        <w:spacing w:before="252.921142578125" w:line="240" w:lineRule="auto"/>
        <w:ind w:left="99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3">
      <w:pPr>
        <w:widowControl w:val="0"/>
        <w:spacing w:before="834.6661376953125" w:line="265.4048538208008" w:lineRule="auto"/>
        <w:ind w:left="52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4">
      <w:pPr>
        <w:widowControl w:val="0"/>
        <w:spacing w:before="5.438232421875" w:line="264.3739700317383" w:lineRule="auto"/>
        <w:ind w:left="99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5">
      <w:pPr>
        <w:widowControl w:val="0"/>
        <w:spacing w:before="11.8450927734375" w:line="240" w:lineRule="auto"/>
        <w:ind w:left="63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6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7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8">
      <w:pPr>
        <w:widowControl w:val="0"/>
        <w:spacing w:before="34.1876220703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9">
      <w:pPr>
        <w:widowControl w:val="0"/>
        <w:spacing w:before="34.1876220703125" w:line="264.369535446167" w:lineRule="auto"/>
        <w:ind w:left="99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A">
      <w:pPr>
        <w:widowControl w:val="0"/>
        <w:spacing w:before="11.8487548828125" w:line="264.3717384338379" w:lineRule="auto"/>
        <w:ind w:left="98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B">
      <w:pPr>
        <w:widowControl w:val="0"/>
        <w:spacing w:before="11.842041015625" w:line="264.3739700317383" w:lineRule="auto"/>
        <w:ind w:left="983.4274291992188" w:right="558.829345703125" w:hanging="343.50006103515625"/>
        <w:rPr>
          <w:b w:val="1"/>
          <w:bCs w:val="1"/>
        </w:rPr>
        <w:sectPr>
          <w:headerReference r:id="rId6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</w:t>
      </w:r>
    </w:p>
    <w:p w:rsidR="00000000" w:rsidDel="00000000" w:rsidP="00000000" w:rsidRDefault="00000000" w:rsidRPr="00000000" w14:paraId="0000003C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90.0" w:type="dxa"/>
        <w:jc w:val="left"/>
        <w:tblInd w:w="-10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150"/>
        <w:gridCol w:w="2160"/>
        <w:gridCol w:w="2355"/>
        <w:gridCol w:w="1965"/>
        <w:gridCol w:w="2160"/>
        <w:tblGridChange w:id="0">
          <w:tblGrid>
            <w:gridCol w:w="6150"/>
            <w:gridCol w:w="2160"/>
            <w:gridCol w:w="2355"/>
            <w:gridCol w:w="1965"/>
            <w:gridCol w:w="216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29.88847255706787" w:lineRule="auto"/>
              <w:ind w:left="0" w:right="2105.39916992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29.88847255706787" w:lineRule="auto"/>
              <w:ind w:left="0" w:right="42.179565429687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2">
            <w:pPr>
              <w:widowControl w:val="0"/>
              <w:spacing w:before="281.9848632812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29.88847255706787" w:lineRule="auto"/>
              <w:ind w:left="0" w:right="78.6755371093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left="0" w:right="677.5122070312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29.88847255706787" w:lineRule="auto"/>
              <w:ind w:left="0" w:right="27.392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8">
            <w:pPr>
              <w:widowControl w:val="0"/>
              <w:spacing w:before="281.9845581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29.88847255706787" w:lineRule="auto"/>
              <w:ind w:left="0" w:right="45.5566406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435.0" w:type="dxa"/>
        <w:jc w:val="left"/>
        <w:tblInd w:w="-9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5"/>
        <w:gridCol w:w="4425"/>
        <w:gridCol w:w="2490"/>
        <w:gridCol w:w="2040"/>
        <w:gridCol w:w="1665"/>
        <w:tblGridChange w:id="0">
          <w:tblGrid>
            <w:gridCol w:w="4815"/>
            <w:gridCol w:w="4425"/>
            <w:gridCol w:w="2490"/>
            <w:gridCol w:w="2040"/>
            <w:gridCol w:w="1665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29.88847255706787" w:lineRule="auto"/>
              <w:ind w:left="0" w:right="21.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29.88847255706787" w:lineRule="auto"/>
              <w:ind w:left="0" w:right="52.001953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79">
            <w:pPr>
              <w:widowControl w:val="0"/>
              <w:spacing w:before="6.0079956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29.88847255706787" w:lineRule="auto"/>
              <w:ind w:left="0" w:right="35.046386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right="341.557617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0" w:right="341.557617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0" w:right="663.9916992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29.88847255706787" w:lineRule="auto"/>
              <w:ind w:left="0" w:right="48.11767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0">
            <w:pPr>
              <w:widowControl w:val="0"/>
              <w:spacing w:before="6.0079956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correria N:13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realiza o cadastro e autenticação na plataforma para criar sua conta, configurando seu perfil de gastos. O sistema valida automaticamente a idade (maiores de 18 anos) e libera a criação de viagens independentes. O usuário pode criar, editar ou cancelar viagem e registra gastos. O sistema calcula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está logado e acessou a tela de registro e criação de viagem.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os dados de cadastro e uma viagem selecionada.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conta é criada e ativada com sucesso.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 viagem é criada, editada ou cancelada com sucesso.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Os gastos são salvos e o total atualizado.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tipo de viagem é salvo e usado para bagagem e sugestões.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1. O usuário preenche um cadastro (nome, e-mail, senha forte) é válida idade 18+.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Clica em "Salvar" e realiza login.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Acesse a tela de "Minhas Viagens" e clique em "+" para criar uma nova viagem.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Preenche destino, datas e orçamento, salva.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Acessar aba "Gastos", adiciona gasto por categoria, salva e total atualiza.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Acessa "Configurações da viagem", escolhe "Lazer" ou "Negócios" e salva.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Dados inválidos: exibe erros em tempo real e não salva.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FA02 - Usuário clica em "Cancelar": exibe confirmação.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FA03 - Senha fraca ou inválida: validação em tempo real e nova senha.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1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Falha na conexão com o banco de dados: exibe "Erro de conexão". Tente novamente mais tarde." e redireciona para a tela de login.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1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-FE02 - Sistema bloqueado por idade: exibe "Acesso bloqueado". Você deve ter 18 anos ou mais para criar viagens independentes." e redireciona para a tela de login.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1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-FE03 - Falha no cálculo de total: exibe "Erro ao calcular o total". Verifique os valores." e redirecione para a aba "Gastos".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1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FE04 - Falha ao salvar tipo de viagem: exibe "Erro ao salvar a configuração". Tente novamente." e mantém a tela.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RN01 - Cadastro só para maiores de 18 anos.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RN02 - Senhas devem ter no mínimo 8 caracteres, 1 número e 1 caractere especial.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RN03 - Uma viagem deve ter data de início e fim.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RN04 - O orçamento total não pode ser negativo.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RN05 - Custo por categoria deve ser somado automaticamente.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RN06 - O tipo de viagem influencia todas as sugestões e bagagem.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RN07 - Autenticação deve respeitar consistência ACID na base de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7470"/>
        <w:tblGridChange w:id="0">
          <w:tblGrid>
            <w:gridCol w:w="2985"/>
            <w:gridCol w:w="747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gabriel henrique N:20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O viajante pode dar nota aos locais (hotéis, museus, lanchonetes) que está visitando. Pode ver o horário de abertura, fechamento e faixa de preço. O sistema permite solicitar reembolso em caso de problemas e informa o valor total ao usuário.</w:t>
            </w:r>
          </w:p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- Tem uma viagem em andamento.</w:t>
            </w:r>
          </w:p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- O reembolso é solicitado e o valor total é calculado.</w:t>
            </w:r>
          </w:p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- A nota e as informações do local são salvos.</w:t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0D9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1. Durante a viagem, o usuário clica em "Problemas" no card do local.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2. Escolha o motivo do problema.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3. Enviar foto e descrição.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4. O sistema calcula o reembolso e mostra valor total.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5. Clica em "Solicitar".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6. O usuário acessa o cartão do local na viagem.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7. Clica em "Dar nota".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8. Escolhe nota de 1 a 5.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9. Clica em "Salvar".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10. O sistema mostra horário, fechamento e faixa de preço.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(R$0,00) ao carrinho. 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 - Valor total sempre inclui todos os gastos.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 </w:t>
            </w:r>
            <w:r w:rsidDel="00000000" w:rsidR="00000000" w:rsidRPr="00000000">
              <w:rPr>
                <w:rtl w:val="0"/>
              </w:rPr>
              <w:t xml:space="preserve"> - A nota de localização deve ser entre 1 e 5.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100">
      <w:pPr>
        <w:spacing w:before="240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1">
      <w:pPr>
        <w:spacing w:before="24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before="24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before="24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before="24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before="240" w:line="360" w:lineRule="auto"/>
        <w:jc w:val="both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6">
      <w:pPr>
        <w:spacing w:before="24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before="24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Dhaniel Moreira N:10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O viajante informa os preços desejados de hospedagens e atrações. O app sugere opções mais baratas ou com melhor avaliação baseado no perfil de gastos. O sistema mostra locais turísticos próximos à hospedagem, como parques, shoppings, praças e zoológicos, com informações básicas. Gera automaticamente uma lista de itens para bagagem baseada no destino, clima, duração da viagem e perfil do usuário (lazer ou negócios).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1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Tem uma viagem selecionada.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As sugestões são exibidas com filtros de preço e avaliação.</w:t>
            </w:r>
          </w:p>
          <w:p w:rsidR="00000000" w:rsidDel="00000000" w:rsidP="00000000" w:rsidRDefault="00000000" w:rsidRPr="00000000" w14:paraId="000001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A lista de bagagem é gerada e salva.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74.25292968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1. O usuário seleciona uma viagem.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2. Clica na aba "Hospedagem" ou "Atrações".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3. Informa preço máximo e avaliação desejada.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4. O sistema filtra e sugere opções.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5. Exibe mapa e fotos + avaliações.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6. O usuário acessa a aba "Bagagem".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7. Seleciona tipo de viagem (lazer ou negócios).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8. Clica em "Gerar lista de bagagem".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9. Marque itens organizados e adicione lembretes.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7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- FA01 - Sem opções disponíveis: exibe mensagem "Nenhuma opção encontrada".</w:t>
            </w:r>
          </w:p>
          <w:p w:rsidR="00000000" w:rsidDel="00000000" w:rsidP="00000000" w:rsidRDefault="00000000" w:rsidRPr="00000000" w14:paraId="000001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"Nenhuma opção encontrada".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erro "Verifique sua conexão".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- RN01 - Sugestões baseadas no perfil de gastos do usuário.</w:t>
            </w:r>
          </w:p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- RN02 - Filtro por preço e avaliação deve ser dinâmico.</w:t>
            </w:r>
          </w:p>
          <w:p w:rsidR="00000000" w:rsidDel="00000000" w:rsidP="00000000" w:rsidRDefault="00000000" w:rsidRPr="00000000" w14:paraId="0000012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RN03 - Lista é gerada automaticamente conforme perfil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spacing w:before="240" w:line="360" w:lineRule="auto"/>
        <w:jc w:val="both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SARAH EMANUELLY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(Usuário Final)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que o viajante escolha o tipo de viagem (lazer ou negócios) para personalizar todas as sugestões, bagagem e recomendações do sistema</w:t>
            </w:r>
          </w:p>
          <w:p w:rsidR="00000000" w:rsidDel="00000000" w:rsidP="00000000" w:rsidRDefault="00000000" w:rsidRPr="00000000" w14:paraId="00000143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sistema.Dados básicos do perfil já preenchidos (idade, e-mail, etc.).Conexão com internet ativa.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de viagem definido permanentemente.Todas as recomendações futuras respeitam o tipo escolhido.Botão de edição aparece no menu do perfil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viajante acessa a tela de configuração inicial do perfil. </w:t>
            </w:r>
          </w:p>
          <w:p w:rsidR="00000000" w:rsidDel="00000000" w:rsidP="00000000" w:rsidRDefault="00000000" w:rsidRPr="00000000" w14:paraId="0000014A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Vê a pergunta: “Qual o tipo de viagem?”</w:t>
            </w:r>
          </w:p>
          <w:p w:rsidR="00000000" w:rsidDel="00000000" w:rsidP="00000000" w:rsidRDefault="00000000" w:rsidRPr="00000000" w14:paraId="0000014B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Seleciona um dos dois botões grandes e coloridos:   - “Viagem de Lazer” (ícone de sol e praia)   “Viagem de Negócios” (ícone de pasta e trabalho)</w:t>
            </w:r>
          </w:p>
          <w:p w:rsidR="00000000" w:rsidDel="00000000" w:rsidP="00000000" w:rsidRDefault="00000000" w:rsidRPr="00000000" w14:paraId="0000014C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Clica em “Confirmar” (botão verde destacado).</w:t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realiza validações de segurança e perfil.</w:t>
            </w:r>
          </w:p>
          <w:p w:rsidR="00000000" w:rsidDel="00000000" w:rsidP="00000000" w:rsidRDefault="00000000" w:rsidRPr="00000000" w14:paraId="0000014E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Atualiza o perfil do usuário no banco de dados.</w:t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Reconfigura filtros de sugestões, lista de bagagem e lembretes conforme o tipo escolhido.</w:t>
            </w:r>
          </w:p>
          <w:p w:rsidR="00000000" w:rsidDel="00000000" w:rsidP="00000000" w:rsidRDefault="00000000" w:rsidRPr="00000000" w14:paraId="00000150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8. Personaliza notificações (ex: mais foco em horários para lazer).</w:t>
            </w:r>
          </w:p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9. Redireciona automaticamente para a tela de planejamento com as novas configurações já carregadas.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Sem opções disponíveis: exibe mensagem de erro e sugere redução de preço ou filtro.- </w:t>
            </w:r>
          </w:p>
          <w:p w:rsidR="00000000" w:rsidDel="00000000" w:rsidP="00000000" w:rsidRDefault="00000000" w:rsidRPr="00000000" w14:paraId="0000015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FA02 - Sem resultados: exibe mensagem “Nenhuma opção encontrada” com sugestões alternativas.</w:t>
            </w:r>
          </w:p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FE01 - Falha na API de localização: exibe mensagem “Localização indisponível” com opção de usar cidade manualmente.</w:t>
            </w:r>
          </w:p>
          <w:p w:rsidR="00000000" w:rsidDel="00000000" w:rsidP="00000000" w:rsidRDefault="00000000" w:rsidRPr="00000000" w14:paraId="00000159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FE02 - Erro ao filtrar sugestões (banco lento ou indisponível): exibe “Carregando sugestões…” com barra de progresso e botão “Tentar Novamente”.-</w:t>
            </w:r>
          </w:p>
          <w:p w:rsidR="00000000" w:rsidDel="00000000" w:rsidP="00000000" w:rsidRDefault="00000000" w:rsidRPr="00000000" w14:paraId="0000015A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FE03 - Erro de conexão com servidor (timeout &gt; 5s): exibe mensagem “Não foi possível buscar opções. Verifique sua internet e tente novamente” com botão de retry</w:t>
            </w:r>
          </w:p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RN01 - Sugestões baseadas no perfil do usuário (idade, tipo de viagem e histórico).- </w:t>
            </w:r>
          </w:p>
          <w:p w:rsidR="00000000" w:rsidDel="00000000" w:rsidP="00000000" w:rsidRDefault="00000000" w:rsidRPr="00000000" w14:paraId="0000015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RN02 - Filtro por preço e avaliação desenvolvidos automaticamente.- 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RN03 - Lista é gerada automaticamente e salva no banco de dados.</w:t>
            </w:r>
          </w:p>
        </w:tc>
      </w:tr>
    </w:tbl>
    <w:p w:rsidR="00000000" w:rsidDel="00000000" w:rsidP="00000000" w:rsidRDefault="00000000" w:rsidRPr="00000000" w14:paraId="000001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16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 </w:t>
        <w:tab/>
        <w:t xml:space="preserve"> </w:t>
        <w:tab/>
        <w:t xml:space="preserve"> </w:t>
        <w:tab/>
      </w:r>
    </w:p>
    <w:p w:rsidR="00000000" w:rsidDel="00000000" w:rsidP="00000000" w:rsidRDefault="00000000" w:rsidRPr="00000000" w14:paraId="00000169">
      <w:pPr>
        <w:spacing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16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.0000000000002" w:top="1683.7795275590554" w:left="1440.0000000000002" w:right="1440.0000000000002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