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 a full list of commands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https://docs.confluent.io/5.4.0/connect/managing/monitoring.html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 API commands -- we have a Kafka Connect worker running on our localhost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find the worker’s version info: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localhost:8083/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{"version":"5.5.1-ce","commit":"43158bb473a722bd","kafka_cluster_id":"3niuxDV1RymXWGqhH475zw"}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the connector plugins available on this worker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localhost:8083/connector-plugins |jq  //jq is added just for formatting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see active connectors: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localhost:8083/connectors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confluent local list connectors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Getting the status for a connector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localhost:8083/connectors/jdbc_source_mysql_test/status | jq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the configurations for a connector: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localhost:8083/connectors/jdbc_source_mysql_test| jq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the tasks for a connector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curl localhost:8083/connectors/jdbc_source_mysql_test/tasks | jq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nfluent.io/5.4.0/connect/managing/monito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