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07" w:before="360" w:after="120"/>
        <w:ind w:hanging="0" w:left="0" w:right="0"/>
        <w:rPr>
          <w:rFonts w:ascii="Calibri;sans-serif" w:hAnsi="Calibri;sans-serif"/>
          <w:b/>
          <w:i w:val="false"/>
          <w:i w:val="false"/>
          <w:caps w:val="false"/>
          <w:smallCaps w:val="false"/>
          <w:strike w:val="false"/>
          <w:dstrike w:val="false"/>
          <w:color w:val="000000"/>
          <w:sz w:val="32"/>
          <w:u w:val="none"/>
          <w:effect w:val="none"/>
          <w:shd w:fill="auto" w:val="clear"/>
        </w:rPr>
      </w:pPr>
      <w:bookmarkStart w:id="0" w:name="docs-internal-guid-ea1d8671-7fff-1ce5-be"/>
      <w:bookmarkEnd w:id="0"/>
      <w:r>
        <w:rPr>
          <w:rFonts w:ascii="Calibri;sans-serif" w:hAnsi="Calibri;sans-serif"/>
          <w:b/>
          <w:i w:val="false"/>
          <w:caps w:val="false"/>
          <w:smallCaps w:val="false"/>
          <w:strike w:val="false"/>
          <w:dstrike w:val="false"/>
          <w:color w:val="000000"/>
          <w:sz w:val="32"/>
          <w:u w:val="none"/>
          <w:effect w:val="none"/>
          <w:shd w:fill="auto" w:val="clear"/>
        </w:rPr>
        <w:t>Misure di riferimento: POSIX threads (spawn/join)</w:t>
      </w:r>
    </w:p>
    <w:p>
      <w:pPr>
        <w:pStyle w:val="BodyText"/>
        <w:rPr/>
      </w:pPr>
      <w:r>
        <w:rPr/>
      </w:r>
    </w:p>
    <w:p>
      <w:pPr>
        <w:pStyle w:val="Heading2"/>
        <w:bidi w:val="0"/>
        <w:spacing w:lineRule="auto" w:line="307" w:before="280" w:after="100"/>
        <w:ind w:hanging="0" w:left="0" w:right="0"/>
        <w:rPr>
          <w:rFonts w:ascii="Calibri;sans-serif" w:hAnsi="Calibri;sans-serif"/>
          <w:b/>
          <w:i w:val="false"/>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1. Scopo</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 sviluppato un benchmark per valutare il costo del ciclo di spawn join dei thread POSIX e come varia incrementando il numero dei thread. ho considerato la coppia pthread_create/pthread_join con thread che non svolgono alcun lavoro e richiamano solo una funzione che ritorna nullptr.</w:t>
      </w:r>
    </w:p>
    <w:p>
      <w:pPr>
        <w:pStyle w:val="Heading2"/>
        <w:bidi w:val="0"/>
        <w:spacing w:lineRule="auto" w:line="307" w:before="280" w:after="100"/>
        <w:ind w:hanging="0" w:left="0" w:right="0"/>
        <w:rPr>
          <w:rFonts w:ascii="Calibri;sans-serif" w:hAnsi="Calibri;sans-serif"/>
          <w:b/>
          <w:i w:val="false"/>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2. Ambiente e protocollo di misura</w:t>
      </w:r>
    </w:p>
    <w:p>
      <w:pPr>
        <w:pStyle w:val="BodyText"/>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Tutte le misure di riferimento sono state eseguite sulla stessa macchina con sistema operativo Ubuntu 24.04.4 LTS - non in macchina virtuale ma installato direttamente sul computer, con la configurazione riportata in Tabella 1.</w:t>
      </w:r>
    </w:p>
    <w:p>
      <w:pPr>
        <w:pStyle w:val="BodyText"/>
        <w:bidi w:val="0"/>
        <w:spacing w:lineRule="auto" w:line="307" w:before="0" w:after="160"/>
        <w:ind w:hanging="0" w:left="0" w:right="0"/>
        <w:rPr>
          <w:rFonts w:ascii="Calibri;sans-serif" w:hAnsi="Calibri;sans-serif"/>
          <w:b/>
          <w:i w:val="false"/>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Tabella 1 – Condizioni di misura</w:t>
      </w:r>
    </w:p>
    <w:tbl>
      <w:tblPr>
        <w:tblW w:w="9360" w:type="dxa"/>
        <w:jc w:val="left"/>
        <w:tblInd w:w="108" w:type="dxa"/>
        <w:tblLayout w:type="fixed"/>
        <w:tblCellMar>
          <w:top w:w="28" w:type="dxa"/>
          <w:left w:w="108" w:type="dxa"/>
          <w:bottom w:w="28" w:type="dxa"/>
          <w:right w:w="108" w:type="dxa"/>
        </w:tblCellMar>
      </w:tblPr>
      <w:tblGrid>
        <w:gridCol w:w="3545"/>
        <w:gridCol w:w="5814"/>
      </w:tblGrid>
      <w:tr>
        <w:trPr>
          <w:tblHeader w:val="true"/>
        </w:trPr>
        <w:tc>
          <w:tcPr>
            <w:tcW w:w="3545"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bleHeading"/>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Voce</w:t>
            </w:r>
          </w:p>
        </w:tc>
        <w:tc>
          <w:tcPr>
            <w:tcW w:w="5814"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bleHeading"/>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Valore</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Processore</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Intel Core i5-6600, 4 core, 1 thread per core, 3.3 GHz nominali (3.9 GHz massimi)</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Cache</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L1 32 KiB per core, L2 256 KiB per core, L3 6 MiB</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Memoria</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31 GiB</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Sistema operativo</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Ubuntu 24.04.4 LTS, kernel 7.0.0-38-generic</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Libreria C</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glibc 2.39 (Ubuntu 2.39-0ubuntu8.9)</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Compilatore</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g++ 13.3.0</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Opzioni di compilazione</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onsolas;sans-serif" w:hAnsi="Consolas;sans-serif"/>
                <w:b w:val="false"/>
                <w:i w:val="false"/>
                <w:i w:val="false"/>
                <w:caps w:val="false"/>
                <w:smallCaps w:val="false"/>
                <w:strike w:val="false"/>
                <w:dstrike w:val="false"/>
                <w:color w:val="000000"/>
                <w:sz w:val="20"/>
                <w:u w:val="none"/>
                <w:effect w:val="none"/>
                <w:shd w:fill="F5F5F5" w:val="clear"/>
              </w:rPr>
            </w:pPr>
            <w:r>
              <w:rPr>
                <w:rFonts w:ascii="Consolas;sans-serif" w:hAnsi="Consolas;sans-serif"/>
                <w:b w:val="false"/>
                <w:i w:val="false"/>
                <w:caps w:val="false"/>
                <w:smallCaps w:val="false"/>
                <w:strike w:val="false"/>
                <w:dstrike w:val="false"/>
                <w:color w:val="000000"/>
                <w:sz w:val="20"/>
                <w:u w:val="none"/>
                <w:effect w:val="none"/>
                <w:shd w:fill="F5F5F5" w:val="clear"/>
              </w:rPr>
              <w:t>-O2 -std=c++20 -Wall -Wextra -pthread</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Strumento di misura</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Google Benchmark v1.10.0, build Release</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Governor della frequenza</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onsolas;sans-serif" w:hAnsi="Consolas;sans-serif"/>
                <w:b w:val="false"/>
                <w:i w:val="false"/>
                <w:i w:val="false"/>
                <w:caps w:val="false"/>
                <w:smallCaps w:val="false"/>
                <w:strike w:val="false"/>
                <w:dstrike w:val="false"/>
                <w:color w:val="000000"/>
                <w:sz w:val="20"/>
                <w:u w:val="none"/>
                <w:effect w:val="none"/>
                <w:shd w:fill="F5F5F5" w:val="clear"/>
              </w:rPr>
            </w:pPr>
            <w:r>
              <w:rPr>
                <w:rFonts w:ascii="Consolas;sans-serif" w:hAnsi="Consolas;sans-serif"/>
                <w:b w:val="false"/>
                <w:i w:val="false"/>
                <w:caps w:val="false"/>
                <w:smallCaps w:val="false"/>
                <w:strike w:val="false"/>
                <w:dstrike w:val="false"/>
                <w:color w:val="000000"/>
                <w:sz w:val="20"/>
                <w:u w:val="none"/>
                <w:effect w:val="none"/>
                <w:shd w:fill="F5F5F5" w:val="clear"/>
              </w:rPr>
              <w:t>performance</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Esecuzione</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pPr>
            <w:r>
              <w:rPr>
                <w:rFonts w:ascii="Calibri;sans-serif" w:hAnsi="Calibri;sans-serif"/>
                <w:b w:val="false"/>
                <w:i w:val="false"/>
                <w:caps w:val="false"/>
                <w:smallCaps w:val="false"/>
                <w:strike w:val="false"/>
                <w:dstrike w:val="false"/>
                <w:color w:val="000000"/>
                <w:sz w:val="22"/>
                <w:u w:val="none"/>
                <w:effect w:val="none"/>
                <w:shd w:fill="auto" w:val="clear"/>
              </w:rPr>
              <w:t>un solo core (</w:t>
            </w:r>
            <w:r>
              <w:rPr>
                <w:rFonts w:ascii="Consolas;sans-serif" w:hAnsi="Consolas;sans-serif"/>
                <w:b w:val="false"/>
                <w:i w:val="false"/>
                <w:caps w:val="false"/>
                <w:smallCaps w:val="false"/>
                <w:strike w:val="false"/>
                <w:dstrike w:val="false"/>
                <w:color w:val="000000"/>
                <w:sz w:val="20"/>
                <w:u w:val="none"/>
                <w:effect w:val="none"/>
                <w:shd w:fill="F5F5F5" w:val="clear"/>
              </w:rPr>
              <w:t>taskset -c 3</w:t>
            </w:r>
            <w:r>
              <w:rPr>
                <w:rFonts w:ascii="Calibri;sans-serif" w:hAnsi="Calibri;sans-serif"/>
                <w:b w:val="false"/>
                <w:i w:val="false"/>
                <w:caps w:val="false"/>
                <w:smallCaps w:val="false"/>
                <w:strike w:val="false"/>
                <w:dstrike w:val="false"/>
                <w:color w:val="000000"/>
                <w:sz w:val="22"/>
                <w:u w:val="none"/>
                <w:effect w:val="none"/>
                <w:shd w:fill="auto" w:val="clear"/>
              </w:rPr>
              <w:t>)</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Stack dei thread</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pPr>
            <w:r>
              <w:rPr>
                <w:rFonts w:ascii="Calibri;sans-serif" w:hAnsi="Calibri;sans-serif"/>
                <w:b w:val="false"/>
                <w:i w:val="false"/>
                <w:caps w:val="false"/>
                <w:smallCaps w:val="false"/>
                <w:strike w:val="false"/>
                <w:dstrike w:val="false"/>
                <w:color w:val="000000"/>
                <w:sz w:val="22"/>
                <w:u w:val="none"/>
                <w:effect w:val="none"/>
                <w:shd w:fill="auto" w:val="clear"/>
              </w:rPr>
              <w:t>8 MiB (</w:t>
            </w:r>
            <w:r>
              <w:rPr>
                <w:rFonts w:ascii="Consolas;sans-serif" w:hAnsi="Consolas;sans-serif"/>
                <w:b w:val="false"/>
                <w:i w:val="false"/>
                <w:caps w:val="false"/>
                <w:smallCaps w:val="false"/>
                <w:strike w:val="false"/>
                <w:dstrike w:val="false"/>
                <w:color w:val="000000"/>
                <w:sz w:val="20"/>
                <w:u w:val="none"/>
                <w:effect w:val="none"/>
                <w:shd w:fill="F5F5F5" w:val="clear"/>
              </w:rPr>
              <w:t>ulimit -s</w:t>
            </w:r>
            <w:r>
              <w:rPr>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 8192 KiB)</w:t>
            </w:r>
          </w:p>
        </w:tc>
      </w:tr>
      <w:tr>
        <w:trPr/>
        <w:tc>
          <w:tcPr>
            <w:tcW w:w="354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Cache degli stack di glibc</w:t>
            </w:r>
          </w:p>
        </w:tc>
        <w:tc>
          <w:tcPr>
            <w:tcW w:w="5814"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40 MiB (valore predefinito)</w:t>
            </w:r>
          </w:p>
        </w:tc>
      </w:tr>
    </w:tbl>
    <w:p>
      <w:pPr>
        <w:pStyle w:val="BodyText"/>
        <w:rPr/>
      </w:pPr>
      <w:r>
        <w:rPr/>
      </w:r>
    </w:p>
    <w:p>
      <w:pPr>
        <w:pStyle w:val="BodyText"/>
        <w:numPr>
          <w:ilvl w:val="0"/>
          <w:numId w:val="1"/>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Per ridurre il rumore la frequenza del processore:</w:t>
      </w:r>
    </w:p>
    <w:p>
      <w:pPr>
        <w:pStyle w:val="BodyText"/>
        <w:numPr>
          <w:ilvl w:val="1"/>
          <w:numId w:val="1"/>
        </w:numPr>
        <w:tabs>
          <w:tab w:val="clear" w:pos="709"/>
          <w:tab w:val="left" w:pos="0" w:leader="none"/>
        </w:tabs>
        <w:bidi w:val="0"/>
        <w:spacing w:lineRule="auto" w:line="307" w:before="0" w:after="0"/>
        <w:ind w:hanging="283" w:left="1418" w:right="0"/>
        <w:rPr>
          <w:caps w:val="false"/>
          <w:smallCaps w:val="false"/>
          <w:strike w:val="false"/>
          <w:dstrike w:val="false"/>
          <w:color w:val="000000"/>
          <w:u w:val="none"/>
          <w:effect w:val="none"/>
        </w:rPr>
      </w:pPr>
      <w:r>
        <w:rPr>
          <w:caps w:val="false"/>
          <w:smallCaps w:val="false"/>
          <w:strike w:val="false"/>
          <w:dstrike w:val="false"/>
          <w:color w:val="000000"/>
          <w:u w:val="none"/>
          <w:effect w:val="none"/>
          <w:shd w:fill="auto" w:val="clear"/>
        </w:rPr>
        <w:t> </w:t>
      </w:r>
      <w:r>
        <w:rPr>
          <w:rFonts w:ascii="Calibri;sans-serif" w:hAnsi="Calibri;sans-serif"/>
          <w:b w:val="false"/>
          <w:i w:val="false"/>
          <w:caps w:val="false"/>
          <w:smallCaps w:val="false"/>
          <w:strike w:val="false"/>
          <w:dstrike w:val="false"/>
          <w:color w:val="000000"/>
          <w:sz w:val="22"/>
          <w:u w:val="none"/>
          <w:effect w:val="none"/>
          <w:shd w:fill="auto" w:val="clear"/>
        </w:rPr>
        <w:t xml:space="preserve">è stata fissata con il governor </w:t>
      </w:r>
      <w:r>
        <w:rPr>
          <w:rFonts w:ascii="Calibri;sans-serif" w:hAnsi="Calibri;sans-serif"/>
          <w:b/>
          <w:i w:val="false"/>
          <w:caps w:val="false"/>
          <w:smallCaps w:val="false"/>
          <w:strike w:val="false"/>
          <w:dstrike w:val="false"/>
          <w:color w:val="000000"/>
          <w:sz w:val="22"/>
          <w:u w:val="none"/>
          <w:effect w:val="none"/>
          <w:shd w:fill="auto" w:val="clear"/>
        </w:rPr>
        <w:t>performance</w:t>
      </w:r>
      <w:r>
        <w:rPr>
          <w:rFonts w:ascii="Calibri;sans-serif" w:hAnsi="Calibri;sans-serif"/>
          <w:b w:val="false"/>
          <w:i w:val="false"/>
          <w:caps w:val="false"/>
          <w:smallCaps w:val="false"/>
          <w:strike w:val="false"/>
          <w:dstrike w:val="false"/>
          <w:color w:val="000000"/>
          <w:sz w:val="22"/>
          <w:u w:val="none"/>
          <w:effect w:val="none"/>
          <w:shd w:fill="auto" w:val="clear"/>
        </w:rPr>
        <w:t xml:space="preserve"> con l’istruzione </w:t>
      </w:r>
      <w:r>
        <w:rPr>
          <w:rFonts w:ascii="Calibri;sans-serif" w:hAnsi="Calibri;sans-serif"/>
          <w:b/>
          <w:i w:val="false"/>
          <w:caps w:val="false"/>
          <w:smallCaps w:val="false"/>
          <w:strike w:val="false"/>
          <w:dstrike w:val="false"/>
          <w:color w:val="000000"/>
          <w:sz w:val="22"/>
          <w:u w:val="none"/>
          <w:effect w:val="none"/>
          <w:shd w:fill="auto" w:val="clear"/>
        </w:rPr>
        <w:t>sudo cpupower frequency-set -g performance</w:t>
      </w:r>
    </w:p>
    <w:p>
      <w:pPr>
        <w:pStyle w:val="BodyText"/>
        <w:numPr>
          <w:ilvl w:val="1"/>
          <w:numId w:val="1"/>
        </w:numPr>
        <w:tabs>
          <w:tab w:val="clear" w:pos="709"/>
          <w:tab w:val="left" w:pos="0" w:leader="none"/>
        </w:tabs>
        <w:bidi w:val="0"/>
        <w:spacing w:lineRule="auto" w:line="307" w:before="0" w:after="0"/>
        <w:ind w:hanging="283" w:left="1418" w:right="0"/>
        <w:rPr>
          <w:rFonts w:ascii="Calibri;sans-serif" w:hAnsi="Calibri;sans-serif"/>
          <w:b w:val="false"/>
          <w:i w:val="false"/>
          <w:i w:val="false"/>
          <w:caps w:val="false"/>
          <w:smallCaps w:val="false"/>
          <w:strike w:val="false"/>
          <w:dstrike w:val="false"/>
          <w:color w:val="000000"/>
          <w:sz w:val="22"/>
          <w:u w:val="none"/>
          <w:effect w:val="none"/>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Il processo è stato vincolato a un solo core con l’istruzione </w:t>
      </w:r>
      <w:r>
        <w:rPr>
          <w:rFonts w:ascii="Calibri;sans-serif" w:hAnsi="Calibri;sans-serif"/>
          <w:b/>
          <w:i w:val="false"/>
          <w:caps w:val="false"/>
          <w:smallCaps w:val="false"/>
          <w:strike w:val="false"/>
          <w:dstrike w:val="false"/>
          <w:color w:val="000000"/>
          <w:sz w:val="22"/>
          <w:u w:val="none"/>
          <w:effect w:val="none"/>
          <w:shd w:fill="auto" w:val="clear"/>
        </w:rPr>
        <w:t>taskset -c 3</w:t>
      </w:r>
      <w:r>
        <w:rPr>
          <w:rFonts w:ascii="Calibri;sans-serif" w:hAnsi="Calibri;sans-serif"/>
          <w:b w:val="false"/>
          <w:i w:val="false"/>
          <w:caps w:val="false"/>
          <w:smallCaps w:val="false"/>
          <w:strike w:val="false"/>
          <w:dstrike w:val="false"/>
          <w:color w:val="000000"/>
          <w:sz w:val="22"/>
          <w:u w:val="none"/>
          <w:effect w:val="none"/>
          <w:shd w:fill="auto" w:val="clear"/>
        </w:rPr>
        <w:t>, in modo che i thread creati non si distribuiscono su core diversi. </w:t>
      </w:r>
    </w:p>
    <w:p>
      <w:pPr>
        <w:pStyle w:val="BodyText"/>
        <w:numPr>
          <w:ilvl w:val="1"/>
          <w:numId w:val="1"/>
        </w:numPr>
        <w:tabs>
          <w:tab w:val="clear" w:pos="709"/>
          <w:tab w:val="left" w:pos="0" w:leader="none"/>
        </w:tabs>
        <w:bidi w:val="0"/>
        <w:spacing w:lineRule="auto" w:line="307" w:before="0" w:after="0"/>
        <w:ind w:hanging="283" w:left="1418"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Le misure di riferimento sono state eseguite a macchina a riposo, con il solo terminale aperto.</w:t>
      </w:r>
    </w:p>
    <w:p>
      <w:pPr>
        <w:pStyle w:val="BodyText"/>
        <w:numPr>
          <w:ilvl w:val="1"/>
          <w:numId w:val="1"/>
        </w:numPr>
        <w:tabs>
          <w:tab w:val="clear" w:pos="709"/>
          <w:tab w:val="left" w:pos="0" w:leader="none"/>
        </w:tabs>
        <w:bidi w:val="0"/>
        <w:spacing w:lineRule="auto" w:line="307" w:before="0" w:after="0"/>
        <w:ind w:hanging="283" w:left="1418"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ogni misurazione è stata ripetuta 30 volte per ogni batch di N valori ed ho riportato la mediana, la deviazione standard ed ho utilizzato il coefficiente di variazione CV per capire quanto fosse stabile l’ambiente di benchmark (inoltre ho usato la mediana e non la media perchè se ci fosse stato un outlier in uno di questi 30 test la media si sarebbe spostata, la mediana no.</w:t>
      </w:r>
    </w:p>
    <w:p>
      <w:pPr>
        <w:pStyle w:val="BodyText"/>
        <w:numPr>
          <w:ilvl w:val="0"/>
          <w:numId w:val="1"/>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Ho inoltre eseguito anche dei test sperimentali preliminari per quanto riguarda un benchmark con altre applicazioni aperte per vedere se il cv variasse e mantenere aperto solo il terminale fosse una buona idea</w:t>
      </w:r>
    </w:p>
    <w:p>
      <w:pPr>
        <w:pStyle w:val="BodyText"/>
        <w:numPr>
          <w:ilvl w:val="1"/>
          <w:numId w:val="1"/>
        </w:numPr>
        <w:tabs>
          <w:tab w:val="clear" w:pos="709"/>
          <w:tab w:val="left" w:pos="0" w:leader="none"/>
        </w:tabs>
        <w:bidi w:val="0"/>
        <w:spacing w:lineRule="auto" w:line="307" w:before="0" w:after="0"/>
        <w:ind w:hanging="283" w:left="1418"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con terminale solo aperto il cv resta sotto l1% con altre applicazioni aperta il cv sale al 3-4% con un picchi al 7%</w:t>
      </w:r>
    </w:p>
    <w:p>
      <w:pPr>
        <w:pStyle w:val="BodyText"/>
        <w:numPr>
          <w:ilvl w:val="0"/>
          <w:numId w:val="1"/>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inoltre la compilazione è stata fatta con -O2 nei test presentati, ho provato a valutare -O3 ma non ho notato nessun tipo di differenza apprezzabile</w:t>
      </w:r>
    </w:p>
    <w:p>
      <w:pPr>
        <w:pStyle w:val="BodyText"/>
        <w:numPr>
          <w:ilvl w:val="0"/>
          <w:numId w:val="1"/>
        </w:numPr>
        <w:tabs>
          <w:tab w:val="clear" w:pos="709"/>
          <w:tab w:val="left" w:pos="0" w:leader="none"/>
        </w:tabs>
        <w:bidi w:val="0"/>
        <w:spacing w:lineRule="auto" w:line="307" w:before="0" w:after="16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inoltre è stato usato il wall-clock nei benchmark</w:t>
      </w:r>
    </w:p>
    <w:p>
      <w:pPr>
        <w:pStyle w:val="BodyText"/>
        <w:bidi w:val="0"/>
        <w:spacing w:lineRule="auto" w:line="307" w:before="0" w:after="160"/>
        <w:ind w:hanging="0" w:left="0" w:right="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p>
    <w:p>
      <w:pPr>
        <w:pStyle w:val="Heading2"/>
        <w:bidi w:val="0"/>
        <w:spacing w:lineRule="auto" w:line="307" w:before="280" w:after="100"/>
        <w:ind w:hanging="0" w:left="0" w:right="0"/>
        <w:rPr>
          <w:rFonts w:ascii="Calibri;sans-serif" w:hAnsi="Calibri;sans-serif"/>
          <w:b/>
          <w:i w:val="false"/>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3. Il benchmark e le grandezze considerate</w:t>
      </w:r>
    </w:p>
    <w:p>
      <w:pPr>
        <w:pStyle w:val="BodyText"/>
        <w:bidi w:val="0"/>
        <w:spacing w:lineRule="auto" w:line="331" w:before="0" w:after="0"/>
        <w:ind w:hanging="0" w:left="0" w:right="0"/>
        <w:rPr/>
      </w:pPr>
      <w:r>
        <w:rPr>
          <w:rFonts w:ascii="Arial;sans-serif" w:hAnsi="Arial;sans-serif"/>
          <w:b w:val="false"/>
          <w:i w:val="false"/>
          <w:caps w:val="false"/>
          <w:smallCaps w:val="false"/>
          <w:strike w:val="false"/>
          <w:dstrike w:val="false"/>
          <w:color w:val="000000"/>
          <w:sz w:val="22"/>
          <w:u w:val="none"/>
          <w:effect w:val="none"/>
          <w:shd w:fill="auto" w:val="clear"/>
        </w:rPr>
        <w:t>Il benchmark crea N thread con pthread_create, ciascuno richiama una funzione che non fa nulla se non ritornare un nullptr e, dopo averli creati tutti, effettuo il pthread_join di ciascuno.</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Il test è stato implementato al variare del numero N di thread (N [1;1024]) a potenze di 2</w:t>
      </w:r>
    </w:p>
    <w:p>
      <w:pPr>
        <w:pStyle w:val="BodyText"/>
        <w:rPr/>
      </w:pPr>
      <w:r>
        <w:rPr/>
      </w:r>
    </w:p>
    <w:p>
      <w:pPr>
        <w:pStyle w:val="BodyText"/>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Dalle misure ho ricavato 3 grandezze</w:t>
      </w:r>
    </w:p>
    <w:p>
      <w:pPr>
        <w:pStyle w:val="BodyText"/>
        <w:numPr>
          <w:ilvl w:val="0"/>
          <w:numId w:val="2"/>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Tempo del batch</w:t>
      </w:r>
      <w:r>
        <w:rPr>
          <w:rFonts w:ascii="Calibri;sans-serif" w:hAnsi="Calibri;sans-serif"/>
          <w:b w:val="false"/>
          <w:i w:val="false"/>
          <w:caps w:val="false"/>
          <w:smallCaps w:val="false"/>
          <w:strike w:val="false"/>
          <w:dstrike w:val="false"/>
          <w:color w:val="000000"/>
          <w:sz w:val="22"/>
          <w:u w:val="none"/>
          <w:effect w:val="none"/>
          <w:shd w:fill="auto" w:val="clear"/>
        </w:rPr>
        <w:t>: durata dell'intero ciclo di creazione e join di N thread (non riportato ma basta moltiplicare il costo per thread per il valore N)</w:t>
      </w:r>
    </w:p>
    <w:p>
      <w:pPr>
        <w:pStyle w:val="BodyText"/>
        <w:numPr>
          <w:ilvl w:val="0"/>
          <w:numId w:val="2"/>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Costo per thread</w:t>
      </w:r>
      <w:r>
        <w:rPr>
          <w:rFonts w:ascii="Calibri;sans-serif" w:hAnsi="Calibri;sans-serif"/>
          <w:b w:val="false"/>
          <w:i w:val="false"/>
          <w:caps w:val="false"/>
          <w:smallCaps w:val="false"/>
          <w:strike w:val="false"/>
          <w:dstrike w:val="false"/>
          <w:color w:val="000000"/>
          <w:sz w:val="22"/>
          <w:u w:val="none"/>
          <w:effect w:val="none"/>
          <w:shd w:fill="auto" w:val="clear"/>
        </w:rPr>
        <w:t>: tempo del batch diviso N, espresso in µs/thread. È il tempo medio che il ciclo impiega per ciascun thread, dalla sua creazione al suo join.</w:t>
      </w:r>
    </w:p>
    <w:p>
      <w:pPr>
        <w:pStyle w:val="BodyText"/>
        <w:numPr>
          <w:ilvl w:val="0"/>
          <w:numId w:val="2"/>
        </w:numPr>
        <w:tabs>
          <w:tab w:val="clear" w:pos="709"/>
          <w:tab w:val="left" w:pos="0" w:leader="none"/>
        </w:tabs>
        <w:bidi w:val="0"/>
        <w:spacing w:lineRule="auto" w:line="307" w:before="0" w:after="160"/>
        <w:ind w:hanging="283" w:left="709" w:right="0"/>
        <w:rPr>
          <w:rFonts w:ascii="Calibri;sans-serif" w:hAnsi="Calibri;sans-serif"/>
          <w:b w:val="false"/>
          <w:i w:val="false"/>
          <w:i w:val="false"/>
          <w:caps w:val="false"/>
          <w:smallCaps w:val="false"/>
          <w:strike w:val="false"/>
          <w:dstrike w:val="false"/>
          <w:color w:val="000000"/>
          <w:sz w:val="22"/>
          <w:u w:val="none"/>
          <w:effect w:val="none"/>
        </w:rPr>
      </w:pPr>
      <w:r>
        <w:rPr>
          <w:rFonts w:ascii="Calibri;sans-serif" w:hAnsi="Calibri;sans-serif"/>
          <w:b/>
          <w:i w:val="false"/>
          <w:caps w:val="false"/>
          <w:smallCaps w:val="false"/>
          <w:strike w:val="false"/>
          <w:dstrike w:val="false"/>
          <w:color w:val="000000"/>
          <w:sz w:val="22"/>
          <w:u w:val="none"/>
          <w:effect w:val="none"/>
          <w:shd w:fill="auto" w:val="clear"/>
        </w:rPr>
        <w:t>Throughput</w:t>
      </w:r>
      <w:r>
        <w:rPr>
          <w:rFonts w:ascii="Calibri;sans-serif" w:hAnsi="Calibri;sans-serif"/>
          <w:b w:val="false"/>
          <w:i w:val="false"/>
          <w:caps w:val="false"/>
          <w:smallCaps w:val="false"/>
          <w:strike w:val="false"/>
          <w:dstrike w:val="false"/>
          <w:color w:val="000000"/>
          <w:sz w:val="22"/>
          <w:u w:val="none"/>
          <w:effect w:val="none"/>
          <w:shd w:fill="auto" w:val="clear"/>
        </w:rPr>
        <w:t>: numero di thread creati e attesi al secondo, pari a 1 000 000 diviso il costo per thread espresso in microsecondi.</w:t>
      </w:r>
    </w:p>
    <w:p>
      <w:pPr>
        <w:pStyle w:val="Heading2"/>
        <w:bidi w:val="0"/>
        <w:spacing w:lineRule="auto" w:line="307" w:before="280" w:after="100"/>
        <w:ind w:hanging="0" w:left="0" w:right="0"/>
        <w:rPr>
          <w:rFonts w:ascii="Calibri;sans-serif" w:hAnsi="Calibri;sans-serif"/>
          <w:b/>
          <w:i w:val="false"/>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4. Risultati</w:t>
      </w:r>
    </w:p>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riporto i risultati ottenuti in formato quantitativo con la tabella e qualitativo con il grafico.</w:t>
      </w:r>
    </w:p>
    <w:p>
      <w:pPr>
        <w:pStyle w:val="BodyText"/>
        <w:bidi w:val="0"/>
        <w:spacing w:lineRule="auto" w:line="307" w:before="0" w:after="160"/>
        <w:ind w:hanging="0" w:left="0" w:right="0"/>
        <w:rPr>
          <w:rFonts w:ascii="Calibri;sans-serif" w:hAnsi="Calibri;sans-serif"/>
          <w:b/>
          <w:i w:val="false"/>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Tabella 2 – Costo per thread, throughput e stabilità (mediana di 30 ripetizioni, singolo core)</w:t>
      </w:r>
    </w:p>
    <w:tbl>
      <w:tblPr>
        <w:tblW w:w="9360" w:type="dxa"/>
        <w:jc w:val="left"/>
        <w:tblInd w:w="108" w:type="dxa"/>
        <w:tblLayout w:type="fixed"/>
        <w:tblCellMar>
          <w:top w:w="28" w:type="dxa"/>
          <w:left w:w="108" w:type="dxa"/>
          <w:bottom w:w="28" w:type="dxa"/>
          <w:right w:w="108" w:type="dxa"/>
        </w:tblCellMar>
      </w:tblPr>
      <w:tblGrid>
        <w:gridCol w:w="1285"/>
        <w:gridCol w:w="2267"/>
        <w:gridCol w:w="4170"/>
        <w:gridCol w:w="1637"/>
      </w:tblGrid>
      <w:tr>
        <w:trPr>
          <w:tblHeader w:val="true"/>
        </w:trPr>
        <w:tc>
          <w:tcPr>
            <w:tcW w:w="1285"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bleHeading"/>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N</w:t>
            </w:r>
          </w:p>
        </w:tc>
        <w:tc>
          <w:tcPr>
            <w:tcW w:w="2267"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bleHeading"/>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µs/thread</w:t>
            </w:r>
          </w:p>
        </w:tc>
        <w:tc>
          <w:tcPr>
            <w:tcW w:w="4170"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bleHeading"/>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Throughput [thread/s]</w:t>
            </w:r>
          </w:p>
        </w:tc>
        <w:tc>
          <w:tcPr>
            <w:tcW w:w="1637" w:type="dxa"/>
            <w:tcBorders>
              <w:top w:val="single" w:sz="4" w:space="0" w:color="000000"/>
              <w:left w:val="single" w:sz="4" w:space="0" w:color="000000"/>
              <w:bottom w:val="single" w:sz="4" w:space="0" w:color="000000"/>
              <w:right w:val="single" w:sz="4" w:space="0" w:color="000000"/>
            </w:tcBorders>
            <w:shd w:fill="F2F2F2" w:val="clear"/>
            <w:vAlign w:val="center"/>
          </w:tcPr>
          <w:p>
            <w:pPr>
              <w:pStyle w:val="TableHeading"/>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cv [%]</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26.9</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37 181</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0.63</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25.6</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38 994</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0.41</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24.7</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40 482</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0.50</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8</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33.5</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29 817</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0.52</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16</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37.3</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26 816</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0.37</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32</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39.1</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25 603</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0.30</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64</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40.2</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24 862</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0.21</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128</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41.3</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24 224</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0.39</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256</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42.1</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23 771</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0.20</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512</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42.6</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23 452</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0.22</w:t>
            </w:r>
          </w:p>
        </w:tc>
      </w:tr>
      <w:tr>
        <w:trPr/>
        <w:tc>
          <w:tcPr>
            <w:tcW w:w="1285"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1024</w:t>
            </w:r>
          </w:p>
        </w:tc>
        <w:tc>
          <w:tcPr>
            <w:tcW w:w="226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42.9</w:t>
            </w:r>
          </w:p>
        </w:tc>
        <w:tc>
          <w:tcPr>
            <w:tcW w:w="4170"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23 324</w:t>
            </w:r>
          </w:p>
        </w:tc>
        <w:tc>
          <w:tcPr>
            <w:tcW w:w="1637" w:type="dxa"/>
            <w:tcBorders>
              <w:top w:val="single" w:sz="4" w:space="0" w:color="000000"/>
              <w:left w:val="single" w:sz="4" w:space="0" w:color="000000"/>
              <w:bottom w:val="single" w:sz="4" w:space="0" w:color="000000"/>
              <w:right w:val="single" w:sz="4" w:space="0" w:color="000000"/>
            </w:tcBorders>
            <w:vAlign w:val="center"/>
          </w:tcPr>
          <w:p>
            <w:pPr>
              <w:pStyle w:val="TableContents"/>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0.20</w:t>
            </w:r>
          </w:p>
        </w:tc>
      </w:tr>
    </w:tbl>
    <w:p>
      <w:pPr>
        <w:pStyle w:val="BodyText"/>
        <w:rPr/>
      </w:pPr>
      <w:r>
        <w:rPr/>
      </w:r>
    </w:p>
    <w:p>
      <w:pPr>
        <w:pStyle w:val="BodyText"/>
        <w:bidi w:val="0"/>
        <w:spacing w:lineRule="auto" w:line="307" w:before="0" w:after="160"/>
        <w:ind w:hanging="0" w:left="0" w:right="0"/>
        <w:rPr>
          <w:caps w:val="false"/>
          <w:smallCaps w:val="false"/>
          <w:strike w:val="false"/>
          <w:dstrike w:val="false"/>
          <w:color w:val="000000"/>
          <w:u w:val="none"/>
          <w:effect w:val="none"/>
          <w:shd w:fill="auto" w:val="clear"/>
        </w:rPr>
      </w:pPr>
      <w:r>
        <w:rPr/>
        <w:drawing>
          <wp:inline distT="0" distB="0" distL="0" distR="0">
            <wp:extent cx="3581400" cy="2390775"/>
            <wp:effectExtent l="0" t="0" r="0" b="0"/>
            <wp:docPr id="1" name="Image1" descr="Costo per thread in funzione di N, da 1 a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osto per thread in funzione di N, da 1 a 1024"/>
                    <pic:cNvPicPr>
                      <a:picLocks noChangeAspect="1" noChangeArrowheads="1"/>
                    </pic:cNvPicPr>
                  </pic:nvPicPr>
                  <pic:blipFill>
                    <a:blip r:embed="rId2"/>
                    <a:stretch>
                      <a:fillRect/>
                    </a:stretch>
                  </pic:blipFill>
                  <pic:spPr bwMode="auto">
                    <a:xfrm>
                      <a:off x="0" y="0"/>
                      <a:ext cx="3581400" cy="2390775"/>
                    </a:xfrm>
                    <a:prstGeom prst="rect">
                      <a:avLst/>
                    </a:prstGeom>
                  </pic:spPr>
                </pic:pic>
              </a:graphicData>
            </a:graphic>
          </wp:inline>
        </w:drawing>
      </w:r>
    </w:p>
    <w:p>
      <w:pPr>
        <w:pStyle w:val="BodyText"/>
        <w:bidi w:val="0"/>
        <w:spacing w:lineRule="auto" w:line="307" w:before="0" w:after="160"/>
        <w:ind w:hanging="0" w:left="0" w:right="0"/>
        <w:rPr>
          <w:b w:val="false"/>
        </w:rPr>
      </w:pPr>
      <w:r>
        <w:rPr>
          <w:rFonts w:ascii="Calibri;sans-serif" w:hAnsi="Calibri;sans-serif"/>
          <w:b/>
          <w:i w:val="false"/>
          <w:caps w:val="false"/>
          <w:smallCaps w:val="false"/>
          <w:strike w:val="false"/>
          <w:dstrike w:val="false"/>
          <w:color w:val="000000"/>
          <w:sz w:val="22"/>
          <w:u w:val="none"/>
          <w:effect w:val="none"/>
          <w:shd w:fill="auto" w:val="clear"/>
        </w:rPr>
        <w:t>Nota.</w:t>
      </w:r>
      <w:r>
        <w:rPr>
          <w:b w:val="false"/>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le barre di errore non si notano perchè il cv&lt;0.7% più piccolo dei marcatori.</w:t>
      </w:r>
    </w:p>
    <w:p>
      <w:pPr>
        <w:pStyle w:val="BodyText"/>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Noto che la funzione ha 3 tratti il primo decrementa da 1 a 4 poi uno spike verso l’alto da 4 a 8 e poi la crescita rallenta per valori di &gt;= 64 assestando il valore circa i 40 Microsecondi. il throughput ovviamente diminuisce.</w:t>
      </w:r>
    </w:p>
    <w:p>
      <w:pPr>
        <w:pStyle w:val="Heading2"/>
        <w:bidi w:val="0"/>
        <w:spacing w:lineRule="auto" w:line="307" w:before="280" w:after="100"/>
        <w:ind w:hanging="0" w:left="0" w:right="0"/>
        <w:rPr>
          <w:rFonts w:ascii="Calibri;sans-serif" w:hAnsi="Calibri;sans-serif"/>
          <w:b/>
          <w:i w:val="false"/>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5. L'origine del salto a N = 5</w:t>
      </w:r>
    </w:p>
    <w:p>
      <w:pPr>
        <w:pStyle w:val="BodyText"/>
        <w:bidi w:val="0"/>
        <w:spacing w:lineRule="auto" w:line="331" w:before="0" w:after="0"/>
        <w:ind w:hanging="0" w:left="0" w:right="0"/>
        <w:rPr/>
      </w:pPr>
      <w:r>
        <w:rPr>
          <w:rFonts w:ascii="Arial;sans-serif" w:hAnsi="Arial;sans-serif"/>
          <w:b w:val="false"/>
          <w:i w:val="false"/>
          <w:caps w:val="false"/>
          <w:smallCaps w:val="false"/>
          <w:strike w:val="false"/>
          <w:dstrike w:val="false"/>
          <w:color w:val="000000"/>
          <w:sz w:val="22"/>
          <w:u w:val="none"/>
          <w:effect w:val="none"/>
          <w:shd w:fill="auto" w:val="clear"/>
        </w:rPr>
        <w:t xml:space="preserve">Per valutare </w:t>
      </w:r>
      <w:r>
        <w:rPr>
          <w:rFonts w:ascii="Arial;sans-serif" w:hAnsi="Arial;sans-serif"/>
          <w:b w:val="false"/>
          <w:i w:val="false"/>
          <w:caps w:val="false"/>
          <w:smallCaps w:val="false"/>
          <w:strike w:val="false"/>
          <w:dstrike w:val="false"/>
          <w:color w:val="000000"/>
          <w:sz w:val="22"/>
          <w:u w:val="none"/>
          <w:effect w:val="none"/>
          <w:shd w:fill="auto" w:val="clear"/>
        </w:rPr>
        <w:t xml:space="preserve">perchè è presente quel salto ho notato che la libreria </w:t>
      </w:r>
      <w:r>
        <w:rPr>
          <w:rFonts w:ascii="Arial;sans-serif" w:hAnsi="Arial;sans-serif"/>
          <w:b/>
          <w:i w:val="false"/>
          <w:caps w:val="false"/>
          <w:smallCaps w:val="false"/>
          <w:strike w:val="false"/>
          <w:dstrike w:val="false"/>
          <w:color w:val="000000"/>
          <w:sz w:val="22"/>
          <w:u w:val="none"/>
          <w:effect w:val="none"/>
          <w:shd w:fill="auto" w:val="clear"/>
        </w:rPr>
        <w:t xml:space="preserve">glibc </w:t>
      </w:r>
      <w:r>
        <w:rPr>
          <w:rFonts w:ascii="Arial;sans-serif" w:hAnsi="Arial;sans-serif"/>
          <w:b w:val="false"/>
          <w:i w:val="false"/>
          <w:caps w:val="false"/>
          <w:smallCaps w:val="false"/>
          <w:strike w:val="false"/>
          <w:dstrike w:val="false"/>
          <w:color w:val="000000"/>
          <w:sz w:val="22"/>
          <w:u w:val="none"/>
          <w:effect w:val="none"/>
          <w:shd w:fill="auto" w:val="clear"/>
        </w:rPr>
        <w:t xml:space="preserve">utilizza una cache degli stack (cito il sorgente </w:t>
      </w:r>
      <w:hyperlink r:id="rId3">
        <w:r>
          <w:rPr>
            <w:rStyle w:val="Hyperlink"/>
            <w:rFonts w:ascii="Arial;sans-serif" w:hAnsi="Arial;sans-serif"/>
            <w:b w:val="false"/>
            <w:i w:val="false"/>
            <w:caps w:val="false"/>
            <w:smallCaps w:val="false"/>
            <w:strike w:val="false"/>
            <w:dstrike w:val="false"/>
            <w:color w:val="1155CC"/>
            <w:sz w:val="22"/>
            <w:u w:val="single"/>
            <w:effect w:val="none"/>
            <w:shd w:fill="auto" w:val="clear"/>
          </w:rPr>
          <w:t>https://sourceware.org/git/?p=glibc.git;a=blob;f=nptl/allocatestack.c;hb=refs/tags/glibc-2.39</w:t>
        </w:r>
      </w:hyperlink>
      <w:r>
        <w:rPr>
          <w:rFonts w:ascii="Arial;sans-serif" w:hAnsi="Arial;sans-serif"/>
          <w:b w:val="false"/>
          <w:i w:val="false"/>
          <w:caps w:val="false"/>
          <w:smallCaps w:val="false"/>
          <w:strike w:val="false"/>
          <w:dstrike w:val="false"/>
          <w:color w:val="000000"/>
          <w:sz w:val="22"/>
          <w:u w:val="none"/>
          <w:effect w:val="none"/>
          <w:shd w:fill="auto" w:val="clear"/>
        </w:rPr>
        <w:t>) </w:t>
      </w:r>
    </w:p>
    <w:p>
      <w:pPr>
        <w:pStyle w:val="BodyText"/>
        <w:bidi w:val="0"/>
        <w:spacing w:lineRule="auto" w:line="307" w:before="0" w:after="160"/>
        <w:ind w:hanging="0" w:left="0"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fino a 4 thread gli stack vengono riutilizzati dalla cache degli stack, che ha un limite di 40Mib (controllato con </w:t>
      </w:r>
      <w:r>
        <w:rPr>
          <w:rFonts w:ascii="Calibri;sans-serif" w:hAnsi="Calibri;sans-serif"/>
          <w:b/>
          <w:bCs/>
          <w:i w:val="false"/>
          <w:caps w:val="false"/>
          <w:smallCaps w:val="false"/>
          <w:strike w:val="false"/>
          <w:dstrike w:val="false"/>
          <w:color w:val="000000"/>
          <w:sz w:val="22"/>
          <w:u w:val="none"/>
          <w:effect w:val="none"/>
          <w:shd w:fill="auto" w:val="clear"/>
        </w:rPr>
        <w:t>/lib64/ld-linux-x86-64.so.2 --list-tunables | grep stack_cache</w:t>
      </w:r>
      <w:r>
        <w:rPr>
          <w:rFonts w:ascii="Calibri;sans-serif" w:hAnsi="Calibri;sans-serif"/>
          <w:b w:val="false"/>
          <w:i w:val="false"/>
          <w:caps w:val="false"/>
          <w:smallCaps w:val="false"/>
          <w:strike w:val="false"/>
          <w:dstrike w:val="false"/>
          <w:color w:val="000000"/>
          <w:sz w:val="22"/>
          <w:u w:val="none"/>
          <w:effect w:val="none"/>
          <w:shd w:fill="auto" w:val="clear"/>
        </w:rPr>
        <w:t xml:space="preserve"> ), se i thread utilizzano la loro allocazione standard di poco più di 8Mib (controllata con </w:t>
      </w:r>
      <w:r>
        <w:rPr>
          <w:rFonts w:ascii="Calibri;sans-serif" w:hAnsi="Calibri;sans-serif"/>
          <w:b/>
          <w:bCs/>
          <w:i w:val="false"/>
          <w:caps w:val="false"/>
          <w:smallCaps w:val="false"/>
          <w:strike w:val="false"/>
          <w:dstrike w:val="false"/>
          <w:color w:val="000000"/>
          <w:sz w:val="22"/>
          <w:u w:val="none"/>
          <w:effect w:val="none"/>
          <w:shd w:fill="auto" w:val="clear"/>
        </w:rPr>
        <w:t>pthread_attr_getstacksize()</w:t>
      </w:r>
      <w:r>
        <w:rPr>
          <w:rFonts w:ascii="Calibri;sans-serif" w:hAnsi="Calibri;sans-serif"/>
          <w:b w:val="false"/>
          <w:i w:val="false"/>
          <w:caps w:val="false"/>
          <w:smallCaps w:val="false"/>
          <w:strike w:val="false"/>
          <w:dstrike w:val="false"/>
          <w:color w:val="000000"/>
          <w:sz w:val="22"/>
          <w:u w:val="none"/>
          <w:effect w:val="none"/>
          <w:shd w:fill="auto" w:val="clear"/>
        </w:rPr>
        <w:t>);</w:t>
      </w:r>
    </w:p>
    <w:p>
      <w:pPr>
        <w:pStyle w:val="BodyText"/>
        <w:rPr/>
      </w:pPr>
      <w:r>
        <w:rPr/>
      </w:r>
    </w:p>
    <w:p>
      <w:pPr>
        <w:pStyle w:val="BodyText"/>
        <w:bidi w:val="0"/>
        <w:spacing w:lineRule="auto" w:line="307" w:before="0" w:after="160"/>
        <w:ind w:hanging="0" w:left="0" w:right="0"/>
        <w:rPr>
          <w:b w:val="false"/>
        </w:rPr>
      </w:pPr>
      <w:r>
        <w:rPr>
          <w:rFonts w:ascii="Calibri;sans-serif" w:hAnsi="Calibri;sans-serif"/>
          <w:b w:val="false"/>
          <w:i w:val="false"/>
          <w:caps w:val="false"/>
          <w:smallCaps w:val="false"/>
          <w:strike w:val="false"/>
          <w:dstrike w:val="false"/>
          <w:color w:val="000000"/>
          <w:sz w:val="22"/>
          <w:u w:val="none"/>
          <w:effect w:val="none"/>
          <w:shd w:fill="auto" w:val="clear"/>
        </w:rPr>
        <w:t xml:space="preserve">Ho notato che il Meccanismo per allocare i thread è: ogni posix thread ha un proprio stack riservato da glibc con una chiamata </w:t>
      </w:r>
      <w:r>
        <w:rPr>
          <w:rFonts w:ascii="Calibri;sans-serif" w:hAnsi="Calibri;sans-serif"/>
          <w:b/>
          <w:i w:val="false"/>
          <w:caps w:val="false"/>
          <w:smallCaps w:val="false"/>
          <w:strike w:val="false"/>
          <w:dstrike w:val="false"/>
          <w:color w:val="000000"/>
          <w:sz w:val="22"/>
          <w:u w:val="none"/>
          <w:effect w:val="none"/>
          <w:shd w:fill="auto" w:val="clear"/>
        </w:rPr>
        <w:t>mmap</w:t>
      </w:r>
      <w:r>
        <w:rPr>
          <w:rFonts w:ascii="Calibri;sans-serif" w:hAnsi="Calibri;sans-serif"/>
          <w:b w:val="false"/>
          <w:i w:val="false"/>
          <w:caps w:val="false"/>
          <w:smallCaps w:val="false"/>
          <w:strike w:val="false"/>
          <w:dstrike w:val="false"/>
          <w:color w:val="000000"/>
          <w:sz w:val="22"/>
          <w:u w:val="none"/>
          <w:effect w:val="none"/>
          <w:shd w:fill="auto" w:val="clear"/>
        </w:rPr>
        <w:t xml:space="preserve">, quando un thread termina e viene atteso con pthread_join, glibc non resituisce subito lo stack ma lo inserisce in una cache poichè la cache è 40Mib e ogni stack occupa poco più di 8Mib, ne entrano 4. se esiste uno stack disponibile un thread lo recupera dalla cache altrimenti glibc deve richiamare mmap mentre gli stack in eccesso vengono rilasciati con </w:t>
      </w:r>
      <w:r>
        <w:rPr>
          <w:rFonts w:ascii="Calibri;sans-serif" w:hAnsi="Calibri;sans-serif"/>
          <w:b/>
          <w:i w:val="false"/>
          <w:caps w:val="false"/>
          <w:smallCaps w:val="false"/>
          <w:strike w:val="false"/>
          <w:dstrike w:val="false"/>
          <w:color w:val="000000"/>
          <w:sz w:val="22"/>
          <w:u w:val="none"/>
          <w:effect w:val="none"/>
          <w:shd w:fill="auto" w:val="clear"/>
        </w:rPr>
        <w:t>munmap.</w:t>
      </w:r>
    </w:p>
    <w:p>
      <w:pPr>
        <w:pStyle w:val="BodyText"/>
        <w:bidi w:val="0"/>
        <w:spacing w:lineRule="auto" w:line="307" w:before="0" w:after="160"/>
        <w:ind w:hanging="0" w:left="0" w:right="0"/>
        <w:rPr>
          <w:b w:val="false"/>
        </w:rPr>
      </w:pPr>
      <w:r>
        <w:rPr>
          <w:rFonts w:ascii="Calibri;sans-serif" w:hAnsi="Calibri;sans-serif"/>
          <w:b/>
          <w:i w:val="false"/>
          <w:caps w:val="false"/>
          <w:smallCaps w:val="false"/>
          <w:strike w:val="false"/>
          <w:dstrike w:val="false"/>
          <w:color w:val="000000"/>
          <w:sz w:val="22"/>
          <w:u w:val="none"/>
          <w:effect w:val="none"/>
          <w:shd w:fill="auto" w:val="clear"/>
        </w:rPr>
        <w:t>Verifica sperimentale.</w:t>
      </w:r>
      <w:r>
        <w:rPr>
          <w:b w:val="false"/>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 xml:space="preserve">per spiegarmi il salto ho fatto un test con i thread da 1 a 16 a salti di 1 variando il limite della cache, impostando nel makefile la variabile </w:t>
      </w:r>
      <w:r>
        <w:rPr>
          <w:rFonts w:ascii="Consolas;sans-serif" w:hAnsi="Consolas;sans-serif"/>
          <w:b w:val="false"/>
          <w:i w:val="false"/>
          <w:caps w:val="false"/>
          <w:smallCaps w:val="false"/>
          <w:strike w:val="false"/>
          <w:dstrike w:val="false"/>
          <w:color w:val="000000"/>
          <w:sz w:val="20"/>
          <w:u w:val="none"/>
          <w:effect w:val="none"/>
          <w:shd w:fill="F5F5F5" w:val="clear"/>
        </w:rPr>
        <w:t>GLIBC_TUNABLES</w:t>
      </w:r>
      <w:r>
        <w:rPr>
          <w:b w:val="false"/>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w:t>
      </w:r>
      <w:r>
        <w:rPr>
          <w:rFonts w:ascii="Consolas;sans-serif" w:hAnsi="Consolas;sans-serif"/>
          <w:b w:val="false"/>
          <w:i w:val="false"/>
          <w:caps w:val="false"/>
          <w:smallCaps w:val="false"/>
          <w:strike w:val="false"/>
          <w:dstrike w:val="false"/>
          <w:color w:val="000000"/>
          <w:sz w:val="20"/>
          <w:u w:val="none"/>
          <w:effect w:val="none"/>
          <w:shd w:fill="F5F5F5" w:val="clear"/>
        </w:rPr>
        <w:t>glibc.pthread.stack_cache_size</w:t>
      </w:r>
      <w:r>
        <w:rPr>
          <w:rFonts w:ascii="Calibri;sans-serif" w:hAnsi="Calibri;sans-serif"/>
          <w:b w:val="false"/>
          <w:i w:val="false"/>
          <w:caps w:val="false"/>
          <w:smallCaps w:val="false"/>
          <w:strike w:val="false"/>
          <w:dstrike w:val="false"/>
          <w:color w:val="000000"/>
          <w:sz w:val="22"/>
          <w:u w:val="none"/>
          <w:effect w:val="none"/>
          <w:shd w:fill="auto" w:val="clear"/>
        </w:rPr>
        <w:t xml:space="preserve">): il valore predefinito di 40 MiB, un valore molto grande (1 GiB) e zero, effettuando le tre misure in sequenza con il comando </w:t>
      </w:r>
      <w:r>
        <w:rPr>
          <w:rFonts w:ascii="Calibri;sans-serif" w:hAnsi="Calibri;sans-serif"/>
          <w:b/>
          <w:i w:val="false"/>
          <w:caps w:val="false"/>
          <w:smallCaps w:val="false"/>
          <w:strike w:val="false"/>
          <w:dstrike w:val="false"/>
          <w:color w:val="000000"/>
          <w:sz w:val="22"/>
          <w:u w:val="none"/>
          <w:effect w:val="none"/>
          <w:shd w:fill="auto" w:val="clear"/>
        </w:rPr>
        <w:t>make</w:t>
      </w:r>
      <w:r>
        <w:rPr>
          <w:b w:val="false"/>
          <w:caps w:val="false"/>
          <w:smallCaps w:val="false"/>
          <w:strike w:val="false"/>
          <w:dstrike w:val="false"/>
          <w:color w:val="000000"/>
          <w:u w:val="none"/>
          <w:effect w:val="none"/>
          <w:shd w:fill="auto" w:val="clear"/>
        </w:rPr>
        <w:t xml:space="preserve"> </w:t>
      </w:r>
      <w:r>
        <w:rPr>
          <w:rFonts w:ascii="Calibri;sans-serif" w:hAnsi="Calibri;sans-serif"/>
          <w:b/>
          <w:i w:val="false"/>
          <w:caps w:val="false"/>
          <w:smallCaps w:val="false"/>
          <w:strike w:val="false"/>
          <w:dstrike w:val="false"/>
          <w:color w:val="000000"/>
          <w:sz w:val="22"/>
          <w:u w:val="none"/>
          <w:effect w:val="none"/>
          <w:shd w:fill="auto" w:val="clear"/>
        </w:rPr>
        <w:t>run_cache_test</w:t>
      </w:r>
      <w:r>
        <w:rPr>
          <w:b w:val="false"/>
          <w:caps w:val="false"/>
          <w:smallCaps w:val="false"/>
          <w:strike w:val="false"/>
          <w:dstrike w:val="false"/>
          <w:color w:val="000000"/>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nel Makefile</w:t>
      </w:r>
    </w:p>
    <w:p>
      <w:pPr>
        <w:pStyle w:val="BodyText"/>
        <w:bidi w:val="0"/>
        <w:spacing w:lineRule="auto" w:line="307" w:before="0" w:after="160"/>
        <w:ind w:hanging="0" w:left="0" w:right="0"/>
        <w:rPr>
          <w:caps w:val="false"/>
          <w:smallCaps w:val="false"/>
          <w:strike w:val="false"/>
          <w:dstrike w:val="false"/>
          <w:color w:val="000000"/>
          <w:u w:val="none"/>
          <w:effect w:val="none"/>
          <w:shd w:fill="auto" w:val="clear"/>
        </w:rPr>
      </w:pPr>
      <w:r>
        <w:rPr/>
        <w:drawing>
          <wp:inline distT="0" distB="0" distL="0" distR="0">
            <wp:extent cx="3726180" cy="2484120"/>
            <wp:effectExtent l="0" t="0" r="0" b="0"/>
            <wp:docPr id="2" name="Image2" descr="Costo per thread da N = 1 a N = 16 con tre configurazioni della cache degli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osto per thread da N = 1 a N = 16 con tre configurazioni della cache degli stack"/>
                    <pic:cNvPicPr>
                      <a:picLocks noChangeAspect="1" noChangeArrowheads="1"/>
                    </pic:cNvPicPr>
                  </pic:nvPicPr>
                  <pic:blipFill>
                    <a:blip r:embed="rId4"/>
                    <a:stretch>
                      <a:fillRect/>
                    </a:stretch>
                  </pic:blipFill>
                  <pic:spPr bwMode="auto">
                    <a:xfrm>
                      <a:off x="0" y="0"/>
                      <a:ext cx="3726180" cy="2484120"/>
                    </a:xfrm>
                    <a:prstGeom prst="rect">
                      <a:avLst/>
                    </a:prstGeom>
                  </pic:spPr>
                </pic:pic>
              </a:graphicData>
            </a:graphic>
          </wp:inline>
        </w:drawing>
      </w:r>
    </w:p>
    <w:p>
      <w:pPr>
        <w:pStyle w:val="BodyText"/>
        <w:numPr>
          <w:ilvl w:val="0"/>
          <w:numId w:val="3"/>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Con la cache da 1 GiB il salto scompare</w:t>
      </w:r>
    </w:p>
    <w:p>
      <w:pPr>
        <w:pStyle w:val="BodyText"/>
        <w:numPr>
          <w:ilvl w:val="0"/>
          <w:numId w:val="3"/>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Con la cache disattivata non l’efficienza ricavata dalla cache scompare da subito ed ha prestazioni peggiori in ogni caso</w:t>
      </w:r>
    </w:p>
    <w:p>
      <w:pPr>
        <w:pStyle w:val="BodyText"/>
        <w:numPr>
          <w:ilvl w:val="0"/>
          <w:numId w:val="3"/>
        </w:numPr>
        <w:tabs>
          <w:tab w:val="clear" w:pos="709"/>
          <w:tab w:val="left" w:pos="0" w:leader="none"/>
        </w:tabs>
        <w:bidi w:val="0"/>
        <w:spacing w:lineRule="auto" w:line="307" w:before="0" w:after="160"/>
        <w:ind w:hanging="283" w:left="709" w:right="0"/>
        <w:rPr>
          <w:rFonts w:ascii="Calibri;sans-serif" w:hAnsi="Calibri;sans-serif"/>
          <w:b w:val="false"/>
          <w:i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con la cache da 40Mib con N&lt;=4 il comportamento è uguale a quello della cache da 1Gib mentre con N&gt;4 tende a diventare come la casistica senza la cache.</w:t>
      </w:r>
    </w:p>
    <w:p>
      <w:pPr>
        <w:pStyle w:val="BodyText"/>
        <w:rPr/>
      </w:pPr>
      <w:r>
        <w:rPr/>
      </w:r>
    </w:p>
    <w:p>
      <w:pPr>
        <w:pStyle w:val="Heading2"/>
        <w:bidi w:val="0"/>
        <w:spacing w:lineRule="auto" w:line="307" w:before="280" w:after="100"/>
        <w:ind w:hanging="0" w:left="0" w:right="0"/>
        <w:rPr>
          <w:rFonts w:ascii="Calibri;sans-serif" w:hAnsi="Calibri;sans-serif"/>
          <w:b/>
          <w:i w:val="false"/>
          <w:i w:val="false"/>
          <w:caps w:val="false"/>
          <w:smallCaps w:val="false"/>
          <w:strike w:val="false"/>
          <w:dstrike w:val="false"/>
          <w:color w:val="000000"/>
          <w:sz w:val="26"/>
          <w:u w:val="none"/>
          <w:effect w:val="none"/>
          <w:shd w:fill="auto" w:val="clear"/>
        </w:rPr>
      </w:pPr>
      <w:r>
        <w:rPr>
          <w:rFonts w:ascii="Calibri;sans-serif" w:hAnsi="Calibri;sans-serif"/>
          <w:b/>
          <w:i w:val="false"/>
          <w:caps w:val="false"/>
          <w:smallCaps w:val="false"/>
          <w:strike w:val="false"/>
          <w:dstrike w:val="false"/>
          <w:color w:val="000000"/>
          <w:sz w:val="26"/>
          <w:u w:val="none"/>
          <w:effect w:val="none"/>
          <w:shd w:fill="auto" w:val="clear"/>
        </w:rPr>
        <w:t>6. Ragionamenti</w:t>
      </w:r>
    </w:p>
    <w:p>
      <w:pPr>
        <w:pStyle w:val="BodyText"/>
        <w:numPr>
          <w:ilvl w:val="0"/>
          <w:numId w:val="4"/>
        </w:numPr>
        <w:tabs>
          <w:tab w:val="clear" w:pos="709"/>
          <w:tab w:val="left" w:pos="0" w:leader="none"/>
        </w:tabs>
        <w:bidi w:val="0"/>
        <w:spacing w:lineRule="auto" w:line="331" w:before="0" w:after="0"/>
        <w:ind w:hanging="283" w:left="709" w:right="0"/>
        <w:rPr>
          <w:rFonts w:ascii="Arial;sans-serif" w:hAnsi="Arial;sans-serif"/>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ho notato che le prestazioni sono strettamente legate all’utilizzo della cache in glibc in quanto evita il costo delle mmap e munmap al kernel, potrei utilizzare nella mia libreria un sistema di caching che decido a priori in base alle esigenze di ciò che devo andare a fare?</w:t>
      </w:r>
    </w:p>
    <w:p>
      <w:pPr>
        <w:pStyle w:val="BodyText"/>
        <w:rPr/>
      </w:pPr>
      <w:r>
        <w:rPr/>
      </w:r>
    </w:p>
    <w:p>
      <w:pPr>
        <w:pStyle w:val="BodyText"/>
        <w:bidi w:val="0"/>
        <w:spacing w:lineRule="auto" w:line="307" w:before="0" w:after="160"/>
        <w:ind w:hanging="0" w:left="0" w:right="0"/>
        <w:rPr>
          <w:rFonts w:ascii="Calibri;sans-serif" w:hAnsi="Calibri;sans-serif"/>
          <w:b/>
          <w:i w:val="false"/>
          <w:i w:val="false"/>
          <w:caps w:val="false"/>
          <w:smallCaps w:val="false"/>
          <w:strike w:val="false"/>
          <w:dstrike w:val="false"/>
          <w:color w:val="000000"/>
          <w:sz w:val="30"/>
          <w:u w:val="none"/>
          <w:effect w:val="none"/>
          <w:shd w:fill="auto" w:val="clear"/>
        </w:rPr>
      </w:pPr>
      <w:r>
        <w:rPr>
          <w:rFonts w:ascii="Calibri;sans-serif" w:hAnsi="Calibri;sans-serif"/>
          <w:b/>
          <w:i w:val="false"/>
          <w:caps w:val="false"/>
          <w:smallCaps w:val="false"/>
          <w:strike w:val="false"/>
          <w:dstrike w:val="false"/>
          <w:color w:val="000000"/>
          <w:sz w:val="30"/>
          <w:u w:val="none"/>
          <w:effect w:val="none"/>
          <w:shd w:fill="auto" w:val="clear"/>
        </w:rPr>
        <w:t>TL;DR</w:t>
      </w:r>
    </w:p>
    <w:p>
      <w:pPr>
        <w:pStyle w:val="BodyText"/>
        <w:numPr>
          <w:ilvl w:val="0"/>
          <w:numId w:val="5"/>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Come è stato gestito l’ambiente di benchmark e con cosa è stato effettuato il benchmark</w:t>
      </w:r>
    </w:p>
    <w:p>
      <w:pPr>
        <w:pStyle w:val="BodyText"/>
        <w:numPr>
          <w:ilvl w:val="0"/>
          <w:numId w:val="5"/>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Benchmark su batch di thread sul ciclo di spawn join con pthread_create/pthread_join</w:t>
      </w:r>
    </w:p>
    <w:p>
      <w:pPr>
        <w:pStyle w:val="BodyText"/>
        <w:numPr>
          <w:ilvl w:val="0"/>
          <w:numId w:val="5"/>
        </w:numPr>
        <w:tabs>
          <w:tab w:val="clear" w:pos="709"/>
          <w:tab w:val="left" w:pos="0" w:leader="none"/>
        </w:tabs>
        <w:bidi w:val="0"/>
        <w:spacing w:lineRule="auto" w:line="307" w:before="0" w:after="0"/>
        <w:ind w:hanging="283" w:left="709" w:right="0"/>
        <w:rPr>
          <w:rFonts w:ascii="Calibri;sans-serif" w:hAnsi="Calibri;sans-serif"/>
          <w:b w:val="false"/>
          <w:i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Verifica sperimentale fatta ad un “anomalia” rilevata nel passaggio da N=4 a N=5 threads dovuta alla cache degli stack di glibc da 40Mib</w:t>
      </w:r>
    </w:p>
    <w:p>
      <w:pPr>
        <w:pStyle w:val="BodyText"/>
        <w:numPr>
          <w:ilvl w:val="1"/>
          <w:numId w:val="5"/>
        </w:numPr>
        <w:tabs>
          <w:tab w:val="clear" w:pos="709"/>
          <w:tab w:val="left" w:pos="0" w:leader="none"/>
        </w:tabs>
        <w:bidi w:val="0"/>
        <w:spacing w:lineRule="auto" w:line="307" w:before="0" w:after="0"/>
        <w:ind w:hanging="283" w:left="1418" w:right="0"/>
        <w:rPr>
          <w:rFonts w:ascii="Calibri;sans-serif" w:hAnsi="Calibri;sans-serif"/>
          <w:b w:val="false"/>
          <w:i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Sono stati effettuati i test con configurazione la grandezza di default del thread 8Mib al variare della cache, con dimensione di default 40Mib, 0Mib, 1Gib </w:t>
      </w:r>
    </w:p>
    <w:p>
      <w:pPr>
        <w:pStyle w:val="BodyText"/>
        <w:numPr>
          <w:ilvl w:val="0"/>
          <w:numId w:val="5"/>
        </w:numPr>
        <w:tabs>
          <w:tab w:val="clear" w:pos="709"/>
          <w:tab w:val="left" w:pos="0" w:leader="none"/>
        </w:tabs>
        <w:bidi w:val="0"/>
        <w:spacing w:lineRule="auto" w:line="307" w:before="0" w:after="160"/>
        <w:ind w:hanging="283" w:left="709" w:right="0"/>
        <w:rPr>
          <w:rFonts w:ascii="Calibri;sans-serif" w:hAnsi="Calibri;sans-serif"/>
          <w:b w:val="false"/>
          <w:i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Sviluppo di grafici qualitativi e di tabelle quantitative</w:t>
      </w:r>
    </w:p>
    <w:p>
      <w:pPr>
        <w:pStyle w:val="BodyText"/>
        <w:spacing w:before="0" w:after="140"/>
        <w:rPr>
          <w:b w:val="false"/>
        </w:rPr>
      </w:pPr>
      <w:r>
        <w:rPr>
          <w:b w:val="false"/>
        </w:rPr>
        <w:b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altName w:val="sans-serif"/>
    <w:charset w:val="01"/>
    <w:family w:val="roman"/>
    <w:pitch w:val="variable"/>
  </w:font>
  <w:font w:name="Arial">
    <w:altName w:val="sans-serif"/>
    <w:charset w:val="01"/>
    <w:family w:val="roman"/>
    <w:pitch w:val="variable"/>
  </w:font>
  <w:font w:name="Consolas">
    <w:altName w:val="sans-serif"/>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sourceware.org/git/?p=glibc.git;a=blob;f=nptl/allocatestack.c;hb=refs/tags/glibc-2.39" TargetMode="External"/><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5</Pages>
  <Words>1133</Words>
  <Characters>5588</Characters>
  <CharactersWithSpaces>6590</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node/aab89548-ebc6@7 docx-w7</dc:description>
  <dc:language>en-US</dc:language>
  <cp:lastModifiedBy/>
  <dcterms:modified xsi:type="dcterms:W3CDTF">2026-10-26T15:01:16Z</dcterms:modified>
  <cp:revision>10</cp:revision>
  <dc:subject/>
  <dc:title>Misure di riferimento POSIX threads (spawnjoin)</dc:title>
</cp:coreProperties>
</file>

<file path=docProps/custom.xml><?xml version="1.0" encoding="utf-8"?>
<Properties xmlns="http://schemas.openxmlformats.org/officeDocument/2006/custom-properties" xmlns:vt="http://schemas.openxmlformats.org/officeDocument/2006/docPropsVTypes"/>
</file>