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E8B" w:rsidRPr="00926A1F" w:rsidRDefault="00570E8B" w:rsidP="00570E8B">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570E8B" w:rsidRDefault="00570E8B" w:rsidP="00570E8B">
      <w:pPr>
        <w:jc w:val="center"/>
        <w:rPr>
          <w:rFonts w:ascii="Comic Sans MS" w:hAnsi="Comic Sans MS"/>
          <w:sz w:val="52"/>
          <w:szCs w:val="52"/>
        </w:rPr>
      </w:pPr>
      <w:r>
        <w:rPr>
          <w:rFonts w:ascii="Comic Sans MS" w:hAnsi="Comic Sans MS"/>
          <w:sz w:val="52"/>
          <w:szCs w:val="52"/>
        </w:rPr>
        <w:t>Claudio Cavallaro</w:t>
      </w:r>
    </w:p>
    <w:p w:rsidR="00570E8B" w:rsidRDefault="00570E8B" w:rsidP="00570E8B">
      <w:pPr>
        <w:jc w:val="center"/>
        <w:rPr>
          <w:rFonts w:ascii="Comic Sans MS" w:hAnsi="Comic Sans MS"/>
          <w:sz w:val="52"/>
          <w:szCs w:val="52"/>
        </w:rPr>
      </w:pPr>
    </w:p>
    <w:p w:rsidR="00570E8B" w:rsidRDefault="00570E8B" w:rsidP="00570E8B">
      <w:pPr>
        <w:jc w:val="center"/>
        <w:rPr>
          <w:rFonts w:ascii="Comic Sans MS" w:hAnsi="Comic Sans MS"/>
          <w:sz w:val="52"/>
          <w:szCs w:val="52"/>
        </w:rPr>
      </w:pPr>
    </w:p>
    <w:p w:rsidR="00570E8B" w:rsidRPr="00840C3D" w:rsidRDefault="00570E8B" w:rsidP="00570E8B">
      <w:pPr>
        <w:pStyle w:val="NormaleWeb"/>
        <w:spacing w:before="0" w:beforeAutospacing="0" w:after="200" w:afterAutospacing="0"/>
        <w:jc w:val="both"/>
        <w:rPr>
          <w:rFonts w:ascii="Comic Sans MS" w:hAnsi="Comic Sans MS"/>
          <w:sz w:val="20"/>
          <w:szCs w:val="20"/>
        </w:rPr>
      </w:pPr>
      <w:r w:rsidRPr="00840C3D">
        <w:rPr>
          <w:rFonts w:ascii="Comic Sans MS" w:hAnsi="Comic Sans MS"/>
          <w:color w:val="000000"/>
          <w:sz w:val="20"/>
          <w:szCs w:val="20"/>
        </w:rPr>
        <w:t>Claudio Cavallaro ha studiato Clarinetto presso il Conservatorio di Musica “Santa Cecilia” di Roma sotto la guida di Bruno Di Girolamo, diplomandosi a pieni voti nel 2003 e perfezionandosi, in seguito, con altri importanti clarinettisti, tra i quali Vincenzo Mariozzi e Ciro Scarponi.</w:t>
      </w:r>
      <w:r w:rsidRPr="00840C3D">
        <w:rPr>
          <w:rFonts w:ascii="Comic Sans MS" w:hAnsi="Comic Sans MS"/>
          <w:color w:val="000000"/>
          <w:sz w:val="20"/>
          <w:szCs w:val="20"/>
        </w:rPr>
        <w:br/>
        <w:t xml:space="preserve">Specializzato nel repertorio cameristico, svolge intensa attività concertistica con il </w:t>
      </w:r>
      <w:r w:rsidRPr="00840C3D">
        <w:rPr>
          <w:rFonts w:ascii="Comic Sans MS" w:hAnsi="Comic Sans MS"/>
          <w:sz w:val="20"/>
          <w:szCs w:val="20"/>
        </w:rPr>
        <w:t>Trio Böhm</w:t>
      </w:r>
      <w:r w:rsidRPr="00840C3D">
        <w:rPr>
          <w:rFonts w:ascii="Comic Sans MS" w:hAnsi="Comic Sans MS"/>
          <w:color w:val="000000"/>
          <w:sz w:val="20"/>
          <w:szCs w:val="20"/>
        </w:rPr>
        <w:t xml:space="preserve"> (flauto, clarinetto e corno di bassetto), con il quale ha inciso il CD </w:t>
      </w:r>
      <w:r w:rsidRPr="00840C3D">
        <w:rPr>
          <w:rFonts w:ascii="Comic Sans MS" w:hAnsi="Comic Sans MS"/>
          <w:i/>
          <w:iCs/>
          <w:color w:val="000000"/>
          <w:sz w:val="20"/>
          <w:szCs w:val="20"/>
        </w:rPr>
        <w:t>Johann Simon Mayr: Dodici Bagatelle a tre</w:t>
      </w:r>
      <w:r w:rsidRPr="00840C3D">
        <w:rPr>
          <w:rFonts w:ascii="Comic Sans MS" w:hAnsi="Comic Sans MS"/>
          <w:color w:val="000000"/>
          <w:sz w:val="20"/>
          <w:szCs w:val="20"/>
        </w:rPr>
        <w:t xml:space="preserve"> (ed. Accademia Italiana del Clarinetto, 2013) e con altre formazioni. Ha collaborato con l’Orchestra del Conservatorio Santa Cecilia, l’Orchestra Mozart Sinfonietta, l’Orchestra Giovani di Roma, l'Orchestra Giovanile Franz Liszt, essendo diretto, tra gli altri, da Fabrizio Ventura, Alberto Zedda e Kazimierz Morski.</w:t>
      </w:r>
      <w:r w:rsidRPr="00840C3D">
        <w:rPr>
          <w:rFonts w:ascii="Comic Sans MS" w:hAnsi="Comic Sans MS"/>
          <w:color w:val="000000"/>
          <w:sz w:val="20"/>
          <w:szCs w:val="20"/>
        </w:rPr>
        <w:br/>
        <w:t>Si è esibito in sedi prestigiose, sia in Italia che all'estero, tra cui l'Accademia Musicale di Norvegia, l'Ambasciata d'Italia in Sri Lanka, lo Stadtmuseum di Ingolstadt (Germania), l'Istituto Italiano di Cultura di Lubiana (Slovenia), l'Aula Paolo VI in Vaticano, il Parco della Musica per l'Accademia di Santa Cecilia e la Camera dei Deputati. Ha suonato anche a Piazza S. Pietro a Roma, alla presenza di S.S. Benedetto XVI.</w:t>
      </w:r>
      <w:r w:rsidRPr="00840C3D">
        <w:rPr>
          <w:rFonts w:ascii="Comic Sans MS" w:hAnsi="Comic Sans MS"/>
          <w:color w:val="000000"/>
          <w:sz w:val="20"/>
          <w:szCs w:val="20"/>
        </w:rPr>
        <w:br/>
        <w:t>Al repertorio classico affianca quello klezmer, quello jazz e quello bandistico, in qualità di Primo Clarinetto Solista della Banda Centrale dell’Associazione Nazionale Marinai d’Italia.</w:t>
      </w:r>
      <w:r w:rsidRPr="00840C3D">
        <w:rPr>
          <w:rFonts w:ascii="Comic Sans MS" w:hAnsi="Comic Sans MS"/>
          <w:color w:val="000000"/>
          <w:sz w:val="20"/>
          <w:szCs w:val="20"/>
        </w:rPr>
        <w:br/>
        <w:t xml:space="preserve">Nel 2006 si è laureato cum laude in D.A.M.S. presso l’Università di Roma “Tor Vergata” con una tesi in Sociologia della musica. È iscritto all’Ordine Nazionale dei Giornalisti e dal 2009 collabora con la Radio Vaticana in qualità di autore e conduttore di programmi di approfondimento musicale. Nel 2005 è stato consulente personale di Renzo Arbore per la trasmissione televisiva di Rai Uno </w:t>
      </w:r>
      <w:r w:rsidRPr="00840C3D">
        <w:rPr>
          <w:rFonts w:ascii="Comic Sans MS" w:hAnsi="Comic Sans MS"/>
          <w:i/>
          <w:iCs/>
          <w:color w:val="000000"/>
          <w:sz w:val="20"/>
          <w:szCs w:val="20"/>
        </w:rPr>
        <w:t>Speciale per me ovvero meno siamo meglio stiamo</w:t>
      </w:r>
      <w:r w:rsidRPr="00840C3D">
        <w:rPr>
          <w:rFonts w:ascii="Comic Sans MS" w:hAnsi="Comic Sans MS"/>
          <w:color w:val="000000"/>
          <w:sz w:val="20"/>
          <w:szCs w:val="20"/>
        </w:rPr>
        <w:t xml:space="preserve">. Nel 2007 è uscito il suo libro </w:t>
      </w:r>
      <w:r w:rsidRPr="00840C3D">
        <w:rPr>
          <w:rFonts w:ascii="Comic Sans MS" w:hAnsi="Comic Sans MS"/>
          <w:i/>
          <w:iCs/>
          <w:sz w:val="20"/>
          <w:szCs w:val="20"/>
        </w:rPr>
        <w:t>Renzo Arbore ovvero Quello della musica</w:t>
      </w:r>
      <w:r w:rsidRPr="00840C3D">
        <w:rPr>
          <w:rFonts w:ascii="Comic Sans MS" w:hAnsi="Comic Sans MS"/>
          <w:color w:val="000000"/>
          <w:sz w:val="20"/>
          <w:szCs w:val="20"/>
        </w:rPr>
        <w:t xml:space="preserve"> (ed. Raro! libri/Coniglio Editore), biografia musicale autorizzata dall’artista, e nel 2008 è stato autore, insieme a Lino Banfi, Roberto Benigni, Luciano De Crescenzo, Michele Mirabella ed altri illustri nomi dello spettacolo italiano, del libro </w:t>
      </w:r>
      <w:r w:rsidRPr="00840C3D">
        <w:rPr>
          <w:rFonts w:ascii="Comic Sans MS" w:hAnsi="Comic Sans MS"/>
          <w:i/>
          <w:iCs/>
          <w:color w:val="000000"/>
          <w:sz w:val="20"/>
          <w:szCs w:val="20"/>
        </w:rPr>
        <w:t>L'altra regia – Renzo Arbore</w:t>
      </w:r>
      <w:r w:rsidRPr="00840C3D">
        <w:rPr>
          <w:rFonts w:ascii="Comic Sans MS" w:hAnsi="Comic Sans MS"/>
          <w:color w:val="000000"/>
          <w:sz w:val="20"/>
          <w:szCs w:val="20"/>
        </w:rPr>
        <w:t xml:space="preserve"> (ed. 10/17).</w:t>
      </w:r>
      <w:r w:rsidRPr="00840C3D">
        <w:rPr>
          <w:rFonts w:ascii="Comic Sans MS" w:hAnsi="Comic Sans MS"/>
          <w:color w:val="000000"/>
          <w:sz w:val="20"/>
          <w:szCs w:val="20"/>
        </w:rPr>
        <w:br/>
        <w:t xml:space="preserve">Dal 2008 è organizzatore e direttore artistico di </w:t>
      </w:r>
      <w:r w:rsidRPr="00840C3D">
        <w:rPr>
          <w:rFonts w:ascii="Comic Sans MS" w:hAnsi="Comic Sans MS"/>
          <w:i/>
          <w:iCs/>
          <w:color w:val="000000"/>
          <w:sz w:val="20"/>
          <w:szCs w:val="20"/>
        </w:rPr>
        <w:t>Giovaninconcerto</w:t>
      </w:r>
      <w:r w:rsidRPr="00840C3D">
        <w:rPr>
          <w:rFonts w:ascii="Comic Sans MS" w:hAnsi="Comic Sans MS"/>
          <w:color w:val="000000"/>
          <w:sz w:val="20"/>
          <w:szCs w:val="20"/>
        </w:rPr>
        <w:t xml:space="preserve">, rassegna concertistica di giovani professionisti della musica, e dal 2010 dirige la Scuola di Musica </w:t>
      </w:r>
      <w:r w:rsidRPr="00840C3D">
        <w:rPr>
          <w:rFonts w:ascii="Comic Sans MS" w:hAnsi="Comic Sans MS"/>
          <w:sz w:val="20"/>
          <w:szCs w:val="20"/>
        </w:rPr>
        <w:t>Eufonia</w:t>
      </w:r>
      <w:r w:rsidRPr="00840C3D">
        <w:rPr>
          <w:rFonts w:ascii="Comic Sans MS" w:hAnsi="Comic Sans MS"/>
          <w:color w:val="000000"/>
          <w:sz w:val="20"/>
          <w:szCs w:val="20"/>
        </w:rPr>
        <w:t>, presso la quale è docente di Clarinetto e Musica da Camera. Tiene master class di Musica da Camera per Fiati per Chamber Music in Italy (Forio d'Ischia, Napoli) e collabora con l'</w:t>
      </w:r>
      <w:r w:rsidRPr="00840C3D">
        <w:rPr>
          <w:rFonts w:ascii="Comic Sans MS" w:hAnsi="Comic Sans MS"/>
          <w:sz w:val="20"/>
          <w:szCs w:val="20"/>
        </w:rPr>
        <w:t>Accademia Italiana del Clarinetto</w:t>
      </w:r>
      <w:r w:rsidRPr="00840C3D">
        <w:rPr>
          <w:rFonts w:ascii="Comic Sans MS" w:hAnsi="Comic Sans MS"/>
          <w:color w:val="000000"/>
          <w:sz w:val="20"/>
          <w:szCs w:val="20"/>
        </w:rPr>
        <w:t xml:space="preserve"> nell'organizzazione dei suoi eventi.</w:t>
      </w:r>
    </w:p>
    <w:p w:rsidR="00570E8B" w:rsidRPr="00570E8B" w:rsidRDefault="00570E8B" w:rsidP="00570E8B">
      <w:pPr>
        <w:jc w:val="both"/>
        <w:rPr>
          <w:rFonts w:ascii="Comic Sans MS" w:hAnsi="Comic Sans MS"/>
          <w:sz w:val="20"/>
          <w:szCs w:val="20"/>
        </w:rPr>
      </w:pPr>
    </w:p>
    <w:p w:rsidR="00570E8B" w:rsidRDefault="00570E8B"/>
    <w:sectPr w:rsidR="00570E8B" w:rsidSect="00A01BF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570E8B"/>
    <w:rsid w:val="00253BB3"/>
    <w:rsid w:val="00570E8B"/>
    <w:rsid w:val="00840C3D"/>
    <w:rsid w:val="00A01BF3"/>
    <w:rsid w:val="00E67C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70E8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70E8B"/>
    <w:pPr>
      <w:spacing w:before="100" w:beforeAutospacing="1" w:after="100" w:afterAutospacing="1"/>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570E8B"/>
    <w:rPr>
      <w:color w:val="0000FF"/>
      <w:u w:val="single"/>
    </w:rPr>
  </w:style>
</w:styles>
</file>

<file path=word/webSettings.xml><?xml version="1.0" encoding="utf-8"?>
<w:webSettings xmlns:r="http://schemas.openxmlformats.org/officeDocument/2006/relationships" xmlns:w="http://schemas.openxmlformats.org/wordprocessingml/2006/main">
  <w:divs>
    <w:div w:id="14386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4</cp:revision>
  <dcterms:created xsi:type="dcterms:W3CDTF">2014-10-18T17:35:00Z</dcterms:created>
  <dcterms:modified xsi:type="dcterms:W3CDTF">2014-10-19T10:09:00Z</dcterms:modified>
</cp:coreProperties>
</file>