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BC" w:rsidRPr="00926A1F" w:rsidRDefault="00135ABC" w:rsidP="00135ABC">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135ABC" w:rsidRDefault="00135ABC" w:rsidP="00135ABC">
      <w:pPr>
        <w:jc w:val="center"/>
        <w:rPr>
          <w:rFonts w:ascii="Comic Sans MS" w:hAnsi="Comic Sans MS"/>
          <w:sz w:val="52"/>
          <w:szCs w:val="52"/>
        </w:rPr>
      </w:pPr>
      <w:r>
        <w:rPr>
          <w:rFonts w:ascii="Comic Sans MS" w:hAnsi="Comic Sans MS"/>
          <w:sz w:val="52"/>
          <w:szCs w:val="52"/>
        </w:rPr>
        <w:t>Davide Pierbattista</w:t>
      </w:r>
    </w:p>
    <w:p w:rsidR="00135ABC" w:rsidRDefault="00135ABC" w:rsidP="00135ABC">
      <w:pPr>
        <w:jc w:val="center"/>
        <w:rPr>
          <w:rFonts w:ascii="Comic Sans MS" w:hAnsi="Comic Sans MS"/>
          <w:sz w:val="52"/>
          <w:szCs w:val="52"/>
        </w:rPr>
      </w:pP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Davide Pierbattista si </w:t>
      </w:r>
      <w:r w:rsidRPr="00171893">
        <w:rPr>
          <w:rFonts w:ascii="Comic Sans MS" w:eastAsia="Times New Roman" w:hAnsi="Comic Sans MS" w:cs="Times New Roman"/>
          <w:b/>
          <w:bCs/>
          <w:color w:val="000000"/>
          <w:sz w:val="20"/>
          <w:szCs w:val="20"/>
          <w:lang w:eastAsia="it-IT"/>
        </w:rPr>
        <w:t>diploma in chitarra</w:t>
      </w:r>
      <w:r w:rsidRPr="00171893">
        <w:rPr>
          <w:rFonts w:ascii="Comic Sans MS" w:eastAsia="Times New Roman" w:hAnsi="Comic Sans MS" w:cs="Times New Roman"/>
          <w:color w:val="000000"/>
          <w:sz w:val="20"/>
          <w:szCs w:val="20"/>
          <w:lang w:eastAsia="it-IT"/>
        </w:rPr>
        <w:t xml:space="preserve"> nel 2012 presso il Conservatorio “Santa Cecilia”  di Roma sotto la guida dei Maestri B.B. D'Amario e A. Tallini. L'anno successivo consegue la </w:t>
      </w:r>
      <w:r w:rsidRPr="00171893">
        <w:rPr>
          <w:rFonts w:ascii="Comic Sans MS" w:eastAsia="Times New Roman" w:hAnsi="Comic Sans MS" w:cs="Times New Roman"/>
          <w:b/>
          <w:bCs/>
          <w:color w:val="000000"/>
          <w:sz w:val="20"/>
          <w:szCs w:val="20"/>
          <w:lang w:eastAsia="it-IT"/>
        </w:rPr>
        <w:t>Laurea Triennale</w:t>
      </w:r>
      <w:r w:rsidRPr="00171893">
        <w:rPr>
          <w:rFonts w:ascii="Comic Sans MS" w:eastAsia="Times New Roman" w:hAnsi="Comic Sans MS" w:cs="Times New Roman"/>
          <w:color w:val="000000"/>
          <w:sz w:val="20"/>
          <w:szCs w:val="20"/>
          <w:lang w:eastAsia="it-IT"/>
        </w:rPr>
        <w:t xml:space="preserve"> in “Letteratura, musica e spettacolo” alla Facoltà di Lettere dell'Università “La Sapienza” di Roma con una tesi sull'influenza debussyana nelle opere chitarristiche di Goffredo Petrassi, curata dal relatore Prof. Franco Piperno. Attualmente frequenta la </w:t>
      </w:r>
      <w:r w:rsidRPr="00171893">
        <w:rPr>
          <w:rFonts w:ascii="Comic Sans MS" w:eastAsia="Times New Roman" w:hAnsi="Comic Sans MS" w:cs="Times New Roman"/>
          <w:b/>
          <w:bCs/>
          <w:color w:val="000000"/>
          <w:sz w:val="20"/>
          <w:szCs w:val="20"/>
          <w:lang w:eastAsia="it-IT"/>
        </w:rPr>
        <w:t>Laurea Magistrale di Musicologia</w:t>
      </w:r>
      <w:r w:rsidRPr="00171893">
        <w:rPr>
          <w:rFonts w:ascii="Comic Sans MS" w:eastAsia="Times New Roman" w:hAnsi="Comic Sans MS" w:cs="Times New Roman"/>
          <w:color w:val="000000"/>
          <w:sz w:val="20"/>
          <w:szCs w:val="20"/>
          <w:lang w:eastAsia="it-IT"/>
        </w:rPr>
        <w:t xml:space="preserve"> presso l'Università “La Sapienza”. Lo scorso autunno, per approfondire i suoi studi storico-musicologici, partecipa, vincendo, al concorso pubblico per accedere alla </w:t>
      </w:r>
      <w:r w:rsidRPr="00171893">
        <w:rPr>
          <w:rFonts w:ascii="Comic Sans MS" w:eastAsia="Times New Roman" w:hAnsi="Comic Sans MS" w:cs="Times New Roman"/>
          <w:b/>
          <w:bCs/>
          <w:color w:val="000000"/>
          <w:sz w:val="20"/>
          <w:szCs w:val="20"/>
          <w:lang w:eastAsia="it-IT"/>
        </w:rPr>
        <w:t>scuola biennale di “Archivistica, Paleografia e Diplomatica”</w:t>
      </w:r>
      <w:r w:rsidRPr="00171893">
        <w:rPr>
          <w:rFonts w:ascii="Comic Sans MS" w:eastAsia="Times New Roman" w:hAnsi="Comic Sans MS" w:cs="Times New Roman"/>
          <w:color w:val="000000"/>
          <w:sz w:val="20"/>
          <w:szCs w:val="20"/>
          <w:lang w:eastAsia="it-IT"/>
        </w:rPr>
        <w:t xml:space="preserve"> organizzata dall'Archivio di Stato di Roma. Contemporaneamente frequenta presso il Conservatorio “Licinio Refice” di Frosinone il </w:t>
      </w:r>
      <w:r w:rsidRPr="00171893">
        <w:rPr>
          <w:rFonts w:ascii="Comic Sans MS" w:eastAsia="Times New Roman" w:hAnsi="Comic Sans MS" w:cs="Times New Roman"/>
          <w:b/>
          <w:bCs/>
          <w:color w:val="000000"/>
          <w:sz w:val="20"/>
          <w:szCs w:val="20"/>
          <w:lang w:eastAsia="it-IT"/>
        </w:rPr>
        <w:t>TFA</w:t>
      </w:r>
      <w:r w:rsidRPr="00171893">
        <w:rPr>
          <w:rFonts w:ascii="Comic Sans MS" w:eastAsia="Times New Roman" w:hAnsi="Comic Sans MS" w:cs="Times New Roman"/>
          <w:color w:val="000000"/>
          <w:sz w:val="20"/>
          <w:szCs w:val="20"/>
          <w:lang w:eastAsia="it-IT"/>
        </w:rPr>
        <w:t xml:space="preserve"> abilitante per l'insegnamento del proprio strumento nelle scuole medie ad indirizzo musicale.</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Come strumentista si distingue per aver partecipato a numerose </w:t>
      </w:r>
      <w:r w:rsidRPr="00171893">
        <w:rPr>
          <w:rFonts w:ascii="Comic Sans MS" w:eastAsia="Times New Roman" w:hAnsi="Comic Sans MS" w:cs="Times New Roman"/>
          <w:b/>
          <w:bCs/>
          <w:color w:val="000000"/>
          <w:sz w:val="20"/>
          <w:szCs w:val="20"/>
          <w:lang w:eastAsia="it-IT"/>
        </w:rPr>
        <w:t xml:space="preserve">masterclasses </w:t>
      </w:r>
      <w:r w:rsidRPr="00171893">
        <w:rPr>
          <w:rFonts w:ascii="Comic Sans MS" w:eastAsia="Times New Roman" w:hAnsi="Comic Sans MS" w:cs="Times New Roman"/>
          <w:color w:val="000000"/>
          <w:sz w:val="20"/>
          <w:szCs w:val="20"/>
          <w:lang w:eastAsia="it-IT"/>
        </w:rPr>
        <w:t xml:space="preserve">e </w:t>
      </w:r>
      <w:r w:rsidRPr="00171893">
        <w:rPr>
          <w:rFonts w:ascii="Comic Sans MS" w:eastAsia="Times New Roman" w:hAnsi="Comic Sans MS" w:cs="Times New Roman"/>
          <w:b/>
          <w:bCs/>
          <w:color w:val="000000"/>
          <w:sz w:val="20"/>
          <w:szCs w:val="20"/>
          <w:lang w:eastAsia="it-IT"/>
        </w:rPr>
        <w:t>corsi di perfezionamento</w:t>
      </w:r>
      <w:r w:rsidRPr="00171893">
        <w:rPr>
          <w:rFonts w:ascii="Comic Sans MS" w:eastAsia="Times New Roman" w:hAnsi="Comic Sans MS" w:cs="Times New Roman"/>
          <w:color w:val="000000"/>
          <w:sz w:val="20"/>
          <w:szCs w:val="20"/>
          <w:lang w:eastAsia="it-IT"/>
        </w:rPr>
        <w:t xml:space="preserve"> con i Maestri Fostier, Leone, D'angelo, Colucci, Maccari, Pugliese, Matlik, Andersson, Bjørslev. </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Nel 2011 vince una borsa di studio di 4 mesi nell'</w:t>
      </w:r>
      <w:r w:rsidRPr="00171893">
        <w:rPr>
          <w:rFonts w:ascii="Comic Sans MS" w:eastAsia="Times New Roman" w:hAnsi="Comic Sans MS" w:cs="Times New Roman"/>
          <w:b/>
          <w:bCs/>
          <w:color w:val="000000"/>
          <w:sz w:val="20"/>
          <w:szCs w:val="20"/>
          <w:lang w:eastAsia="it-IT"/>
        </w:rPr>
        <w:t>Estonian Academy of Music and Theatre</w:t>
      </w:r>
      <w:r w:rsidRPr="00171893">
        <w:rPr>
          <w:rFonts w:ascii="Comic Sans MS" w:eastAsia="Times New Roman" w:hAnsi="Comic Sans MS" w:cs="Times New Roman"/>
          <w:color w:val="000000"/>
          <w:sz w:val="20"/>
          <w:szCs w:val="20"/>
          <w:lang w:eastAsia="it-IT"/>
        </w:rPr>
        <w:t xml:space="preserve"> di Tallinn. La bellissima esperienza formativa è arricchita sia dai numerosi concerti  tenuti come solista e in formazione di duo con la clavicembalista Asija Ahmetzanova; sia dall'invito ricevuto dall'Estonian Guitar Society a partecipare in qualità di </w:t>
      </w:r>
      <w:r w:rsidRPr="00171893">
        <w:rPr>
          <w:rFonts w:ascii="Comic Sans MS" w:eastAsia="Times New Roman" w:hAnsi="Comic Sans MS" w:cs="Times New Roman"/>
          <w:b/>
          <w:bCs/>
          <w:color w:val="000000"/>
          <w:sz w:val="20"/>
          <w:szCs w:val="20"/>
          <w:lang w:eastAsia="it-IT"/>
        </w:rPr>
        <w:t>membro di giuria</w:t>
      </w:r>
      <w:r w:rsidRPr="00171893">
        <w:rPr>
          <w:rFonts w:ascii="Comic Sans MS" w:eastAsia="Times New Roman" w:hAnsi="Comic Sans MS" w:cs="Times New Roman"/>
          <w:color w:val="000000"/>
          <w:sz w:val="20"/>
          <w:szCs w:val="20"/>
          <w:lang w:eastAsia="it-IT"/>
        </w:rPr>
        <w:t xml:space="preserve"> al “</w:t>
      </w:r>
      <w:r w:rsidRPr="00171893">
        <w:rPr>
          <w:rFonts w:ascii="Comic Sans MS" w:eastAsia="Times New Roman" w:hAnsi="Comic Sans MS" w:cs="Times New Roman"/>
          <w:b/>
          <w:bCs/>
          <w:color w:val="000000"/>
          <w:sz w:val="20"/>
          <w:szCs w:val="20"/>
          <w:lang w:eastAsia="it-IT"/>
        </w:rPr>
        <w:t>II Tallinn Guitar Students' Competition</w:t>
      </w:r>
      <w:r w:rsidRPr="00171893">
        <w:rPr>
          <w:rFonts w:ascii="Comic Sans MS" w:eastAsia="Times New Roman" w:hAnsi="Comic Sans MS" w:cs="Times New Roman"/>
          <w:color w:val="000000"/>
          <w:sz w:val="20"/>
          <w:szCs w:val="20"/>
          <w:lang w:eastAsia="it-IT"/>
        </w:rPr>
        <w:t>”.</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Tra le sue esperienze musicali vanta quella di tenore all'interno del </w:t>
      </w:r>
      <w:r w:rsidRPr="00171893">
        <w:rPr>
          <w:rFonts w:ascii="Comic Sans MS" w:eastAsia="Times New Roman" w:hAnsi="Comic Sans MS" w:cs="Times New Roman"/>
          <w:b/>
          <w:bCs/>
          <w:color w:val="000000"/>
          <w:sz w:val="20"/>
          <w:szCs w:val="20"/>
          <w:lang w:eastAsia="it-IT"/>
        </w:rPr>
        <w:t>coro polifonico “Diego Carpitella”</w:t>
      </w:r>
      <w:r w:rsidRPr="00171893">
        <w:rPr>
          <w:rFonts w:ascii="Comic Sans MS" w:eastAsia="Times New Roman" w:hAnsi="Comic Sans MS" w:cs="Times New Roman"/>
          <w:color w:val="000000"/>
          <w:sz w:val="20"/>
          <w:szCs w:val="20"/>
          <w:lang w:eastAsia="it-IT"/>
        </w:rPr>
        <w:t xml:space="preserve"> de “La  Sapienza”. </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Appassionato da sempre ai molteplici aspetti culturali che la musica abbraccia, partecipa alla IV edizione del corso di </w:t>
      </w:r>
      <w:r w:rsidRPr="00171893">
        <w:rPr>
          <w:rFonts w:ascii="Comic Sans MS" w:eastAsia="Times New Roman" w:hAnsi="Comic Sans MS" w:cs="Times New Roman"/>
          <w:b/>
          <w:bCs/>
          <w:color w:val="000000"/>
          <w:sz w:val="20"/>
          <w:szCs w:val="20"/>
          <w:lang w:eastAsia="it-IT"/>
        </w:rPr>
        <w:t>critica e giornalismo</w:t>
      </w:r>
      <w:r w:rsidRPr="00171893">
        <w:rPr>
          <w:rFonts w:ascii="Comic Sans MS" w:eastAsia="Times New Roman" w:hAnsi="Comic Sans MS" w:cs="Times New Roman"/>
          <w:color w:val="000000"/>
          <w:sz w:val="20"/>
          <w:szCs w:val="20"/>
          <w:lang w:eastAsia="it-IT"/>
        </w:rPr>
        <w:t xml:space="preserve"> musicale </w:t>
      </w:r>
      <w:r w:rsidRPr="00171893">
        <w:rPr>
          <w:rFonts w:ascii="Comic Sans MS" w:eastAsia="Times New Roman" w:hAnsi="Comic Sans MS" w:cs="Times New Roman"/>
          <w:i/>
          <w:iCs/>
          <w:color w:val="000000"/>
          <w:sz w:val="20"/>
          <w:szCs w:val="20"/>
          <w:lang w:eastAsia="it-IT"/>
        </w:rPr>
        <w:t xml:space="preserve">Parola all'ascolto 2014 </w:t>
      </w:r>
      <w:r w:rsidRPr="00171893">
        <w:rPr>
          <w:rFonts w:ascii="Comic Sans MS" w:eastAsia="Times New Roman" w:hAnsi="Comic Sans MS" w:cs="Times New Roman"/>
          <w:color w:val="000000"/>
          <w:sz w:val="20"/>
          <w:szCs w:val="20"/>
          <w:lang w:eastAsia="it-IT"/>
        </w:rPr>
        <w:t xml:space="preserve">organizzato dal </w:t>
      </w:r>
      <w:r w:rsidRPr="00171893">
        <w:rPr>
          <w:rFonts w:ascii="Comic Sans MS" w:eastAsia="Times New Roman" w:hAnsi="Comic Sans MS" w:cs="Times New Roman"/>
          <w:i/>
          <w:iCs/>
          <w:color w:val="000000"/>
          <w:sz w:val="20"/>
          <w:szCs w:val="20"/>
          <w:lang w:eastAsia="it-IT"/>
        </w:rPr>
        <w:t>Festival Internazionale Mozart di Rovereto</w:t>
      </w:r>
      <w:r w:rsidRPr="00171893">
        <w:rPr>
          <w:rFonts w:ascii="Comic Sans MS" w:eastAsia="Times New Roman" w:hAnsi="Comic Sans MS" w:cs="Times New Roman"/>
          <w:color w:val="000000"/>
          <w:sz w:val="20"/>
          <w:szCs w:val="20"/>
          <w:lang w:eastAsia="it-IT"/>
        </w:rPr>
        <w:t xml:space="preserve">. Il corso tenuto da giornalisti del calibro di Guido Barbieri (Conservatorio de L'Aquila, La Repubblica, Radio3), Daniele Spini (Conservatorio di Ferrara, responsabile della programmazione dell'orchestra “Haydn”), Federico Capitoni (Classic Voice, Amadeus, Repubblica), Emilia Campagna (L’Adige, Amadeus, Radio3), Carlo Fiore (Conservatorio di Palermo, Classic Voice), Carla Moreni (Conservatorio di Trento, Il Sole 24 Ore), Angelo Foletto (Presidente dell’Associazione Critici Musicali, La Repubblica) gli ha permesso di acquisire competenze nell'ambito di presentazioni e recensioni di concerti. Alcuni dei suoi scritti sono stati pubblicati nel blog del corso, in alcuni quotidiani locali e in riviste online. È stato inoltre selezionato per curare le </w:t>
      </w:r>
      <w:r w:rsidRPr="00171893">
        <w:rPr>
          <w:rFonts w:ascii="Comic Sans MS" w:eastAsia="Times New Roman" w:hAnsi="Comic Sans MS" w:cs="Times New Roman"/>
          <w:b/>
          <w:bCs/>
          <w:color w:val="000000"/>
          <w:sz w:val="20"/>
          <w:szCs w:val="20"/>
          <w:lang w:eastAsia="it-IT"/>
        </w:rPr>
        <w:t>note di sala</w:t>
      </w:r>
      <w:r w:rsidRPr="00171893">
        <w:rPr>
          <w:rFonts w:ascii="Comic Sans MS" w:eastAsia="Times New Roman" w:hAnsi="Comic Sans MS" w:cs="Times New Roman"/>
          <w:color w:val="000000"/>
          <w:sz w:val="20"/>
          <w:szCs w:val="20"/>
          <w:lang w:eastAsia="it-IT"/>
        </w:rPr>
        <w:t xml:space="preserve"> di uno dei concerti del Festival. </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Nel febbraio 2014 tiene </w:t>
      </w:r>
      <w:r w:rsidRPr="00171893">
        <w:rPr>
          <w:rFonts w:ascii="Comic Sans MS" w:eastAsia="Times New Roman" w:hAnsi="Comic Sans MS" w:cs="Times New Roman"/>
          <w:b/>
          <w:bCs/>
          <w:color w:val="000000"/>
          <w:sz w:val="20"/>
          <w:szCs w:val="20"/>
          <w:lang w:eastAsia="it-IT"/>
        </w:rPr>
        <w:t>una conferenza su “Debussy e il Simbolismo”</w:t>
      </w:r>
      <w:r w:rsidRPr="00171893">
        <w:rPr>
          <w:rFonts w:ascii="Comic Sans MS" w:eastAsia="Times New Roman" w:hAnsi="Comic Sans MS" w:cs="Times New Roman"/>
          <w:color w:val="000000"/>
          <w:sz w:val="20"/>
          <w:szCs w:val="20"/>
          <w:lang w:eastAsia="it-IT"/>
        </w:rPr>
        <w:t xml:space="preserve"> presso l'Aula Magna dello storico Liceo Classico romano “E.Q. Visconti”. Attualmente svolge un </w:t>
      </w:r>
      <w:r w:rsidRPr="00171893">
        <w:rPr>
          <w:rFonts w:ascii="Comic Sans MS" w:eastAsia="Times New Roman" w:hAnsi="Comic Sans MS" w:cs="Times New Roman"/>
          <w:b/>
          <w:bCs/>
          <w:color w:val="000000"/>
          <w:sz w:val="20"/>
          <w:szCs w:val="20"/>
          <w:lang w:eastAsia="it-IT"/>
        </w:rPr>
        <w:t xml:space="preserve">corso interdisciplinare sulla musica </w:t>
      </w:r>
      <w:r w:rsidRPr="00171893">
        <w:rPr>
          <w:rFonts w:ascii="Comic Sans MS" w:eastAsia="Times New Roman" w:hAnsi="Comic Sans MS" w:cs="Times New Roman"/>
          <w:color w:val="000000"/>
          <w:sz w:val="20"/>
          <w:szCs w:val="20"/>
          <w:lang w:eastAsia="it-IT"/>
        </w:rPr>
        <w:t>con incontri mensili presso il Liceo Classico “Augusto” di Roma.</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 xml:space="preserve">Matura </w:t>
      </w:r>
      <w:r w:rsidRPr="00171893">
        <w:rPr>
          <w:rFonts w:ascii="Comic Sans MS" w:eastAsia="Times New Roman" w:hAnsi="Comic Sans MS" w:cs="Times New Roman"/>
          <w:b/>
          <w:bCs/>
          <w:color w:val="000000"/>
          <w:sz w:val="20"/>
          <w:szCs w:val="20"/>
          <w:lang w:eastAsia="it-IT"/>
        </w:rPr>
        <w:t>esperienza</w:t>
      </w:r>
      <w:r w:rsidRPr="00171893">
        <w:rPr>
          <w:rFonts w:ascii="Comic Sans MS" w:eastAsia="Times New Roman" w:hAnsi="Comic Sans MS" w:cs="Times New Roman"/>
          <w:color w:val="000000"/>
          <w:sz w:val="20"/>
          <w:szCs w:val="20"/>
          <w:lang w:eastAsia="it-IT"/>
        </w:rPr>
        <w:t xml:space="preserve"> nell'ambito dell'</w:t>
      </w:r>
      <w:r w:rsidRPr="00171893">
        <w:rPr>
          <w:rFonts w:ascii="Comic Sans MS" w:eastAsia="Times New Roman" w:hAnsi="Comic Sans MS" w:cs="Times New Roman"/>
          <w:b/>
          <w:bCs/>
          <w:color w:val="000000"/>
          <w:sz w:val="20"/>
          <w:szCs w:val="20"/>
          <w:lang w:eastAsia="it-IT"/>
        </w:rPr>
        <w:t>organizzazione</w:t>
      </w:r>
      <w:r w:rsidRPr="00171893">
        <w:rPr>
          <w:rFonts w:ascii="Comic Sans MS" w:eastAsia="Times New Roman" w:hAnsi="Comic Sans MS" w:cs="Times New Roman"/>
          <w:color w:val="000000"/>
          <w:sz w:val="20"/>
          <w:szCs w:val="20"/>
          <w:lang w:eastAsia="it-IT"/>
        </w:rPr>
        <w:t xml:space="preserve"> di </w:t>
      </w:r>
      <w:r w:rsidRPr="00171893">
        <w:rPr>
          <w:rFonts w:ascii="Comic Sans MS" w:eastAsia="Times New Roman" w:hAnsi="Comic Sans MS" w:cs="Times New Roman"/>
          <w:b/>
          <w:bCs/>
          <w:color w:val="000000"/>
          <w:sz w:val="20"/>
          <w:szCs w:val="20"/>
          <w:lang w:eastAsia="it-IT"/>
        </w:rPr>
        <w:t>eventi musicali</w:t>
      </w:r>
      <w:r w:rsidRPr="00171893">
        <w:rPr>
          <w:rFonts w:ascii="Comic Sans MS" w:eastAsia="Times New Roman" w:hAnsi="Comic Sans MS" w:cs="Times New Roman"/>
          <w:color w:val="000000"/>
          <w:sz w:val="20"/>
          <w:szCs w:val="20"/>
          <w:lang w:eastAsia="it-IT"/>
        </w:rPr>
        <w:t xml:space="preserve">  tramite l'associazione culturale “Arte2o” che ha contribuito a fondare con il precipuo intento di valorizzare la musica classica e i giovani artisti suoi coetanei. A integrazione di questa sua attività, partecipa al </w:t>
      </w:r>
      <w:r w:rsidRPr="00171893">
        <w:rPr>
          <w:rFonts w:ascii="Comic Sans MS" w:eastAsia="Times New Roman" w:hAnsi="Comic Sans MS" w:cs="Times New Roman"/>
          <w:b/>
          <w:bCs/>
          <w:color w:val="000000"/>
          <w:sz w:val="20"/>
          <w:szCs w:val="20"/>
          <w:lang w:eastAsia="it-IT"/>
        </w:rPr>
        <w:t>2nd Youth Event Management Programme</w:t>
      </w:r>
      <w:r w:rsidRPr="00171893">
        <w:rPr>
          <w:rFonts w:ascii="Comic Sans MS" w:eastAsia="Times New Roman" w:hAnsi="Comic Sans MS" w:cs="Times New Roman"/>
          <w:color w:val="000000"/>
          <w:sz w:val="20"/>
          <w:szCs w:val="20"/>
          <w:lang w:eastAsia="it-IT"/>
        </w:rPr>
        <w:t xml:space="preserve"> indetto dal </w:t>
      </w:r>
      <w:r w:rsidRPr="00171893">
        <w:rPr>
          <w:rFonts w:ascii="Comic Sans MS" w:eastAsia="Times New Roman" w:hAnsi="Comic Sans MS" w:cs="Times New Roman"/>
          <w:b/>
          <w:bCs/>
          <w:color w:val="000000"/>
          <w:sz w:val="20"/>
          <w:szCs w:val="20"/>
          <w:lang w:eastAsia="it-IT"/>
        </w:rPr>
        <w:t>Festival “Europa Cantat” XVIII Torino 2012</w:t>
      </w:r>
      <w:r w:rsidRPr="00171893">
        <w:rPr>
          <w:rFonts w:ascii="Comic Sans MS" w:eastAsia="Times New Roman" w:hAnsi="Comic Sans MS" w:cs="Times New Roman"/>
          <w:color w:val="000000"/>
          <w:sz w:val="20"/>
          <w:szCs w:val="20"/>
          <w:lang w:eastAsia="it-IT"/>
        </w:rPr>
        <w:t>, vincendo una a giovani under 30 provenienti da tutto il mondo selezione rivolta.</w:t>
      </w:r>
      <w:r w:rsidRPr="00171893">
        <w:rPr>
          <w:rFonts w:ascii="Comic Sans MS" w:eastAsia="Times New Roman" w:hAnsi="Comic Sans MS" w:cs="Times New Roman"/>
          <w:sz w:val="20"/>
          <w:szCs w:val="20"/>
          <w:lang w:eastAsia="it-IT"/>
        </w:rPr>
        <w:t xml:space="preserve"> </w:t>
      </w:r>
    </w:p>
    <w:p w:rsidR="00135ABC" w:rsidRPr="00171893" w:rsidRDefault="00135ABC" w:rsidP="00135ABC">
      <w:pPr>
        <w:spacing w:after="0"/>
        <w:jc w:val="both"/>
        <w:rPr>
          <w:rFonts w:ascii="Comic Sans MS" w:eastAsia="Times New Roman" w:hAnsi="Comic Sans MS" w:cs="Times New Roman"/>
          <w:sz w:val="20"/>
          <w:szCs w:val="20"/>
          <w:lang w:eastAsia="it-IT"/>
        </w:rPr>
      </w:pPr>
      <w:r w:rsidRPr="00171893">
        <w:rPr>
          <w:rFonts w:ascii="Comic Sans MS" w:eastAsia="Times New Roman" w:hAnsi="Comic Sans MS" w:cs="Times New Roman"/>
          <w:color w:val="000000"/>
          <w:sz w:val="20"/>
          <w:szCs w:val="20"/>
          <w:lang w:eastAsia="it-IT"/>
        </w:rPr>
        <w:t>Svolge attività concertistica e didattica.</w:t>
      </w:r>
    </w:p>
    <w:p w:rsidR="00135ABC" w:rsidRDefault="00135ABC"/>
    <w:sectPr w:rsidR="00135ABC" w:rsidSect="0017294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135ABC"/>
    <w:rsid w:val="00135ABC"/>
    <w:rsid w:val="00171893"/>
    <w:rsid w:val="0017294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5A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5ABC"/>
    <w:pPr>
      <w:spacing w:before="100" w:beforeAutospacing="1" w:after="100" w:afterAutospacing="1"/>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135ABC"/>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5A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47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3</cp:revision>
  <dcterms:created xsi:type="dcterms:W3CDTF">2014-10-18T18:50:00Z</dcterms:created>
  <dcterms:modified xsi:type="dcterms:W3CDTF">2014-10-19T10:14:00Z</dcterms:modified>
</cp:coreProperties>
</file>