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C7876" w14:textId="5295209B" w:rsidR="00834880" w:rsidRDefault="00834880">
      <w:r>
        <w:t>Hello there :)</w:t>
      </w:r>
    </w:p>
    <w:p w14:paraId="1EDC1297" w14:textId="77777777" w:rsidR="003B6B19" w:rsidRDefault="00834880">
      <w:r w:rsidRPr="00834880">
        <w:t xml:space="preserve">I am Emanuele and I </w:t>
      </w:r>
      <w:r>
        <w:t>am a biomedical engineer who got curious and just simply wanted to learn and break down into the ML and AI field. This is my first real</w:t>
      </w:r>
      <w:r w:rsidR="009B00CC">
        <w:t xml:space="preserve"> </w:t>
      </w:r>
      <w:r w:rsidR="001F7D66">
        <w:t>GitHub</w:t>
      </w:r>
      <w:r>
        <w:t xml:space="preserve"> project ever</w:t>
      </w:r>
      <w:r w:rsidR="00765461">
        <w:t>, feel free to help me out!</w:t>
      </w:r>
    </w:p>
    <w:p w14:paraId="31E4965E" w14:textId="5D0B8AE3" w:rsidR="009B00CC" w:rsidRDefault="009B00CC">
      <w:r>
        <w:t xml:space="preserve">I will guide </w:t>
      </w:r>
      <w:r w:rsidR="00B04616">
        <w:t xml:space="preserve">you </w:t>
      </w:r>
      <w:r>
        <w:t>t</w:t>
      </w:r>
      <w:r w:rsidR="00B04616">
        <w:t>h</w:t>
      </w:r>
      <w:r>
        <w:t>rough thi</w:t>
      </w:r>
      <w:r w:rsidR="00B04616">
        <w:t xml:space="preserve">s, while I grasp new concepts and apply them directly on the python script. </w:t>
      </w:r>
    </w:p>
    <w:p w14:paraId="2400ADC9" w14:textId="649F512D" w:rsidR="001F7D66" w:rsidRDefault="001F7D66">
      <w:r>
        <w:t xml:space="preserve">I will try to cover as much as possible </w:t>
      </w:r>
      <w:r w:rsidR="00765461">
        <w:t>to</w:t>
      </w:r>
      <w:r>
        <w:t xml:space="preserve"> </w:t>
      </w:r>
      <w:r w:rsidR="00486085">
        <w:t xml:space="preserve">grasp all the basics and more of </w:t>
      </w:r>
      <w:r w:rsidR="005D20C5">
        <w:t>the machine learning.</w:t>
      </w:r>
    </w:p>
    <w:p w14:paraId="2252C23E" w14:textId="40F53B61" w:rsidR="00695102" w:rsidRDefault="005D20C5">
      <w:r>
        <w:t xml:space="preserve">I will </w:t>
      </w:r>
      <w:r w:rsidR="005722DD">
        <w:t>answer to</w:t>
      </w:r>
      <w:r>
        <w:t xml:space="preserve"> </w:t>
      </w:r>
      <w:r w:rsidR="005722DD">
        <w:t>100</w:t>
      </w:r>
      <w:r>
        <w:t xml:space="preserve"> questions</w:t>
      </w:r>
      <w:r w:rsidR="005722DD">
        <w:t xml:space="preserve">, </w:t>
      </w:r>
      <w:r w:rsidR="00FA785A">
        <w:t xml:space="preserve">covering </w:t>
      </w:r>
      <w:r w:rsidR="009C10FC">
        <w:t>these 15 macro-topics</w:t>
      </w:r>
      <w:r w:rsidR="005722DD">
        <w:t>:</w:t>
      </w:r>
    </w:p>
    <w:p w14:paraId="126D47FF" w14:textId="0A3E04CF" w:rsidR="00695102" w:rsidRDefault="00695102" w:rsidP="00695102">
      <w:pPr>
        <w:pStyle w:val="ListParagraph"/>
        <w:numPr>
          <w:ilvl w:val="0"/>
          <w:numId w:val="1"/>
        </w:numPr>
      </w:pPr>
      <w:r w:rsidRPr="00695102">
        <w:t>Dataset Basics</w:t>
      </w:r>
    </w:p>
    <w:p w14:paraId="154A2853" w14:textId="3891FD8F" w:rsidR="00695102" w:rsidRDefault="00FF6CF2" w:rsidP="00695102">
      <w:pPr>
        <w:pStyle w:val="ListParagraph"/>
        <w:numPr>
          <w:ilvl w:val="0"/>
          <w:numId w:val="1"/>
        </w:numPr>
      </w:pPr>
      <w:r w:rsidRPr="00FF6CF2">
        <w:t>Data Exploration</w:t>
      </w:r>
    </w:p>
    <w:p w14:paraId="5DD47F31" w14:textId="0876995B" w:rsidR="00FF6CF2" w:rsidRDefault="00FF6CF2" w:rsidP="00695102">
      <w:pPr>
        <w:pStyle w:val="ListParagraph"/>
        <w:numPr>
          <w:ilvl w:val="0"/>
          <w:numId w:val="1"/>
        </w:numPr>
      </w:pPr>
      <w:r w:rsidRPr="00FF6CF2">
        <w:t>Distribution Analysis</w:t>
      </w:r>
    </w:p>
    <w:p w14:paraId="76C96986" w14:textId="75213A7E" w:rsidR="00FF6CF2" w:rsidRDefault="00FF6CF2" w:rsidP="00695102">
      <w:pPr>
        <w:pStyle w:val="ListParagraph"/>
        <w:numPr>
          <w:ilvl w:val="0"/>
          <w:numId w:val="1"/>
        </w:numPr>
      </w:pPr>
      <w:r w:rsidRPr="00FF6CF2">
        <w:t>Relationship Analysis</w:t>
      </w:r>
    </w:p>
    <w:p w14:paraId="35BE7284" w14:textId="789D69C3" w:rsidR="00FA785A" w:rsidRDefault="00FF6CF2" w:rsidP="00FA785A">
      <w:pPr>
        <w:pStyle w:val="ListParagraph"/>
        <w:numPr>
          <w:ilvl w:val="0"/>
          <w:numId w:val="1"/>
        </w:numPr>
      </w:pPr>
      <w:r w:rsidRPr="00FF6CF2">
        <w:t>Pattern Recognition</w:t>
      </w:r>
    </w:p>
    <w:p w14:paraId="7B098B01" w14:textId="6738FE75" w:rsidR="00FA785A" w:rsidRDefault="00FA785A" w:rsidP="00FA785A">
      <w:pPr>
        <w:pStyle w:val="ListParagraph"/>
        <w:numPr>
          <w:ilvl w:val="0"/>
          <w:numId w:val="1"/>
        </w:numPr>
      </w:pPr>
      <w:r w:rsidRPr="00FA785A">
        <w:t>Data Preprocessing</w:t>
      </w:r>
    </w:p>
    <w:p w14:paraId="43BA6A60" w14:textId="1AF1644D" w:rsidR="00FA785A" w:rsidRDefault="00FA785A" w:rsidP="00FA785A">
      <w:pPr>
        <w:pStyle w:val="ListParagraph"/>
        <w:numPr>
          <w:ilvl w:val="0"/>
          <w:numId w:val="1"/>
        </w:numPr>
      </w:pPr>
      <w:r w:rsidRPr="00FA785A">
        <w:t>Model Selection</w:t>
      </w:r>
    </w:p>
    <w:p w14:paraId="2079455F" w14:textId="4F8B0CA5" w:rsidR="00FA785A" w:rsidRDefault="00FA785A" w:rsidP="00FA785A">
      <w:pPr>
        <w:pStyle w:val="ListParagraph"/>
        <w:numPr>
          <w:ilvl w:val="0"/>
          <w:numId w:val="1"/>
        </w:numPr>
      </w:pPr>
      <w:r w:rsidRPr="00FA785A">
        <w:t>Algorithm Understanding</w:t>
      </w:r>
    </w:p>
    <w:p w14:paraId="4A748517" w14:textId="3A58311D" w:rsidR="00E552F5" w:rsidRDefault="00E552F5" w:rsidP="00FA785A">
      <w:pPr>
        <w:pStyle w:val="ListParagraph"/>
        <w:numPr>
          <w:ilvl w:val="0"/>
          <w:numId w:val="1"/>
        </w:numPr>
      </w:pPr>
      <w:r w:rsidRPr="00E552F5">
        <w:t>Training Process</w:t>
      </w:r>
    </w:p>
    <w:p w14:paraId="5D5E4EB1" w14:textId="69E4BC39" w:rsidR="00E552F5" w:rsidRDefault="00E552F5" w:rsidP="00FA785A">
      <w:pPr>
        <w:pStyle w:val="ListParagraph"/>
        <w:numPr>
          <w:ilvl w:val="0"/>
          <w:numId w:val="1"/>
        </w:numPr>
      </w:pPr>
      <w:r w:rsidRPr="00E552F5">
        <w:t>Performance Metrics</w:t>
      </w:r>
    </w:p>
    <w:p w14:paraId="0B3C4CEA" w14:textId="767D0179" w:rsidR="00E552F5" w:rsidRDefault="00E552F5" w:rsidP="00FA785A">
      <w:pPr>
        <w:pStyle w:val="ListParagraph"/>
        <w:numPr>
          <w:ilvl w:val="0"/>
          <w:numId w:val="1"/>
        </w:numPr>
      </w:pPr>
      <w:r w:rsidRPr="00E552F5">
        <w:t>Model Comparison</w:t>
      </w:r>
    </w:p>
    <w:p w14:paraId="210A5833" w14:textId="64584736" w:rsidR="00E552F5" w:rsidRDefault="00265DA4" w:rsidP="00FA785A">
      <w:pPr>
        <w:pStyle w:val="ListParagraph"/>
        <w:numPr>
          <w:ilvl w:val="0"/>
          <w:numId w:val="1"/>
        </w:numPr>
      </w:pPr>
      <w:r w:rsidRPr="00265DA4">
        <w:t>Error Analysis</w:t>
      </w:r>
    </w:p>
    <w:p w14:paraId="64B8F238" w14:textId="1D0D2C69" w:rsidR="00265DA4" w:rsidRDefault="00265DA4" w:rsidP="00FA785A">
      <w:pPr>
        <w:pStyle w:val="ListParagraph"/>
        <w:numPr>
          <w:ilvl w:val="0"/>
          <w:numId w:val="1"/>
        </w:numPr>
      </w:pPr>
      <w:r w:rsidRPr="00265DA4">
        <w:t>Feature Importance</w:t>
      </w:r>
    </w:p>
    <w:p w14:paraId="3B335355" w14:textId="157EC410" w:rsidR="00265DA4" w:rsidRDefault="00265DA4" w:rsidP="00FA785A">
      <w:pPr>
        <w:pStyle w:val="ListParagraph"/>
        <w:numPr>
          <w:ilvl w:val="0"/>
          <w:numId w:val="1"/>
        </w:numPr>
      </w:pPr>
      <w:r w:rsidRPr="00265DA4">
        <w:t>Cross-Validation</w:t>
      </w:r>
    </w:p>
    <w:p w14:paraId="7607E066" w14:textId="1A7BB78B" w:rsidR="00265DA4" w:rsidRDefault="00265DA4" w:rsidP="00FA785A">
      <w:pPr>
        <w:pStyle w:val="ListParagraph"/>
        <w:numPr>
          <w:ilvl w:val="0"/>
          <w:numId w:val="1"/>
        </w:numPr>
      </w:pPr>
      <w:r w:rsidRPr="00265DA4">
        <w:t>Overfitting and Generalization</w:t>
      </w:r>
    </w:p>
    <w:p w14:paraId="6CED9396" w14:textId="40325D8C" w:rsidR="00C32FB6" w:rsidRDefault="00C32FB6" w:rsidP="00FA785A">
      <w:pPr>
        <w:pStyle w:val="ListParagraph"/>
        <w:numPr>
          <w:ilvl w:val="0"/>
          <w:numId w:val="1"/>
        </w:numPr>
        <w:rPr>
          <w:i/>
          <w:iCs/>
        </w:rPr>
      </w:pPr>
      <w:r w:rsidRPr="00C32FB6">
        <w:rPr>
          <w:i/>
          <w:iCs/>
        </w:rPr>
        <w:t>Critical Thinking Questions</w:t>
      </w:r>
    </w:p>
    <w:p w14:paraId="592620AE" w14:textId="3F53BC87" w:rsidR="00C32FB6" w:rsidRDefault="00775FB8" w:rsidP="00C32FB6">
      <w:proofErr w:type="gramStart"/>
      <w:r>
        <w:t>That being said, lets</w:t>
      </w:r>
      <w:proofErr w:type="gramEnd"/>
      <w:r>
        <w:t xml:space="preserve"> start this journey tog “)</w:t>
      </w:r>
    </w:p>
    <w:p w14:paraId="2D6AD323" w14:textId="1C81DEB7" w:rsidR="0075595E" w:rsidRDefault="00D25E01" w:rsidP="00D25E01">
      <w:r>
        <w:t>--------------------------------------------------------------------------------------------------------------------------------</w:t>
      </w:r>
    </w:p>
    <w:p w14:paraId="091F9070" w14:textId="7B7E0192" w:rsidR="00CE00E3" w:rsidRPr="00490B75" w:rsidRDefault="008059B8" w:rsidP="00C32FB6">
      <w:pPr>
        <w:rPr>
          <w:b/>
          <w:bCs/>
          <w:color w:val="47D459" w:themeColor="accent3" w:themeTint="99"/>
        </w:rPr>
      </w:pPr>
      <w:r w:rsidRPr="00490B75">
        <w:rPr>
          <w:b/>
          <w:bCs/>
          <w:color w:val="47D459" w:themeColor="accent3" w:themeTint="99"/>
        </w:rPr>
        <w:t>TASK</w:t>
      </w:r>
      <w:r w:rsidR="00490B75">
        <w:rPr>
          <w:b/>
          <w:bCs/>
          <w:color w:val="47D459" w:themeColor="accent3" w:themeTint="99"/>
        </w:rPr>
        <w:t xml:space="preserve"> num. 1</w:t>
      </w:r>
      <w:r w:rsidR="00DC06D9" w:rsidRPr="00490B75">
        <w:rPr>
          <w:b/>
          <w:bCs/>
          <w:color w:val="47D459" w:themeColor="accent3" w:themeTint="99"/>
        </w:rPr>
        <w:t xml:space="preserve">: </w:t>
      </w:r>
      <w:r w:rsidR="00CE00E3" w:rsidRPr="00490B75">
        <w:rPr>
          <w:b/>
          <w:bCs/>
          <w:color w:val="47D459" w:themeColor="accent3" w:themeTint="99"/>
        </w:rPr>
        <w:t xml:space="preserve">Dataset Basics </w:t>
      </w:r>
    </w:p>
    <w:p w14:paraId="3A101289" w14:textId="77777777" w:rsidR="00CE00E3" w:rsidRDefault="00CE00E3" w:rsidP="00C32FB6">
      <w:r w:rsidRPr="00CE00E3">
        <w:t xml:space="preserve">1. What is the Iris dataset and why is it famous in machine learning? </w:t>
      </w:r>
    </w:p>
    <w:p w14:paraId="4E0E0046" w14:textId="77777777" w:rsidR="00CE00E3" w:rsidRDefault="00CE00E3" w:rsidP="00C32FB6">
      <w:r w:rsidRPr="00CE00E3">
        <w:t xml:space="preserve">2. How many samples, features, and classes are in the dataset? </w:t>
      </w:r>
    </w:p>
    <w:p w14:paraId="0760106A" w14:textId="77777777" w:rsidR="00CE00E3" w:rsidRDefault="00CE00E3" w:rsidP="00C32FB6">
      <w:r w:rsidRPr="00CE00E3">
        <w:t xml:space="preserve">3. What do the four features measure? (sepal length, sepal width, petal length, petal width) </w:t>
      </w:r>
    </w:p>
    <w:p w14:paraId="5BE62413" w14:textId="77777777" w:rsidR="00CE00E3" w:rsidRDefault="00CE00E3" w:rsidP="00C32FB6">
      <w:r w:rsidRPr="00CE00E3">
        <w:t xml:space="preserve">4. What are the three species of iris flowers in the dataset? </w:t>
      </w:r>
    </w:p>
    <w:p w14:paraId="342CCF0E" w14:textId="77777777" w:rsidR="00CE00E3" w:rsidRDefault="00CE00E3" w:rsidP="00C32FB6">
      <w:r w:rsidRPr="00CE00E3">
        <w:t xml:space="preserve">5. Is the dataset balanced? (equal number of samples per class) </w:t>
      </w:r>
    </w:p>
    <w:p w14:paraId="44563272" w14:textId="0C756F53" w:rsidR="00CE00E3" w:rsidRDefault="00CE00E3" w:rsidP="00C32FB6">
      <w:r w:rsidRPr="00CE00E3">
        <w:t>6. Are there any missing values or data quality issues</w:t>
      </w:r>
      <w:r w:rsidR="00B34234">
        <w:t>?</w:t>
      </w:r>
    </w:p>
    <w:p w14:paraId="2F39874F" w14:textId="2F3E4080" w:rsidR="000C2697" w:rsidRDefault="00B34234" w:rsidP="00C32FB6">
      <w:r w:rsidRPr="00B34234">
        <w:t>The Iris dataset is a well-known and widely used dataset in the field of machine learning. It consists of 150 samples of iris flowers from three different species: Setosa, Versicolor, and Virginica. Each sample includes four features: sepal length, sepal width, petal length, and petal width.</w:t>
      </w:r>
    </w:p>
    <w:p w14:paraId="08BEA5F8" w14:textId="77777777" w:rsidR="00490B75" w:rsidRDefault="001E5FC3" w:rsidP="004D0FC3">
      <w:r w:rsidRPr="000C2697">
        <w:t xml:space="preserve">The Iris dataset is often used as a beginner's dataset to understand classification and clustering algorithms in machine learning. By using the features of the iris flowers, researchers and data scientists can classify each sample into one of the three species. The dataset plays a crucial role in </w:t>
      </w:r>
      <w:r w:rsidRPr="000C2697">
        <w:lastRenderedPageBreak/>
        <w:t xml:space="preserve">machine learning as a standard benchmark for testing classification algorithms. </w:t>
      </w:r>
      <w:r w:rsidR="004D0FC3" w:rsidRPr="000C2697">
        <w:t>The dataset is balanced because we have an equal number of samples per class.</w:t>
      </w:r>
      <w:r w:rsidR="00EE19B6" w:rsidRPr="000C2697">
        <w:t xml:space="preserve"> There aren’t any missing values or issues.</w:t>
      </w:r>
    </w:p>
    <w:p w14:paraId="17545044" w14:textId="660CA20C" w:rsidR="00620BBC" w:rsidRPr="00490B75" w:rsidRDefault="00FD527A" w:rsidP="004D0FC3">
      <w:r w:rsidRPr="00490B75">
        <w:rPr>
          <w:b/>
          <w:bCs/>
          <w:color w:val="47D459" w:themeColor="accent3" w:themeTint="99"/>
        </w:rPr>
        <w:t>TASK</w:t>
      </w:r>
      <w:r w:rsidR="00490B75">
        <w:rPr>
          <w:b/>
          <w:bCs/>
          <w:color w:val="47D459" w:themeColor="accent3" w:themeTint="99"/>
        </w:rPr>
        <w:t xml:space="preserve"> num. 2</w:t>
      </w:r>
      <w:r w:rsidRPr="00490B75">
        <w:rPr>
          <w:b/>
          <w:bCs/>
          <w:color w:val="47D459" w:themeColor="accent3" w:themeTint="99"/>
        </w:rPr>
        <w:t>: Data Exploration</w:t>
      </w:r>
    </w:p>
    <w:p w14:paraId="741F15A9" w14:textId="77777777" w:rsidR="00620BBC" w:rsidRDefault="00620BBC" w:rsidP="004D0FC3">
      <w:r w:rsidRPr="00620BBC">
        <w:t xml:space="preserve">7. What </w:t>
      </w:r>
      <w:proofErr w:type="gramStart"/>
      <w:r w:rsidRPr="00620BBC">
        <w:t>are</w:t>
      </w:r>
      <w:proofErr w:type="gramEnd"/>
      <w:r w:rsidRPr="00620BBC">
        <w:t xml:space="preserve"> the mean, median, and standard deviation for each feature? </w:t>
      </w:r>
    </w:p>
    <w:p w14:paraId="6F95A292" w14:textId="77777777" w:rsidR="00620BBC" w:rsidRDefault="00620BBC" w:rsidP="004D0FC3">
      <w:r w:rsidRPr="00620BBC">
        <w:t xml:space="preserve">8. Which feature has the highest variability across all samples? </w:t>
      </w:r>
    </w:p>
    <w:p w14:paraId="477672C3" w14:textId="77777777" w:rsidR="00DA1848" w:rsidRDefault="00620BBC" w:rsidP="004D0FC3">
      <w:r w:rsidRPr="00620BBC">
        <w:t xml:space="preserve">9. Which species tends to have the largest/smallest measurements for each feature? </w:t>
      </w:r>
    </w:p>
    <w:p w14:paraId="1C78EC9B" w14:textId="267DE993" w:rsidR="00620BBC" w:rsidRDefault="00620BBC" w:rsidP="004D0FC3">
      <w:r w:rsidRPr="00620BBC">
        <w:t>10. Are there any obvious outliers in the data?</w:t>
      </w:r>
    </w:p>
    <w:p w14:paraId="591AFBD6" w14:textId="77777777" w:rsidR="00F15F45" w:rsidRDefault="00B448A5" w:rsidP="004D0FC3">
      <w:r w:rsidRPr="00EB1925">
        <w:t xml:space="preserve">The data exploration is </w:t>
      </w:r>
      <w:r w:rsidR="006329F8" w:rsidRPr="00EB1925">
        <w:t>the process of</w:t>
      </w:r>
      <w:r w:rsidRPr="00EB1925">
        <w:t xml:space="preserve"> understand</w:t>
      </w:r>
      <w:r w:rsidR="006329F8" w:rsidRPr="00EB1925">
        <w:t>ing</w:t>
      </w:r>
      <w:r w:rsidRPr="00EB1925">
        <w:t xml:space="preserve"> the characteristics of datasets and uncover patterns and relationships</w:t>
      </w:r>
      <w:r w:rsidR="006329F8" w:rsidRPr="00EB1925">
        <w:t xml:space="preserve"> between the features and more.</w:t>
      </w:r>
      <w:r w:rsidR="00EB1925">
        <w:t xml:space="preserve"> </w:t>
      </w:r>
      <w:r w:rsidR="009E1A5D" w:rsidRPr="00EB1925">
        <w:t>The mean is calculated by summing all the values in a dataset and dividing by the number of values.</w:t>
      </w:r>
      <w:r w:rsidR="003F7481" w:rsidRPr="00EB1925">
        <w:t xml:space="preserve"> </w:t>
      </w:r>
      <w:r w:rsidR="00545F09" w:rsidRPr="00EB1925">
        <w:t>The median, on the other hand, is the middle value when the data is sorted in ascending order</w:t>
      </w:r>
      <w:r w:rsidR="00CF05A1">
        <w:t xml:space="preserve">. It basically </w:t>
      </w:r>
      <w:r w:rsidR="00CF05A1" w:rsidRPr="00CF05A1">
        <w:t>provid</w:t>
      </w:r>
      <w:r w:rsidR="00CF05A1">
        <w:t>es</w:t>
      </w:r>
      <w:r w:rsidR="00CF05A1" w:rsidRPr="00CF05A1">
        <w:t xml:space="preserve"> a better measure of central tendency for skewed data.</w:t>
      </w:r>
    </w:p>
    <w:p w14:paraId="51BE2DFB" w14:textId="26139A81" w:rsidR="00DA1848" w:rsidRDefault="00F15F45" w:rsidP="004D0FC3">
      <w:r>
        <w:rPr>
          <w:noProof/>
        </w:rPr>
        <w:drawing>
          <wp:inline distT="0" distB="0" distL="0" distR="0" wp14:anchorId="186561A6" wp14:editId="7AB166D2">
            <wp:extent cx="3002192" cy="1981159"/>
            <wp:effectExtent l="0" t="0" r="8255" b="635"/>
            <wp:docPr id="79502681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26812" name="Picture 1" descr="A math equations on a white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99535" cy="2045396"/>
                    </a:xfrm>
                    <a:prstGeom prst="rect">
                      <a:avLst/>
                    </a:prstGeom>
                  </pic:spPr>
                </pic:pic>
              </a:graphicData>
            </a:graphic>
          </wp:inline>
        </w:drawing>
      </w:r>
    </w:p>
    <w:p w14:paraId="595F18B5" w14:textId="64DFF5D5" w:rsidR="006E4593" w:rsidRDefault="006E4593" w:rsidP="004D0FC3">
      <w:r w:rsidRPr="006E4593">
        <w:t>To determine which feature has the highest variability across all samples, we can refer to the statistical summary of the dataset. According to the statistical summary, the feature with the highest variability is petal length, as it has the highest standard deviation among the four features.</w:t>
      </w:r>
    </w:p>
    <w:p w14:paraId="2BC74C71" w14:textId="6AB0136A" w:rsidR="00EA062B" w:rsidRDefault="00EA062B" w:rsidP="004D0FC3">
      <w:r w:rsidRPr="00EA062B">
        <w:t>Outliers in the Iris dataset analysis refer to data points that significantly deviate from the rest of the observations.</w:t>
      </w:r>
      <w:r w:rsidR="002B3BE2">
        <w:t xml:space="preserve"> In our case the dataset is well-balanced</w:t>
      </w:r>
      <w:r w:rsidR="00490B75">
        <w:t>, therefore there aren’t any outliers.</w:t>
      </w:r>
    </w:p>
    <w:p w14:paraId="17E713BD" w14:textId="77777777" w:rsidR="00490B75" w:rsidRDefault="00490B75" w:rsidP="00490B75">
      <w:pPr>
        <w:rPr>
          <w:b/>
          <w:bCs/>
          <w:color w:val="47D459" w:themeColor="accent3" w:themeTint="99"/>
        </w:rPr>
      </w:pPr>
      <w:r w:rsidRPr="00490B75">
        <w:rPr>
          <w:b/>
          <w:bCs/>
          <w:color w:val="47D459" w:themeColor="accent3" w:themeTint="99"/>
        </w:rPr>
        <w:t>TASK num. 3: Distribution Analysis</w:t>
      </w:r>
    </w:p>
    <w:p w14:paraId="47692CB8" w14:textId="77777777" w:rsidR="00591F74" w:rsidRDefault="00591F74" w:rsidP="00490B75">
      <w:pPr>
        <w:rPr>
          <w:color w:val="171717" w:themeColor="background2" w:themeShade="1A"/>
        </w:rPr>
      </w:pPr>
      <w:r w:rsidRPr="00591F74">
        <w:rPr>
          <w:color w:val="171717" w:themeColor="background2" w:themeShade="1A"/>
        </w:rPr>
        <w:t xml:space="preserve">11. How are the values distributed for each feature? (normal, skewed, bimodal?) </w:t>
      </w:r>
    </w:p>
    <w:p w14:paraId="04F6475A" w14:textId="77777777" w:rsidR="00591F74" w:rsidRDefault="00591F74" w:rsidP="00490B75">
      <w:pPr>
        <w:rPr>
          <w:color w:val="171717" w:themeColor="background2" w:themeShade="1A"/>
        </w:rPr>
      </w:pPr>
      <w:r w:rsidRPr="00591F74">
        <w:rPr>
          <w:color w:val="171717" w:themeColor="background2" w:themeShade="1A"/>
        </w:rPr>
        <w:t xml:space="preserve">12. Which features show clear separation between species in box plots? </w:t>
      </w:r>
    </w:p>
    <w:p w14:paraId="081AD1AD" w14:textId="77777777" w:rsidR="00591F74" w:rsidRDefault="00591F74" w:rsidP="00490B75">
      <w:pPr>
        <w:rPr>
          <w:color w:val="171717" w:themeColor="background2" w:themeShade="1A"/>
        </w:rPr>
      </w:pPr>
      <w:r w:rsidRPr="00591F74">
        <w:rPr>
          <w:color w:val="171717" w:themeColor="background2" w:themeShade="1A"/>
        </w:rPr>
        <w:t xml:space="preserve">13. Do any features appear to follow a normal distribution? </w:t>
      </w:r>
    </w:p>
    <w:p w14:paraId="6C5FFB5A" w14:textId="771BFF37" w:rsidR="00490B75" w:rsidRDefault="00591F74" w:rsidP="00490B75">
      <w:pPr>
        <w:rPr>
          <w:color w:val="171717" w:themeColor="background2" w:themeShade="1A"/>
        </w:rPr>
      </w:pPr>
      <w:r w:rsidRPr="00591F74">
        <w:rPr>
          <w:color w:val="171717" w:themeColor="background2" w:themeShade="1A"/>
        </w:rPr>
        <w:t>14. Which species has the most/least variation in measurements?</w:t>
      </w:r>
    </w:p>
    <w:p w14:paraId="39BEB7F3" w14:textId="77777777" w:rsidR="00A20725" w:rsidRDefault="00A20725" w:rsidP="00490B75">
      <w:pPr>
        <w:rPr>
          <w:color w:val="171717" w:themeColor="background2" w:themeShade="1A"/>
        </w:rPr>
      </w:pPr>
    </w:p>
    <w:p w14:paraId="75473D57" w14:textId="77777777" w:rsidR="00A20725" w:rsidRDefault="00A20725" w:rsidP="00490B75">
      <w:pPr>
        <w:rPr>
          <w:color w:val="171717" w:themeColor="background2" w:themeShade="1A"/>
        </w:rPr>
      </w:pPr>
    </w:p>
    <w:p w14:paraId="7F2035D7" w14:textId="77777777" w:rsidR="00A20725" w:rsidRDefault="00A20725" w:rsidP="00490B75">
      <w:pPr>
        <w:rPr>
          <w:color w:val="171717" w:themeColor="background2" w:themeShade="1A"/>
        </w:rPr>
      </w:pPr>
    </w:p>
    <w:p w14:paraId="16F067DF" w14:textId="490926BE" w:rsidR="00504B01" w:rsidRDefault="00297ED9" w:rsidP="00490B75">
      <w:pPr>
        <w:rPr>
          <w:color w:val="171717" w:themeColor="background2" w:themeShade="1A"/>
        </w:rPr>
      </w:pPr>
      <w:r w:rsidRPr="00297ED9">
        <w:rPr>
          <w:color w:val="171717" w:themeColor="background2" w:themeShade="1A"/>
        </w:rPr>
        <w:lastRenderedPageBreak/>
        <w:t>The distribution of values for each feature in the Iris dataset can be characterized in terms of </w:t>
      </w:r>
      <w:r w:rsidRPr="00297ED9">
        <w:rPr>
          <w:b/>
          <w:bCs/>
          <w:color w:val="171717" w:themeColor="background2" w:themeShade="1A"/>
        </w:rPr>
        <w:t>normality</w:t>
      </w:r>
      <w:r w:rsidRPr="00297ED9">
        <w:rPr>
          <w:color w:val="171717" w:themeColor="background2" w:themeShade="1A"/>
        </w:rPr>
        <w:t>, </w:t>
      </w:r>
      <w:r w:rsidRPr="00297ED9">
        <w:rPr>
          <w:b/>
          <w:bCs/>
          <w:color w:val="171717" w:themeColor="background2" w:themeShade="1A"/>
        </w:rPr>
        <w:t>skewness</w:t>
      </w:r>
      <w:r w:rsidRPr="00297ED9">
        <w:rPr>
          <w:color w:val="171717" w:themeColor="background2" w:themeShade="1A"/>
        </w:rPr>
        <w:t>, and </w:t>
      </w:r>
      <w:r w:rsidRPr="00297ED9">
        <w:rPr>
          <w:b/>
          <w:bCs/>
          <w:color w:val="171717" w:themeColor="background2" w:themeShade="1A"/>
        </w:rPr>
        <w:t>modality</w:t>
      </w:r>
      <w:r w:rsidRPr="00297ED9">
        <w:rPr>
          <w:color w:val="171717" w:themeColor="background2" w:themeShade="1A"/>
        </w:rPr>
        <w:t> (e.g., unimodal, bimodal). Based on exploratory data analysis and visual inspection (e.g., histograms, density plots, and Q-Q plots), here's a general breakdown of the distribution of each feature:</w:t>
      </w:r>
    </w:p>
    <w:tbl>
      <w:tblPr>
        <w:tblStyle w:val="TableGrid"/>
        <w:tblW w:w="10910" w:type="dxa"/>
        <w:tblLook w:val="04A0" w:firstRow="1" w:lastRow="0" w:firstColumn="1" w:lastColumn="0" w:noHBand="0" w:noVBand="1"/>
      </w:tblPr>
      <w:tblGrid>
        <w:gridCol w:w="3485"/>
        <w:gridCol w:w="3485"/>
        <w:gridCol w:w="3940"/>
      </w:tblGrid>
      <w:tr w:rsidR="00E6110A" w14:paraId="5AF15D6A" w14:textId="77777777" w:rsidTr="00303D33">
        <w:tc>
          <w:tcPr>
            <w:tcW w:w="3485" w:type="dxa"/>
          </w:tcPr>
          <w:p w14:paraId="26436C17" w14:textId="77777777" w:rsidR="00E6110A" w:rsidRPr="00950814" w:rsidRDefault="00E6110A" w:rsidP="00E6110A">
            <w:pPr>
              <w:spacing w:before="360" w:after="240"/>
              <w:rPr>
                <w:rFonts w:cs="Helvetica"/>
                <w:color w:val="171717" w:themeColor="background2" w:themeShade="1A"/>
              </w:rPr>
            </w:pPr>
            <w:r w:rsidRPr="00950814">
              <w:rPr>
                <w:rStyle w:val="svelte-1sntxl4"/>
                <w:rFonts w:cs="Helvetica"/>
                <w:color w:val="171717" w:themeColor="background2" w:themeShade="1A"/>
              </w:rPr>
              <w:t>Feature</w:t>
            </w:r>
          </w:p>
          <w:p w14:paraId="28C6B207" w14:textId="77777777" w:rsidR="00E6110A" w:rsidRDefault="00E6110A" w:rsidP="00490B75">
            <w:pPr>
              <w:rPr>
                <w:color w:val="171717" w:themeColor="background2" w:themeShade="1A"/>
              </w:rPr>
            </w:pPr>
          </w:p>
        </w:tc>
        <w:tc>
          <w:tcPr>
            <w:tcW w:w="3485" w:type="dxa"/>
          </w:tcPr>
          <w:p w14:paraId="360008D7" w14:textId="77777777" w:rsidR="00E6110A" w:rsidRDefault="00E6110A" w:rsidP="00490B75">
            <w:pPr>
              <w:rPr>
                <w:color w:val="171717" w:themeColor="background2" w:themeShade="1A"/>
              </w:rPr>
            </w:pPr>
          </w:p>
          <w:p w14:paraId="69A89207" w14:textId="608A5587" w:rsidR="00E6110A" w:rsidRDefault="00E6110A" w:rsidP="00490B75">
            <w:pPr>
              <w:rPr>
                <w:color w:val="171717" w:themeColor="background2" w:themeShade="1A"/>
              </w:rPr>
            </w:pPr>
            <w:r w:rsidRPr="00E6110A">
              <w:rPr>
                <w:color w:val="171717" w:themeColor="background2" w:themeShade="1A"/>
              </w:rPr>
              <w:t>Distribution Type</w:t>
            </w:r>
          </w:p>
        </w:tc>
        <w:tc>
          <w:tcPr>
            <w:tcW w:w="3940" w:type="dxa"/>
          </w:tcPr>
          <w:p w14:paraId="0D891BA9" w14:textId="77777777" w:rsidR="00E6110A" w:rsidRDefault="00E6110A" w:rsidP="00490B75">
            <w:pPr>
              <w:rPr>
                <w:color w:val="171717" w:themeColor="background2" w:themeShade="1A"/>
              </w:rPr>
            </w:pPr>
          </w:p>
          <w:p w14:paraId="02F70E6F" w14:textId="392E2622" w:rsidR="00E6110A" w:rsidRDefault="007836BE" w:rsidP="00490B75">
            <w:pPr>
              <w:rPr>
                <w:color w:val="171717" w:themeColor="background2" w:themeShade="1A"/>
              </w:rPr>
            </w:pPr>
            <w:r w:rsidRPr="007836BE">
              <w:rPr>
                <w:color w:val="171717" w:themeColor="background2" w:themeShade="1A"/>
              </w:rPr>
              <w:t>Notes</w:t>
            </w:r>
          </w:p>
        </w:tc>
      </w:tr>
      <w:tr w:rsidR="00E6110A" w14:paraId="5FBC41A5" w14:textId="77777777" w:rsidTr="00303D33">
        <w:tc>
          <w:tcPr>
            <w:tcW w:w="3485" w:type="dxa"/>
          </w:tcPr>
          <w:p w14:paraId="789981F9" w14:textId="60029662" w:rsidR="00E6110A" w:rsidRDefault="007836BE" w:rsidP="00490B75">
            <w:pPr>
              <w:rPr>
                <w:color w:val="171717" w:themeColor="background2" w:themeShade="1A"/>
              </w:rPr>
            </w:pPr>
            <w:r w:rsidRPr="007836BE">
              <w:rPr>
                <w:color w:val="171717" w:themeColor="background2" w:themeShade="1A"/>
              </w:rPr>
              <w:t>Sepal Length</w:t>
            </w:r>
          </w:p>
        </w:tc>
        <w:tc>
          <w:tcPr>
            <w:tcW w:w="3485" w:type="dxa"/>
          </w:tcPr>
          <w:p w14:paraId="341C35D4" w14:textId="1A2EF172" w:rsidR="00E6110A" w:rsidRDefault="00197E5F" w:rsidP="00490B75">
            <w:pPr>
              <w:rPr>
                <w:color w:val="171717" w:themeColor="background2" w:themeShade="1A"/>
              </w:rPr>
            </w:pPr>
            <w:r w:rsidRPr="00197E5F">
              <w:rPr>
                <w:color w:val="171717" w:themeColor="background2" w:themeShade="1A"/>
              </w:rPr>
              <w:t>Near normal</w:t>
            </w:r>
          </w:p>
        </w:tc>
        <w:tc>
          <w:tcPr>
            <w:tcW w:w="3940" w:type="dxa"/>
          </w:tcPr>
          <w:p w14:paraId="3949CFF8" w14:textId="116151C5" w:rsidR="00E6110A" w:rsidRDefault="00303D33" w:rsidP="00490B75">
            <w:pPr>
              <w:rPr>
                <w:color w:val="171717" w:themeColor="background2" w:themeShade="1A"/>
              </w:rPr>
            </w:pPr>
            <w:r w:rsidRPr="00303D33">
              <w:rPr>
                <w:color w:val="171717" w:themeColor="background2" w:themeShade="1A"/>
              </w:rPr>
              <w:t>Slightly right skewed</w:t>
            </w:r>
          </w:p>
        </w:tc>
      </w:tr>
      <w:tr w:rsidR="00E6110A" w14:paraId="744F9E95" w14:textId="77777777" w:rsidTr="00303D33">
        <w:tc>
          <w:tcPr>
            <w:tcW w:w="3485" w:type="dxa"/>
          </w:tcPr>
          <w:p w14:paraId="542F4E00" w14:textId="7076E118" w:rsidR="00E6110A" w:rsidRDefault="007836BE" w:rsidP="00490B75">
            <w:pPr>
              <w:rPr>
                <w:color w:val="171717" w:themeColor="background2" w:themeShade="1A"/>
              </w:rPr>
            </w:pPr>
            <w:r w:rsidRPr="007836BE">
              <w:rPr>
                <w:color w:val="171717" w:themeColor="background2" w:themeShade="1A"/>
              </w:rPr>
              <w:t>Sepal Width</w:t>
            </w:r>
          </w:p>
        </w:tc>
        <w:tc>
          <w:tcPr>
            <w:tcW w:w="3485" w:type="dxa"/>
          </w:tcPr>
          <w:p w14:paraId="35D047E4" w14:textId="369C0953" w:rsidR="00E6110A" w:rsidRDefault="00197E5F" w:rsidP="00490B75">
            <w:pPr>
              <w:rPr>
                <w:color w:val="171717" w:themeColor="background2" w:themeShade="1A"/>
              </w:rPr>
            </w:pPr>
            <w:r w:rsidRPr="00197E5F">
              <w:rPr>
                <w:color w:val="171717" w:themeColor="background2" w:themeShade="1A"/>
              </w:rPr>
              <w:t>Slightly skewed</w:t>
            </w:r>
          </w:p>
        </w:tc>
        <w:tc>
          <w:tcPr>
            <w:tcW w:w="3940" w:type="dxa"/>
          </w:tcPr>
          <w:p w14:paraId="1262D344" w14:textId="0C176004" w:rsidR="00E6110A" w:rsidRDefault="00303D33" w:rsidP="00490B75">
            <w:pPr>
              <w:rPr>
                <w:color w:val="171717" w:themeColor="background2" w:themeShade="1A"/>
              </w:rPr>
            </w:pPr>
            <w:r w:rsidRPr="00303D33">
              <w:rPr>
                <w:color w:val="171717" w:themeColor="background2" w:themeShade="1A"/>
              </w:rPr>
              <w:t>May show mild bimodality</w:t>
            </w:r>
          </w:p>
        </w:tc>
      </w:tr>
      <w:tr w:rsidR="00E6110A" w14:paraId="0604BFB8" w14:textId="77777777" w:rsidTr="00303D33">
        <w:tc>
          <w:tcPr>
            <w:tcW w:w="3485" w:type="dxa"/>
          </w:tcPr>
          <w:p w14:paraId="2D83B3E4" w14:textId="5F825017" w:rsidR="00E6110A" w:rsidRDefault="007836BE" w:rsidP="00490B75">
            <w:pPr>
              <w:rPr>
                <w:color w:val="171717" w:themeColor="background2" w:themeShade="1A"/>
              </w:rPr>
            </w:pPr>
            <w:r w:rsidRPr="007836BE">
              <w:rPr>
                <w:color w:val="171717" w:themeColor="background2" w:themeShade="1A"/>
              </w:rPr>
              <w:t>Petal Length</w:t>
            </w:r>
          </w:p>
        </w:tc>
        <w:tc>
          <w:tcPr>
            <w:tcW w:w="3485" w:type="dxa"/>
          </w:tcPr>
          <w:p w14:paraId="3098EBC0" w14:textId="1E4A5762" w:rsidR="00E6110A" w:rsidRDefault="00197E5F" w:rsidP="00490B75">
            <w:pPr>
              <w:rPr>
                <w:color w:val="171717" w:themeColor="background2" w:themeShade="1A"/>
              </w:rPr>
            </w:pPr>
            <w:r w:rsidRPr="00197E5F">
              <w:rPr>
                <w:color w:val="171717" w:themeColor="background2" w:themeShade="1A"/>
              </w:rPr>
              <w:t>Bimodal</w:t>
            </w:r>
          </w:p>
        </w:tc>
        <w:tc>
          <w:tcPr>
            <w:tcW w:w="3940" w:type="dxa"/>
          </w:tcPr>
          <w:p w14:paraId="7598E7E2" w14:textId="5F1820B1" w:rsidR="00E6110A" w:rsidRDefault="00303D33" w:rsidP="00490B75">
            <w:pPr>
              <w:rPr>
                <w:color w:val="171717" w:themeColor="background2" w:themeShade="1A"/>
              </w:rPr>
            </w:pPr>
            <w:r w:rsidRPr="00303D33">
              <w:rPr>
                <w:color w:val="171717" w:themeColor="background2" w:themeShade="1A"/>
              </w:rPr>
              <w:t>Clear separation between species</w:t>
            </w:r>
          </w:p>
        </w:tc>
      </w:tr>
      <w:tr w:rsidR="00E6110A" w14:paraId="4AE16A17" w14:textId="77777777" w:rsidTr="00303D33">
        <w:tc>
          <w:tcPr>
            <w:tcW w:w="3485" w:type="dxa"/>
          </w:tcPr>
          <w:p w14:paraId="7F3B97A2" w14:textId="2911E717" w:rsidR="00E6110A" w:rsidRDefault="007836BE" w:rsidP="00490B75">
            <w:pPr>
              <w:rPr>
                <w:color w:val="171717" w:themeColor="background2" w:themeShade="1A"/>
              </w:rPr>
            </w:pPr>
            <w:r w:rsidRPr="007836BE">
              <w:rPr>
                <w:color w:val="171717" w:themeColor="background2" w:themeShade="1A"/>
              </w:rPr>
              <w:t>Petal Width</w:t>
            </w:r>
          </w:p>
        </w:tc>
        <w:tc>
          <w:tcPr>
            <w:tcW w:w="3485" w:type="dxa"/>
          </w:tcPr>
          <w:p w14:paraId="2C351EFC" w14:textId="1E2F5734" w:rsidR="00E6110A" w:rsidRDefault="00197E5F" w:rsidP="00490B75">
            <w:pPr>
              <w:rPr>
                <w:color w:val="171717" w:themeColor="background2" w:themeShade="1A"/>
              </w:rPr>
            </w:pPr>
            <w:r w:rsidRPr="00197E5F">
              <w:rPr>
                <w:color w:val="171717" w:themeColor="background2" w:themeShade="1A"/>
              </w:rPr>
              <w:t>Bimodal</w:t>
            </w:r>
          </w:p>
        </w:tc>
        <w:tc>
          <w:tcPr>
            <w:tcW w:w="3940" w:type="dxa"/>
          </w:tcPr>
          <w:p w14:paraId="0CF26A37" w14:textId="0DCAAE50" w:rsidR="00E6110A" w:rsidRDefault="00950814" w:rsidP="00490B75">
            <w:pPr>
              <w:rPr>
                <w:color w:val="171717" w:themeColor="background2" w:themeShade="1A"/>
              </w:rPr>
            </w:pPr>
            <w:r w:rsidRPr="00950814">
              <w:rPr>
                <w:color w:val="171717" w:themeColor="background2" w:themeShade="1A"/>
              </w:rPr>
              <w:t>Distinct groups based on species (setosa vs others)</w:t>
            </w:r>
          </w:p>
        </w:tc>
      </w:tr>
    </w:tbl>
    <w:p w14:paraId="2B37711C" w14:textId="77777777" w:rsidR="00950814" w:rsidRPr="00950814" w:rsidRDefault="00950814" w:rsidP="00950814">
      <w:pPr>
        <w:rPr>
          <w:color w:val="171717" w:themeColor="background2" w:themeShade="1A"/>
        </w:rPr>
      </w:pPr>
      <w:r w:rsidRPr="00950814">
        <w:rPr>
          <w:color w:val="171717" w:themeColor="background2" w:themeShade="1A"/>
        </w:rPr>
        <w:t>Visual Tools Used:</w:t>
      </w:r>
    </w:p>
    <w:p w14:paraId="08FB156B" w14:textId="77777777" w:rsidR="00950814" w:rsidRPr="00950814" w:rsidRDefault="00950814" w:rsidP="00950814">
      <w:pPr>
        <w:numPr>
          <w:ilvl w:val="0"/>
          <w:numId w:val="4"/>
        </w:numPr>
        <w:rPr>
          <w:color w:val="171717" w:themeColor="background2" w:themeShade="1A"/>
        </w:rPr>
      </w:pPr>
      <w:r w:rsidRPr="00950814">
        <w:rPr>
          <w:color w:val="171717" w:themeColor="background2" w:themeShade="1A"/>
        </w:rPr>
        <w:t>Histograms and density plots to assess modality.</w:t>
      </w:r>
    </w:p>
    <w:p w14:paraId="23715FF9" w14:textId="77777777" w:rsidR="00950814" w:rsidRPr="00950814" w:rsidRDefault="00950814" w:rsidP="00950814">
      <w:pPr>
        <w:numPr>
          <w:ilvl w:val="0"/>
          <w:numId w:val="4"/>
        </w:numPr>
        <w:rPr>
          <w:color w:val="171717" w:themeColor="background2" w:themeShade="1A"/>
        </w:rPr>
      </w:pPr>
      <w:r w:rsidRPr="00950814">
        <w:rPr>
          <w:color w:val="171717" w:themeColor="background2" w:themeShade="1A"/>
        </w:rPr>
        <w:t>Boxplots to detect skewness and outliers.</w:t>
      </w:r>
    </w:p>
    <w:p w14:paraId="4F7B8C7A" w14:textId="77777777" w:rsidR="00950814" w:rsidRPr="00950814" w:rsidRDefault="00950814" w:rsidP="00950814">
      <w:pPr>
        <w:numPr>
          <w:ilvl w:val="0"/>
          <w:numId w:val="4"/>
        </w:numPr>
        <w:rPr>
          <w:color w:val="171717" w:themeColor="background2" w:themeShade="1A"/>
        </w:rPr>
      </w:pPr>
      <w:r w:rsidRPr="00950814">
        <w:rPr>
          <w:color w:val="171717" w:themeColor="background2" w:themeShade="1A"/>
        </w:rPr>
        <w:t>Q-Q plots to evaluate normality.</w:t>
      </w:r>
    </w:p>
    <w:p w14:paraId="4A76B674" w14:textId="7BC1E273" w:rsidR="00CB59F6" w:rsidRDefault="00EB1429" w:rsidP="00490B75">
      <w:pPr>
        <w:rPr>
          <w:color w:val="171717" w:themeColor="background2" w:themeShade="1A"/>
        </w:rPr>
      </w:pPr>
      <w:r w:rsidRPr="00EB1429">
        <w:rPr>
          <w:color w:val="171717" w:themeColor="background2" w:themeShade="1A"/>
        </w:rPr>
        <w:t>In box plots of the Iris dataset, some features show clear separation between species, while others exhibit overlap.</w:t>
      </w:r>
    </w:p>
    <w:p w14:paraId="5AAD5F62" w14:textId="7BECCC17" w:rsidR="00CB59F6" w:rsidRDefault="00CB59F6" w:rsidP="00490B75">
      <w:pPr>
        <w:rPr>
          <w:color w:val="171717" w:themeColor="background2" w:themeShade="1A"/>
        </w:rPr>
      </w:pPr>
      <w:r>
        <w:rPr>
          <w:color w:val="171717" w:themeColor="background2" w:themeShade="1A"/>
        </w:rPr>
        <w:t xml:space="preserve">X = </w:t>
      </w:r>
      <w:r w:rsidR="00E626A0">
        <w:rPr>
          <w:color w:val="171717" w:themeColor="background2" w:themeShade="1A"/>
        </w:rPr>
        <w:t xml:space="preserve">petal length, petal width, </w:t>
      </w:r>
      <w:r w:rsidR="00E30ACF">
        <w:rPr>
          <w:color w:val="171717" w:themeColor="background2" w:themeShade="1A"/>
        </w:rPr>
        <w:t xml:space="preserve">sepal length, sepal width </w:t>
      </w:r>
      <w:r w:rsidR="00B05AA2">
        <w:rPr>
          <w:color w:val="171717" w:themeColor="background2" w:themeShade="1A"/>
        </w:rPr>
        <w:t xml:space="preserve"># features </w:t>
      </w:r>
    </w:p>
    <w:p w14:paraId="1149CF57" w14:textId="576940EE" w:rsidR="00F755AB" w:rsidRPr="00B05AA2" w:rsidRDefault="00F755AB" w:rsidP="00490B75">
      <w:pPr>
        <w:rPr>
          <w:color w:val="171717" w:themeColor="background2" w:themeShade="1A"/>
          <w:lang w:val="it-IT"/>
        </w:rPr>
      </w:pPr>
      <w:r w:rsidRPr="00B05AA2">
        <w:rPr>
          <w:color w:val="171717" w:themeColor="background2" w:themeShade="1A"/>
          <w:lang w:val="it-IT"/>
        </w:rPr>
        <w:t>Y = [“setosa”, “ve</w:t>
      </w:r>
      <w:r w:rsidR="00B05AA2" w:rsidRPr="00B05AA2">
        <w:rPr>
          <w:color w:val="171717" w:themeColor="background2" w:themeShade="1A"/>
          <w:lang w:val="it-IT"/>
        </w:rPr>
        <w:t>rsicolor</w:t>
      </w:r>
      <w:r w:rsidRPr="00B05AA2">
        <w:rPr>
          <w:color w:val="171717" w:themeColor="background2" w:themeShade="1A"/>
          <w:lang w:val="it-IT"/>
        </w:rPr>
        <w:t>”, “</w:t>
      </w:r>
      <w:r w:rsidR="00B05AA2" w:rsidRPr="00B05AA2">
        <w:rPr>
          <w:color w:val="171717" w:themeColor="background2" w:themeShade="1A"/>
          <w:lang w:val="it-IT"/>
        </w:rPr>
        <w:t>verginica</w:t>
      </w:r>
      <w:r w:rsidRPr="00B05AA2">
        <w:rPr>
          <w:color w:val="171717" w:themeColor="background2" w:themeShade="1A"/>
          <w:lang w:val="it-IT"/>
        </w:rPr>
        <w:t>”]</w:t>
      </w:r>
      <w:r w:rsidR="00B05AA2" w:rsidRPr="00B05AA2">
        <w:rPr>
          <w:color w:val="171717" w:themeColor="background2" w:themeShade="1A"/>
          <w:lang w:val="it-IT"/>
        </w:rPr>
        <w:t xml:space="preserve"> # s</w:t>
      </w:r>
      <w:r w:rsidR="00B05AA2">
        <w:rPr>
          <w:color w:val="171717" w:themeColor="background2" w:themeShade="1A"/>
          <w:lang w:val="it-IT"/>
        </w:rPr>
        <w:t>pecies = classi</w:t>
      </w:r>
    </w:p>
    <w:p w14:paraId="3CFD0A63" w14:textId="77777777" w:rsidR="00A20725" w:rsidRPr="00B05AA2" w:rsidRDefault="00A20725" w:rsidP="00490B75">
      <w:pPr>
        <w:rPr>
          <w:color w:val="171717" w:themeColor="background2" w:themeShade="1A"/>
          <w:lang w:val="it-IT"/>
        </w:rPr>
      </w:pPr>
    </w:p>
    <w:p w14:paraId="691FED8A" w14:textId="77777777" w:rsidR="004562A6" w:rsidRPr="00B05AA2" w:rsidRDefault="004562A6" w:rsidP="00490B75">
      <w:pPr>
        <w:rPr>
          <w:color w:val="171717" w:themeColor="background2" w:themeShade="1A"/>
          <w:lang w:val="it-IT"/>
        </w:rPr>
      </w:pPr>
    </w:p>
    <w:p w14:paraId="6FA0DE67" w14:textId="16ECFD2C" w:rsidR="00490B75" w:rsidRPr="00B05AA2" w:rsidRDefault="00490B75" w:rsidP="004D0FC3">
      <w:pPr>
        <w:rPr>
          <w:lang w:val="it-IT"/>
        </w:rPr>
      </w:pPr>
    </w:p>
    <w:p w14:paraId="178E39E2" w14:textId="77777777" w:rsidR="00620BBC" w:rsidRPr="00B05AA2" w:rsidRDefault="00620BBC" w:rsidP="004D0FC3">
      <w:pPr>
        <w:rPr>
          <w:vertAlign w:val="superscript"/>
          <w:lang w:val="it-IT"/>
        </w:rPr>
      </w:pPr>
    </w:p>
    <w:p w14:paraId="3E487B47" w14:textId="77777777" w:rsidR="009D4241" w:rsidRPr="00B05AA2" w:rsidRDefault="009D4241" w:rsidP="004D0FC3">
      <w:pPr>
        <w:rPr>
          <w:lang w:val="it-IT"/>
        </w:rPr>
      </w:pPr>
    </w:p>
    <w:p w14:paraId="40F198BA" w14:textId="53F921D9" w:rsidR="001E5FC3" w:rsidRPr="00B05AA2" w:rsidRDefault="001E5FC3" w:rsidP="00C32FB6">
      <w:pPr>
        <w:rPr>
          <w:lang w:val="it-IT"/>
        </w:rPr>
      </w:pPr>
    </w:p>
    <w:sectPr w:rsidR="001E5FC3" w:rsidRPr="00B05AA2" w:rsidSect="008348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77181"/>
    <w:multiLevelType w:val="multilevel"/>
    <w:tmpl w:val="467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74CF3"/>
    <w:multiLevelType w:val="hybridMultilevel"/>
    <w:tmpl w:val="2C1A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6232F7"/>
    <w:multiLevelType w:val="hybridMultilevel"/>
    <w:tmpl w:val="9CC26A78"/>
    <w:lvl w:ilvl="0" w:tplc="8D72F10A">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596AB3"/>
    <w:multiLevelType w:val="hybridMultilevel"/>
    <w:tmpl w:val="2C1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171887">
    <w:abstractNumId w:val="3"/>
  </w:num>
  <w:num w:numId="2" w16cid:durableId="185411454">
    <w:abstractNumId w:val="2"/>
  </w:num>
  <w:num w:numId="3" w16cid:durableId="1545093020">
    <w:abstractNumId w:val="1"/>
  </w:num>
  <w:num w:numId="4" w16cid:durableId="73022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A2"/>
    <w:rsid w:val="00060E5F"/>
    <w:rsid w:val="000C2697"/>
    <w:rsid w:val="00197E5F"/>
    <w:rsid w:val="001E5FC3"/>
    <w:rsid w:val="001F7D66"/>
    <w:rsid w:val="00265DA4"/>
    <w:rsid w:val="00295BE5"/>
    <w:rsid w:val="00297ED9"/>
    <w:rsid w:val="002B3BE2"/>
    <w:rsid w:val="00303D33"/>
    <w:rsid w:val="00325BDF"/>
    <w:rsid w:val="00332CB5"/>
    <w:rsid w:val="003466FC"/>
    <w:rsid w:val="003B6B19"/>
    <w:rsid w:val="003F7481"/>
    <w:rsid w:val="004562A6"/>
    <w:rsid w:val="00472631"/>
    <w:rsid w:val="0048215E"/>
    <w:rsid w:val="00486085"/>
    <w:rsid w:val="00490B75"/>
    <w:rsid w:val="004D0FC3"/>
    <w:rsid w:val="00504B01"/>
    <w:rsid w:val="00545F09"/>
    <w:rsid w:val="005722DD"/>
    <w:rsid w:val="00591F74"/>
    <w:rsid w:val="00592EA2"/>
    <w:rsid w:val="005D20C5"/>
    <w:rsid w:val="00620BBC"/>
    <w:rsid w:val="006329F8"/>
    <w:rsid w:val="00695102"/>
    <w:rsid w:val="006E4593"/>
    <w:rsid w:val="007167DF"/>
    <w:rsid w:val="0075595E"/>
    <w:rsid w:val="00765461"/>
    <w:rsid w:val="00775FB8"/>
    <w:rsid w:val="007836BE"/>
    <w:rsid w:val="008059B8"/>
    <w:rsid w:val="00834880"/>
    <w:rsid w:val="00950814"/>
    <w:rsid w:val="009B00CC"/>
    <w:rsid w:val="009C10FC"/>
    <w:rsid w:val="009D4241"/>
    <w:rsid w:val="009E1A5D"/>
    <w:rsid w:val="00A20725"/>
    <w:rsid w:val="00B04616"/>
    <w:rsid w:val="00B05AA2"/>
    <w:rsid w:val="00B34234"/>
    <w:rsid w:val="00B448A5"/>
    <w:rsid w:val="00C32FB6"/>
    <w:rsid w:val="00CB59F6"/>
    <w:rsid w:val="00CE00E3"/>
    <w:rsid w:val="00CF05A1"/>
    <w:rsid w:val="00D25E01"/>
    <w:rsid w:val="00DA1848"/>
    <w:rsid w:val="00DC06D9"/>
    <w:rsid w:val="00E30ACF"/>
    <w:rsid w:val="00E552F5"/>
    <w:rsid w:val="00E6110A"/>
    <w:rsid w:val="00E626A0"/>
    <w:rsid w:val="00EA062B"/>
    <w:rsid w:val="00EB1429"/>
    <w:rsid w:val="00EB1925"/>
    <w:rsid w:val="00EE19B6"/>
    <w:rsid w:val="00F15F45"/>
    <w:rsid w:val="00F16C62"/>
    <w:rsid w:val="00F755AB"/>
    <w:rsid w:val="00FA504D"/>
    <w:rsid w:val="00FA785A"/>
    <w:rsid w:val="00FD527A"/>
    <w:rsid w:val="00FF36F9"/>
    <w:rsid w:val="00FF6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1D1E"/>
  <w15:chartTrackingRefBased/>
  <w15:docId w15:val="{1967B2F8-0824-4F4F-AAC1-F470AA69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EA2"/>
    <w:rPr>
      <w:rFonts w:eastAsiaTheme="majorEastAsia" w:cstheme="majorBidi"/>
      <w:color w:val="272727" w:themeColor="text1" w:themeTint="D8"/>
    </w:rPr>
  </w:style>
  <w:style w:type="paragraph" w:styleId="Title">
    <w:name w:val="Title"/>
    <w:basedOn w:val="Normal"/>
    <w:next w:val="Normal"/>
    <w:link w:val="TitleChar"/>
    <w:uiPriority w:val="10"/>
    <w:qFormat/>
    <w:rsid w:val="00592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EA2"/>
    <w:pPr>
      <w:spacing w:before="160"/>
      <w:jc w:val="center"/>
    </w:pPr>
    <w:rPr>
      <w:i/>
      <w:iCs/>
      <w:color w:val="404040" w:themeColor="text1" w:themeTint="BF"/>
    </w:rPr>
  </w:style>
  <w:style w:type="character" w:customStyle="1" w:styleId="QuoteChar">
    <w:name w:val="Quote Char"/>
    <w:basedOn w:val="DefaultParagraphFont"/>
    <w:link w:val="Quote"/>
    <w:uiPriority w:val="29"/>
    <w:rsid w:val="00592EA2"/>
    <w:rPr>
      <w:i/>
      <w:iCs/>
      <w:color w:val="404040" w:themeColor="text1" w:themeTint="BF"/>
    </w:rPr>
  </w:style>
  <w:style w:type="paragraph" w:styleId="ListParagraph">
    <w:name w:val="List Paragraph"/>
    <w:basedOn w:val="Normal"/>
    <w:uiPriority w:val="34"/>
    <w:qFormat/>
    <w:rsid w:val="00592EA2"/>
    <w:pPr>
      <w:ind w:left="720"/>
      <w:contextualSpacing/>
    </w:pPr>
  </w:style>
  <w:style w:type="character" w:styleId="IntenseEmphasis">
    <w:name w:val="Intense Emphasis"/>
    <w:basedOn w:val="DefaultParagraphFont"/>
    <w:uiPriority w:val="21"/>
    <w:qFormat/>
    <w:rsid w:val="00592EA2"/>
    <w:rPr>
      <w:i/>
      <w:iCs/>
      <w:color w:val="0F4761" w:themeColor="accent1" w:themeShade="BF"/>
    </w:rPr>
  </w:style>
  <w:style w:type="paragraph" w:styleId="IntenseQuote">
    <w:name w:val="Intense Quote"/>
    <w:basedOn w:val="Normal"/>
    <w:next w:val="Normal"/>
    <w:link w:val="IntenseQuoteChar"/>
    <w:uiPriority w:val="30"/>
    <w:qFormat/>
    <w:rsid w:val="00592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EA2"/>
    <w:rPr>
      <w:i/>
      <w:iCs/>
      <w:color w:val="0F4761" w:themeColor="accent1" w:themeShade="BF"/>
    </w:rPr>
  </w:style>
  <w:style w:type="character" w:styleId="IntenseReference">
    <w:name w:val="Intense Reference"/>
    <w:basedOn w:val="DefaultParagraphFont"/>
    <w:uiPriority w:val="32"/>
    <w:qFormat/>
    <w:rsid w:val="00592EA2"/>
    <w:rPr>
      <w:b/>
      <w:bCs/>
      <w:smallCaps/>
      <w:color w:val="0F4761" w:themeColor="accent1" w:themeShade="BF"/>
      <w:spacing w:val="5"/>
    </w:rPr>
  </w:style>
  <w:style w:type="table" w:styleId="TableGrid">
    <w:name w:val="Table Grid"/>
    <w:basedOn w:val="TableNormal"/>
    <w:uiPriority w:val="39"/>
    <w:rsid w:val="00E61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velte-1sntxl4">
    <w:name w:val="svelte-1sntxl4"/>
    <w:basedOn w:val="DefaultParagraphFont"/>
    <w:rsid w:val="00E61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68382">
      <w:bodyDiv w:val="1"/>
      <w:marLeft w:val="0"/>
      <w:marRight w:val="0"/>
      <w:marTop w:val="0"/>
      <w:marBottom w:val="0"/>
      <w:divBdr>
        <w:top w:val="none" w:sz="0" w:space="0" w:color="auto"/>
        <w:left w:val="none" w:sz="0" w:space="0" w:color="auto"/>
        <w:bottom w:val="none" w:sz="0" w:space="0" w:color="auto"/>
        <w:right w:val="none" w:sz="0" w:space="0" w:color="auto"/>
      </w:divBdr>
      <w:divsChild>
        <w:div w:id="1413894254">
          <w:marLeft w:val="0"/>
          <w:marRight w:val="0"/>
          <w:marTop w:val="0"/>
          <w:marBottom w:val="0"/>
          <w:divBdr>
            <w:top w:val="none" w:sz="0" w:space="0" w:color="auto"/>
            <w:left w:val="none" w:sz="0" w:space="0" w:color="auto"/>
            <w:bottom w:val="none" w:sz="0" w:space="0" w:color="auto"/>
            <w:right w:val="none" w:sz="0" w:space="0" w:color="auto"/>
          </w:divBdr>
          <w:divsChild>
            <w:div w:id="1019350523">
              <w:marLeft w:val="0"/>
              <w:marRight w:val="0"/>
              <w:marTop w:val="0"/>
              <w:marBottom w:val="0"/>
              <w:divBdr>
                <w:top w:val="none" w:sz="0" w:space="0" w:color="auto"/>
                <w:left w:val="none" w:sz="0" w:space="0" w:color="auto"/>
                <w:bottom w:val="none" w:sz="0" w:space="0" w:color="auto"/>
                <w:right w:val="none" w:sz="0" w:space="0" w:color="auto"/>
              </w:divBdr>
              <w:divsChild>
                <w:div w:id="992099057">
                  <w:marLeft w:val="0"/>
                  <w:marRight w:val="0"/>
                  <w:marTop w:val="0"/>
                  <w:marBottom w:val="0"/>
                  <w:divBdr>
                    <w:top w:val="none" w:sz="0" w:space="0" w:color="auto"/>
                    <w:left w:val="none" w:sz="0" w:space="0" w:color="auto"/>
                    <w:bottom w:val="none" w:sz="0" w:space="0" w:color="auto"/>
                    <w:right w:val="none" w:sz="0" w:space="0" w:color="auto"/>
                  </w:divBdr>
                  <w:divsChild>
                    <w:div w:id="892498747">
                      <w:marLeft w:val="0"/>
                      <w:marRight w:val="0"/>
                      <w:marTop w:val="0"/>
                      <w:marBottom w:val="0"/>
                      <w:divBdr>
                        <w:top w:val="none" w:sz="0" w:space="0" w:color="auto"/>
                        <w:left w:val="none" w:sz="0" w:space="0" w:color="auto"/>
                        <w:bottom w:val="none" w:sz="0" w:space="0" w:color="auto"/>
                        <w:right w:val="none" w:sz="0" w:space="0" w:color="auto"/>
                      </w:divBdr>
                      <w:divsChild>
                        <w:div w:id="10329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9054">
      <w:bodyDiv w:val="1"/>
      <w:marLeft w:val="0"/>
      <w:marRight w:val="0"/>
      <w:marTop w:val="0"/>
      <w:marBottom w:val="0"/>
      <w:divBdr>
        <w:top w:val="none" w:sz="0" w:space="0" w:color="auto"/>
        <w:left w:val="none" w:sz="0" w:space="0" w:color="auto"/>
        <w:bottom w:val="none" w:sz="0" w:space="0" w:color="auto"/>
        <w:right w:val="none" w:sz="0" w:space="0" w:color="auto"/>
      </w:divBdr>
    </w:div>
    <w:div w:id="942999480">
      <w:bodyDiv w:val="1"/>
      <w:marLeft w:val="0"/>
      <w:marRight w:val="0"/>
      <w:marTop w:val="0"/>
      <w:marBottom w:val="0"/>
      <w:divBdr>
        <w:top w:val="none" w:sz="0" w:space="0" w:color="auto"/>
        <w:left w:val="none" w:sz="0" w:space="0" w:color="auto"/>
        <w:bottom w:val="none" w:sz="0" w:space="0" w:color="auto"/>
        <w:right w:val="none" w:sz="0" w:space="0" w:color="auto"/>
      </w:divBdr>
      <w:divsChild>
        <w:div w:id="1413427209">
          <w:marLeft w:val="0"/>
          <w:marRight w:val="0"/>
          <w:marTop w:val="0"/>
          <w:marBottom w:val="0"/>
          <w:divBdr>
            <w:top w:val="none" w:sz="0" w:space="0" w:color="auto"/>
            <w:left w:val="none" w:sz="0" w:space="0" w:color="auto"/>
            <w:bottom w:val="none" w:sz="0" w:space="0" w:color="auto"/>
            <w:right w:val="none" w:sz="0" w:space="0" w:color="auto"/>
          </w:divBdr>
          <w:divsChild>
            <w:div w:id="1984773263">
              <w:marLeft w:val="0"/>
              <w:marRight w:val="0"/>
              <w:marTop w:val="0"/>
              <w:marBottom w:val="0"/>
              <w:divBdr>
                <w:top w:val="none" w:sz="0" w:space="0" w:color="auto"/>
                <w:left w:val="none" w:sz="0" w:space="0" w:color="auto"/>
                <w:bottom w:val="none" w:sz="0" w:space="0" w:color="auto"/>
                <w:right w:val="none" w:sz="0" w:space="0" w:color="auto"/>
              </w:divBdr>
              <w:divsChild>
                <w:div w:id="96950344">
                  <w:marLeft w:val="0"/>
                  <w:marRight w:val="0"/>
                  <w:marTop w:val="0"/>
                  <w:marBottom w:val="0"/>
                  <w:divBdr>
                    <w:top w:val="none" w:sz="0" w:space="0" w:color="auto"/>
                    <w:left w:val="none" w:sz="0" w:space="0" w:color="auto"/>
                    <w:bottom w:val="none" w:sz="0" w:space="0" w:color="auto"/>
                    <w:right w:val="none" w:sz="0" w:space="0" w:color="auto"/>
                  </w:divBdr>
                  <w:divsChild>
                    <w:div w:id="1119563566">
                      <w:marLeft w:val="0"/>
                      <w:marRight w:val="0"/>
                      <w:marTop w:val="0"/>
                      <w:marBottom w:val="0"/>
                      <w:divBdr>
                        <w:top w:val="none" w:sz="0" w:space="0" w:color="auto"/>
                        <w:left w:val="none" w:sz="0" w:space="0" w:color="auto"/>
                        <w:bottom w:val="none" w:sz="0" w:space="0" w:color="auto"/>
                        <w:right w:val="none" w:sz="0" w:space="0" w:color="auto"/>
                      </w:divBdr>
                      <w:divsChild>
                        <w:div w:id="16260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5960">
      <w:bodyDiv w:val="1"/>
      <w:marLeft w:val="0"/>
      <w:marRight w:val="0"/>
      <w:marTop w:val="0"/>
      <w:marBottom w:val="0"/>
      <w:divBdr>
        <w:top w:val="none" w:sz="0" w:space="0" w:color="auto"/>
        <w:left w:val="none" w:sz="0" w:space="0" w:color="auto"/>
        <w:bottom w:val="none" w:sz="0" w:space="0" w:color="auto"/>
        <w:right w:val="none" w:sz="0" w:space="0" w:color="auto"/>
      </w:divBdr>
    </w:div>
    <w:div w:id="128426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A492BC826596D47ADB8285D2B698E89" ma:contentTypeVersion="13" ma:contentTypeDescription="Creare un nuovo documento." ma:contentTypeScope="" ma:versionID="210e52740111c9492aea3c3800adb5dc">
  <xsd:schema xmlns:xsd="http://www.w3.org/2001/XMLSchema" xmlns:xs="http://www.w3.org/2001/XMLSchema" xmlns:p="http://schemas.microsoft.com/office/2006/metadata/properties" xmlns:ns3="d0917077-0c08-44d8-ab9c-915d20694dfb" xmlns:ns4="2740919e-1b38-4a65-b36c-6741acefbd61" targetNamespace="http://schemas.microsoft.com/office/2006/metadata/properties" ma:root="true" ma:fieldsID="f0049fbcc162b072e8da1366b98094ff" ns3:_="" ns4:_="">
    <xsd:import namespace="d0917077-0c08-44d8-ab9c-915d20694dfb"/>
    <xsd:import namespace="2740919e-1b38-4a65-b36c-6741acefbd6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17077-0c08-44d8-ab9c-915d20694d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40919e-1b38-4a65-b36c-6741acefbd61"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0917077-0c08-44d8-ab9c-915d20694dfb" xsi:nil="true"/>
  </documentManagement>
</p:properties>
</file>

<file path=customXml/itemProps1.xml><?xml version="1.0" encoding="utf-8"?>
<ds:datastoreItem xmlns:ds="http://schemas.openxmlformats.org/officeDocument/2006/customXml" ds:itemID="{7FEF7509-0C55-4DA4-9183-547415659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17077-0c08-44d8-ab9c-915d20694dfb"/>
    <ds:schemaRef ds:uri="2740919e-1b38-4a65-b36c-6741acefbd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304CE-C23A-42C2-B422-96482104C2C1}">
  <ds:schemaRefs>
    <ds:schemaRef ds:uri="http://schemas.microsoft.com/sharepoint/v3/contenttype/forms"/>
  </ds:schemaRefs>
</ds:datastoreItem>
</file>

<file path=customXml/itemProps3.xml><?xml version="1.0" encoding="utf-8"?>
<ds:datastoreItem xmlns:ds="http://schemas.openxmlformats.org/officeDocument/2006/customXml" ds:itemID="{78FA96EC-C3DA-4638-BF0C-2D845B9CA21B}">
  <ds:schemaRefs>
    <ds:schemaRef ds:uri="http://schemas.microsoft.com/office/2006/metadata/properties"/>
    <ds:schemaRef ds:uri="http://schemas.microsoft.com/office/infopath/2007/PartnerControls"/>
    <ds:schemaRef ds:uri="d0917077-0c08-44d8-ab9c-915d20694dfb"/>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RAGUSI</dc:creator>
  <cp:keywords/>
  <dc:description/>
  <cp:lastModifiedBy>EMANUELE RAGUSI</cp:lastModifiedBy>
  <cp:revision>69</cp:revision>
  <dcterms:created xsi:type="dcterms:W3CDTF">2025-07-11T19:17:00Z</dcterms:created>
  <dcterms:modified xsi:type="dcterms:W3CDTF">2025-07-15T07:40:00Z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0x010100BA492BC826596D47ADB8285D2B698E89</vt:lpwstr>
  </property>
</Properties>
</file>