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C472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ROADMAP ESTRATÉGICO Y PLAN DE DESARROLLO DEL SISTEMA SIRES</w:t>
      </w:r>
    </w:p>
    <w:p w14:paraId="4B011C6F" w14:textId="77777777" w:rsidR="009C68AA" w:rsidRPr="009C68AA" w:rsidRDefault="009C68AA" w:rsidP="009C68AA">
      <w:r w:rsidRPr="009C68AA">
        <w:rPr>
          <w:b/>
          <w:bCs/>
        </w:rPr>
        <w:t>Sistema de Información de Registro Electrónico para la Salud</w:t>
      </w:r>
      <w:r w:rsidRPr="009C68AA">
        <w:t xml:space="preserve"> </w:t>
      </w:r>
      <w:r w:rsidRPr="009C68AA">
        <w:rPr>
          <w:i/>
          <w:iCs/>
        </w:rPr>
        <w:t>(Versión Extendida y Actualizada Post-Arquitectura de Base de Datos)</w:t>
      </w:r>
    </w:p>
    <w:p w14:paraId="04ACB20F" w14:textId="77777777" w:rsidR="009C68AA" w:rsidRPr="009C68AA" w:rsidRDefault="009C68AA" w:rsidP="009C68AA">
      <w:r w:rsidRPr="009C68AA">
        <w:pict w14:anchorId="1D3DD943">
          <v:rect id="_x0000_i1055" style="width:0;height:1.5pt" o:hralign="center" o:hrstd="t" o:hr="t" fillcolor="#a0a0a0" stroked="f"/>
        </w:pict>
      </w:r>
    </w:p>
    <w:p w14:paraId="703793DB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1. INTRODUCCIÓN Y CONTEXTO GLOBAL</w:t>
      </w:r>
    </w:p>
    <w:p w14:paraId="1F30316C" w14:textId="77777777" w:rsidR="009C68AA" w:rsidRPr="009C68AA" w:rsidRDefault="009C68AA" w:rsidP="009C68AA">
      <w:r w:rsidRPr="009C68AA">
        <w:t xml:space="preserve">El Sistema de Información de Registro Electrónico para la Salud (SIRES) ha dejado de ser un concepto para convertirse en una arquitectura de nivel empresarial (HIS / EMR). SIRES está diseñado para solventar el rezago tecnológico en el registro clínico, garantizando el cumplimiento estricto y total de la </w:t>
      </w:r>
      <w:r w:rsidRPr="009C68AA">
        <w:rPr>
          <w:b/>
          <w:bCs/>
        </w:rPr>
        <w:t>NOM-024-SSA3-2012</w:t>
      </w:r>
      <w:r w:rsidRPr="009C68AA">
        <w:t xml:space="preserve"> y las exigencias de la Dirección General de Información en Salud (DGIS) mediante el manejo automatizado de las Guías de Intercambio de Información en Salud (GIIS).</w:t>
      </w:r>
    </w:p>
    <w:p w14:paraId="16E4AF43" w14:textId="77777777" w:rsidR="009C68AA" w:rsidRPr="009C68AA" w:rsidRDefault="009C68AA" w:rsidP="009C68AA">
      <w:r w:rsidRPr="009C68AA">
        <w:t xml:space="preserve">Este </w:t>
      </w:r>
      <w:proofErr w:type="spellStart"/>
      <w:r w:rsidRPr="009C68AA">
        <w:t>roadmap</w:t>
      </w:r>
      <w:proofErr w:type="spellEnd"/>
      <w:r w:rsidRPr="009C68AA">
        <w:t xml:space="preserve"> define el camino a seguir, partiendo de una base de datos ya consolidada y blindada, hacia la codificación de las interfaces, la lógica de negocio y la futura escalabilidad del sistema.</w:t>
      </w:r>
    </w:p>
    <w:p w14:paraId="5E246B90" w14:textId="77777777" w:rsidR="009C68AA" w:rsidRPr="009C68AA" w:rsidRDefault="009C68AA" w:rsidP="009C68AA">
      <w:r w:rsidRPr="009C68AA">
        <w:pict w14:anchorId="68C49476">
          <v:rect id="_x0000_i1056" style="width:0;height:1.5pt" o:hralign="center" o:hrstd="t" o:hr="t" fillcolor="#a0a0a0" stroked="f"/>
        </w:pict>
      </w:r>
    </w:p>
    <w:p w14:paraId="363F656E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2. MISIÓN Y VISIÓN DEL PROYECTO</w:t>
      </w:r>
    </w:p>
    <w:p w14:paraId="3922F8F0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Misión</w:t>
      </w:r>
    </w:p>
    <w:p w14:paraId="0DB4F013" w14:textId="77777777" w:rsidR="009C68AA" w:rsidRPr="009C68AA" w:rsidRDefault="009C68AA" w:rsidP="009C68AA">
      <w:r w:rsidRPr="009C68AA">
        <w:t>Proveer a las unidades de salud de los sectores público y privado de una plataforma tecnológica integral, segura, ágil y normada, que centralice la gestión del Expediente Clínico Electrónico (ECE). Nuestra misión es automatizar el registro clínico-epidemiológico mediante un motor dinámico (GIIS), erradicando los errores de captura, garantizando la inmutabilidad de la información (mediante auditoría criptográfica) y proporcionando a los profesionales de la salud herramientas eficientes que les permitan centrarse en la atención del paciente y no en la burocracia documental.</w:t>
      </w:r>
    </w:p>
    <w:p w14:paraId="716AB70E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Visión</w:t>
      </w:r>
    </w:p>
    <w:p w14:paraId="25FD9018" w14:textId="77777777" w:rsidR="009C68AA" w:rsidRPr="009C68AA" w:rsidRDefault="009C68AA" w:rsidP="009C68AA">
      <w:r w:rsidRPr="009C68AA">
        <w:t xml:space="preserve">Convertir a SIRES en el estándar de oro nacional en la digitalización y administración de servicios de salud. Aspiramos a ser un ecosistema hiperconectado donde la interoperabilidad semántica e institucional sea transparente, evolucionando hacia un sistema proactivo impulsado por Inteligencia Artificial y Big Data Clínico, logrando que la </w:t>
      </w:r>
      <w:proofErr w:type="spellStart"/>
      <w:r w:rsidRPr="009C68AA">
        <w:t>geointeligencia</w:t>
      </w:r>
      <w:proofErr w:type="spellEnd"/>
      <w:r w:rsidRPr="009C68AA">
        <w:t xml:space="preserve"> epidemiológica en tiempo real sea accesible para la toma de decisiones a nivel gubernamental y gerencial.</w:t>
      </w:r>
    </w:p>
    <w:p w14:paraId="0B8DB3E0" w14:textId="77777777" w:rsidR="009C68AA" w:rsidRPr="009C68AA" w:rsidRDefault="009C68AA" w:rsidP="009C68AA">
      <w:r w:rsidRPr="009C68AA">
        <w:lastRenderedPageBreak/>
        <w:pict w14:anchorId="58806AC0">
          <v:rect id="_x0000_i1057" style="width:0;height:1.5pt" o:hralign="center" o:hrstd="t" o:hr="t" fillcolor="#a0a0a0" stroked="f"/>
        </w:pict>
      </w:r>
    </w:p>
    <w:p w14:paraId="563A52F8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3. ALCANCE DEL SISTEMA (SCOPE)</w:t>
      </w:r>
    </w:p>
    <w:p w14:paraId="168DCF96" w14:textId="77777777" w:rsidR="009C68AA" w:rsidRPr="009C68AA" w:rsidRDefault="009C68AA" w:rsidP="009C68AA">
      <w:r w:rsidRPr="009C68AA">
        <w:t>El alcance del SIRES abarca el ciclo de vida completo de la atención médica y la gestión clínica, delimitado en los siguientes ejes estructurales:</w:t>
      </w:r>
    </w:p>
    <w:p w14:paraId="596158A6" w14:textId="77777777" w:rsidR="009C68AA" w:rsidRPr="009C68AA" w:rsidRDefault="009C68AA" w:rsidP="009C68AA">
      <w:pPr>
        <w:numPr>
          <w:ilvl w:val="0"/>
          <w:numId w:val="1"/>
        </w:numPr>
      </w:pPr>
      <w:r w:rsidRPr="009C68AA">
        <w:rPr>
          <w:b/>
          <w:bCs/>
        </w:rPr>
        <w:t>Cumplimiento Normativo Absoluto:</w:t>
      </w:r>
      <w:r w:rsidRPr="009C68AA">
        <w:t xml:space="preserve"> Conformidad con la NOM-024 y NOM-004 mediante trazabilidad de cambios (Bitácora Inmutable), autenticación segura y firmas criptográficas (Hash MD5/SHA256) en el expediente digital.</w:t>
      </w:r>
    </w:p>
    <w:p w14:paraId="0692CA20" w14:textId="77777777" w:rsidR="009C68AA" w:rsidRPr="009C68AA" w:rsidRDefault="009C68AA" w:rsidP="009C68AA">
      <w:pPr>
        <w:numPr>
          <w:ilvl w:val="0"/>
          <w:numId w:val="1"/>
        </w:numPr>
      </w:pPr>
      <w:r w:rsidRPr="009C68AA">
        <w:rPr>
          <w:b/>
          <w:bCs/>
        </w:rPr>
        <w:t>Motor Dinámico de Guías GIIS:</w:t>
      </w:r>
      <w:r w:rsidRPr="009C68AA">
        <w:t xml:space="preserve"> Capacidad de renderizar formularios de atención clínica basados al 100% en las 8 guías operativas de la DGIS (Egresos, Urgencias, Lesiones, Bucal, Mental, Planificación, Detecciones y Consulta Externa), con más de 600 variables interconectadas y cruces lógicos automatizados (Ej. restricciones por edad, sexo biológico, y diagnósticos CIE-10/CIE-9).</w:t>
      </w:r>
    </w:p>
    <w:p w14:paraId="4860DDBB" w14:textId="77777777" w:rsidR="009C68AA" w:rsidRPr="009C68AA" w:rsidRDefault="009C68AA" w:rsidP="009C68AA">
      <w:pPr>
        <w:numPr>
          <w:ilvl w:val="0"/>
          <w:numId w:val="1"/>
        </w:numPr>
      </w:pPr>
      <w:r w:rsidRPr="009C68AA">
        <w:rPr>
          <w:b/>
          <w:bCs/>
        </w:rPr>
        <w:t>Gestión Operativa y RBAC:</w:t>
      </w:r>
      <w:r w:rsidRPr="009C68AA">
        <w:t xml:space="preserve"> Administración multicentro (redes de unidades médicas), control de personal de salud, asignación de especialidades y un Control de Acceso Basado en Roles (SUPERADMIN, MEDICO, ENFERMERIA, TRABAJO_SOCIAL, RECEPCION).</w:t>
      </w:r>
    </w:p>
    <w:p w14:paraId="472719F0" w14:textId="77777777" w:rsidR="009C68AA" w:rsidRPr="009C68AA" w:rsidRDefault="009C68AA" w:rsidP="009C68AA">
      <w:pPr>
        <w:numPr>
          <w:ilvl w:val="0"/>
          <w:numId w:val="1"/>
        </w:numPr>
      </w:pPr>
      <w:r w:rsidRPr="009C68AA">
        <w:rPr>
          <w:b/>
          <w:bCs/>
        </w:rPr>
        <w:t xml:space="preserve">Archivo Clínico y </w:t>
      </w:r>
      <w:proofErr w:type="spellStart"/>
      <w:r w:rsidRPr="009C68AA">
        <w:rPr>
          <w:b/>
          <w:bCs/>
        </w:rPr>
        <w:t>Geointeligencia</w:t>
      </w:r>
      <w:proofErr w:type="spellEnd"/>
      <w:r w:rsidRPr="009C68AA">
        <w:rPr>
          <w:b/>
          <w:bCs/>
        </w:rPr>
        <w:t>:</w:t>
      </w:r>
      <w:r w:rsidRPr="009C68AA">
        <w:t xml:space="preserve"> </w:t>
      </w:r>
      <w:proofErr w:type="gramStart"/>
      <w:r w:rsidRPr="009C68AA">
        <w:t>Master</w:t>
      </w:r>
      <w:proofErr w:type="gramEnd"/>
      <w:r w:rsidRPr="009C68AA">
        <w:t xml:space="preserve"> Patient </w:t>
      </w:r>
      <w:proofErr w:type="spellStart"/>
      <w:r w:rsidRPr="009C68AA">
        <w:t>Index</w:t>
      </w:r>
      <w:proofErr w:type="spellEnd"/>
      <w:r w:rsidRPr="009C68AA">
        <w:t xml:space="preserve"> (MPI) para el manejo de pacientes e identidades desconocidas, apoyado en catálogos del SEPOMEX/INEGI e índices espaciales (</w:t>
      </w:r>
      <w:proofErr w:type="spellStart"/>
      <w:r w:rsidRPr="009C68AA">
        <w:t>PostGIS</w:t>
      </w:r>
      <w:proofErr w:type="spellEnd"/>
      <w:r w:rsidRPr="009C68AA">
        <w:t>) para el rastreo geográfico de morbimortalidad.</w:t>
      </w:r>
    </w:p>
    <w:p w14:paraId="421ADF35" w14:textId="77777777" w:rsidR="009C68AA" w:rsidRPr="009C68AA" w:rsidRDefault="009C68AA" w:rsidP="009C68AA">
      <w:pPr>
        <w:numPr>
          <w:ilvl w:val="0"/>
          <w:numId w:val="1"/>
        </w:numPr>
      </w:pPr>
      <w:r w:rsidRPr="009C68AA">
        <w:rPr>
          <w:b/>
          <w:bCs/>
        </w:rPr>
        <w:t>Agenda y Telemedicina:</w:t>
      </w:r>
      <w:r w:rsidRPr="009C68AA">
        <w:t xml:space="preserve"> Sistema de citas, control de episodios y bases sentadas para integraciones de </w:t>
      </w:r>
      <w:proofErr w:type="spellStart"/>
      <w:r w:rsidRPr="009C68AA">
        <w:t>teleconsulta</w:t>
      </w:r>
      <w:proofErr w:type="spellEnd"/>
      <w:r w:rsidRPr="009C68AA">
        <w:t xml:space="preserve"> sincrónica y asincrónica.</w:t>
      </w:r>
    </w:p>
    <w:p w14:paraId="1BF1D7FC" w14:textId="77777777" w:rsidR="009C68AA" w:rsidRPr="009C68AA" w:rsidRDefault="009C68AA" w:rsidP="009C68AA">
      <w:r w:rsidRPr="009C68AA">
        <w:pict w14:anchorId="518C3991">
          <v:rect id="_x0000_i1058" style="width:0;height:1.5pt" o:hralign="center" o:hrstd="t" o:hr="t" fillcolor="#a0a0a0" stroked="f"/>
        </w:pict>
      </w:r>
    </w:p>
    <w:p w14:paraId="27F7AF52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4. FASES DE DESARROLLO (EL ROADMAP TÉCNICO)</w:t>
      </w:r>
    </w:p>
    <w:p w14:paraId="640DAF49" w14:textId="77777777" w:rsidR="009C68AA" w:rsidRPr="009C68AA" w:rsidRDefault="009C68AA" w:rsidP="009C68AA">
      <w:r w:rsidRPr="009C68AA">
        <w:t>El desarrollo del sistema SIRES se ejecutará en fases incrementales. Dado que la Fase 0 (Base de Datos) está 100% completada, los ingenieros e Inteligencias Artificiales de programación (Codex/Claude) utilizarán este esquema para avanzar.</w:t>
      </w:r>
    </w:p>
    <w:p w14:paraId="7C0A5CD5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Fase 0: Cimentación Arquitectónica (COMPLETADA)</w:t>
      </w:r>
    </w:p>
    <w:p w14:paraId="34984500" w14:textId="77777777" w:rsidR="009C68AA" w:rsidRPr="009C68AA" w:rsidRDefault="009C68AA" w:rsidP="009C68AA">
      <w:pPr>
        <w:numPr>
          <w:ilvl w:val="0"/>
          <w:numId w:val="2"/>
        </w:numPr>
      </w:pPr>
      <w:r w:rsidRPr="009C68AA">
        <w:rPr>
          <w:b/>
          <w:bCs/>
        </w:rPr>
        <w:t>Hito 1:</w:t>
      </w:r>
      <w:r w:rsidRPr="009C68AA">
        <w:t xml:space="preserve"> Diseño relacional PostgreSQL y particionamiento de tablas de Big Data (</w:t>
      </w:r>
      <w:proofErr w:type="spellStart"/>
      <w:r w:rsidRPr="009C68AA">
        <w:t>clin_atenciones</w:t>
      </w:r>
      <w:proofErr w:type="spellEnd"/>
      <w:r w:rsidRPr="009C68AA">
        <w:t>).</w:t>
      </w:r>
    </w:p>
    <w:p w14:paraId="509BE0F3" w14:textId="77777777" w:rsidR="009C68AA" w:rsidRPr="009C68AA" w:rsidRDefault="009C68AA" w:rsidP="009C68AA">
      <w:pPr>
        <w:numPr>
          <w:ilvl w:val="0"/>
          <w:numId w:val="2"/>
        </w:numPr>
      </w:pPr>
      <w:r w:rsidRPr="009C68AA">
        <w:rPr>
          <w:b/>
          <w:bCs/>
        </w:rPr>
        <w:lastRenderedPageBreak/>
        <w:t>Hito 2:</w:t>
      </w:r>
      <w:r w:rsidRPr="009C68AA">
        <w:t xml:space="preserve"> Inyección del motor de validación dinámico de Guías DGIS (Tablas </w:t>
      </w:r>
      <w:proofErr w:type="spellStart"/>
      <w:r w:rsidRPr="009C68AA">
        <w:t>sys_giis_campos</w:t>
      </w:r>
      <w:proofErr w:type="spellEnd"/>
      <w:r w:rsidRPr="009C68AA">
        <w:t xml:space="preserve"> y </w:t>
      </w:r>
      <w:proofErr w:type="spellStart"/>
      <w:r w:rsidRPr="009C68AA">
        <w:t>sys_giis_restricciones</w:t>
      </w:r>
      <w:proofErr w:type="spellEnd"/>
      <w:r w:rsidRPr="009C68AA">
        <w:t>).</w:t>
      </w:r>
    </w:p>
    <w:p w14:paraId="07119CDA" w14:textId="77777777" w:rsidR="009C68AA" w:rsidRPr="009C68AA" w:rsidRDefault="009C68AA" w:rsidP="009C68AA">
      <w:pPr>
        <w:numPr>
          <w:ilvl w:val="0"/>
          <w:numId w:val="2"/>
        </w:numPr>
      </w:pPr>
      <w:r w:rsidRPr="009C68AA">
        <w:rPr>
          <w:b/>
          <w:bCs/>
        </w:rPr>
        <w:t>Hito 3:</w:t>
      </w:r>
      <w:r w:rsidRPr="009C68AA">
        <w:t xml:space="preserve"> Implementación del módulo de seguridad NOM-024 (Bitácora inmutable, </w:t>
      </w:r>
      <w:proofErr w:type="spellStart"/>
      <w:r w:rsidRPr="009C68AA">
        <w:t>triggers</w:t>
      </w:r>
      <w:proofErr w:type="spellEnd"/>
      <w:r w:rsidRPr="009C68AA">
        <w:t xml:space="preserve"> </w:t>
      </w:r>
      <w:proofErr w:type="spellStart"/>
      <w:r w:rsidRPr="009C68AA">
        <w:t>antiborrado</w:t>
      </w:r>
      <w:proofErr w:type="spellEnd"/>
      <w:r w:rsidRPr="009C68AA">
        <w:t xml:space="preserve">, y expediente digital con </w:t>
      </w:r>
      <w:proofErr w:type="spellStart"/>
      <w:r w:rsidRPr="009C68AA">
        <w:t>hash_integridad</w:t>
      </w:r>
      <w:proofErr w:type="spellEnd"/>
      <w:r w:rsidRPr="009C68AA">
        <w:t>).</w:t>
      </w:r>
    </w:p>
    <w:p w14:paraId="49BB111D" w14:textId="77777777" w:rsidR="009C68AA" w:rsidRPr="009C68AA" w:rsidRDefault="009C68AA" w:rsidP="009C68AA">
      <w:pPr>
        <w:numPr>
          <w:ilvl w:val="0"/>
          <w:numId w:val="2"/>
        </w:numPr>
      </w:pPr>
      <w:r w:rsidRPr="009C68AA">
        <w:rPr>
          <w:b/>
          <w:bCs/>
        </w:rPr>
        <w:t>Hito 4:</w:t>
      </w:r>
      <w:r w:rsidRPr="009C68AA">
        <w:t xml:space="preserve"> Ingesta mediante Python de catálogos masivos (CIE-10, CIE-9, SEPOMEX y CLUES).</w:t>
      </w:r>
    </w:p>
    <w:p w14:paraId="288C6F09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Fase 1: Módulo Administrativo y de Configuración Core</w:t>
      </w:r>
    </w:p>
    <w:p w14:paraId="2E8C7C85" w14:textId="77777777" w:rsidR="009C68AA" w:rsidRPr="009C68AA" w:rsidRDefault="009C68AA" w:rsidP="009C68AA">
      <w:pPr>
        <w:numPr>
          <w:ilvl w:val="0"/>
          <w:numId w:val="3"/>
        </w:numPr>
      </w:pPr>
      <w:r w:rsidRPr="009C68AA">
        <w:rPr>
          <w:b/>
          <w:bCs/>
        </w:rPr>
        <w:t>Objetivo:</w:t>
      </w:r>
      <w:r w:rsidRPr="009C68AA">
        <w:t xml:space="preserve"> Construir la interfaz para que los administradores pongan en marcha el sistema.</w:t>
      </w:r>
    </w:p>
    <w:p w14:paraId="5E91C265" w14:textId="77777777" w:rsidR="009C68AA" w:rsidRPr="009C68AA" w:rsidRDefault="009C68AA" w:rsidP="009C68AA">
      <w:pPr>
        <w:numPr>
          <w:ilvl w:val="0"/>
          <w:numId w:val="3"/>
        </w:numPr>
      </w:pPr>
      <w:proofErr w:type="gramStart"/>
      <w:r w:rsidRPr="009C68AA">
        <w:rPr>
          <w:b/>
          <w:bCs/>
        </w:rPr>
        <w:t>Módulos a codificar</w:t>
      </w:r>
      <w:proofErr w:type="gramEnd"/>
      <w:r w:rsidRPr="009C68AA">
        <w:rPr>
          <w:b/>
          <w:bCs/>
        </w:rPr>
        <w:t>:</w:t>
      </w:r>
    </w:p>
    <w:p w14:paraId="18DB92DB" w14:textId="77777777" w:rsidR="009C68AA" w:rsidRPr="009C68AA" w:rsidRDefault="009C68AA" w:rsidP="009C68AA">
      <w:pPr>
        <w:numPr>
          <w:ilvl w:val="1"/>
          <w:numId w:val="3"/>
        </w:numPr>
      </w:pPr>
      <w:r w:rsidRPr="009C68AA">
        <w:rPr>
          <w:b/>
          <w:bCs/>
        </w:rPr>
        <w:t>Login y Seguridad:</w:t>
      </w:r>
      <w:r w:rsidRPr="009C68AA">
        <w:t xml:space="preserve"> Autenticación robusta evaluando la tabla </w:t>
      </w:r>
      <w:proofErr w:type="spellStart"/>
      <w:r w:rsidRPr="009C68AA">
        <w:t>adm_usuarios</w:t>
      </w:r>
      <w:proofErr w:type="spellEnd"/>
      <w:r w:rsidRPr="009C68AA">
        <w:t>, bloqueos por intentos fallidos (</w:t>
      </w:r>
      <w:proofErr w:type="spellStart"/>
      <w:r w:rsidRPr="009C68AA">
        <w:t>intentos_fallidos</w:t>
      </w:r>
      <w:proofErr w:type="spellEnd"/>
      <w:r w:rsidRPr="009C68AA">
        <w:t xml:space="preserve">, </w:t>
      </w:r>
      <w:proofErr w:type="spellStart"/>
      <w:r w:rsidRPr="009C68AA">
        <w:t>bloqueado_hasta</w:t>
      </w:r>
      <w:proofErr w:type="spellEnd"/>
      <w:r w:rsidRPr="009C68AA">
        <w:t xml:space="preserve">) e inicialización del token de sesión JWT con los permisos de </w:t>
      </w:r>
      <w:proofErr w:type="spellStart"/>
      <w:r w:rsidRPr="009C68AA">
        <w:t>cat_roles</w:t>
      </w:r>
      <w:proofErr w:type="spellEnd"/>
      <w:r w:rsidRPr="009C68AA">
        <w:t>.</w:t>
      </w:r>
    </w:p>
    <w:p w14:paraId="3A9DA032" w14:textId="77777777" w:rsidR="009C68AA" w:rsidRPr="009C68AA" w:rsidRDefault="009C68AA" w:rsidP="009C68AA">
      <w:pPr>
        <w:numPr>
          <w:ilvl w:val="1"/>
          <w:numId w:val="3"/>
        </w:numPr>
      </w:pPr>
      <w:r w:rsidRPr="009C68AA">
        <w:rPr>
          <w:b/>
          <w:bCs/>
        </w:rPr>
        <w:t>CRUD de Unidades Médicas:</w:t>
      </w:r>
      <w:r w:rsidRPr="009C68AA">
        <w:t xml:space="preserve"> Interfaz para dar de alta hospitales/clínicas, asignando su ubicación geoespacial en un mapa (</w:t>
      </w:r>
      <w:proofErr w:type="spellStart"/>
      <w:r w:rsidRPr="009C68AA">
        <w:t>PostGIS</w:t>
      </w:r>
      <w:proofErr w:type="spellEnd"/>
      <w:r w:rsidRPr="009C68AA">
        <w:t>).</w:t>
      </w:r>
    </w:p>
    <w:p w14:paraId="4C176053" w14:textId="77777777" w:rsidR="009C68AA" w:rsidRPr="009C68AA" w:rsidRDefault="009C68AA" w:rsidP="009C68AA">
      <w:pPr>
        <w:numPr>
          <w:ilvl w:val="1"/>
          <w:numId w:val="3"/>
        </w:numPr>
      </w:pPr>
      <w:r w:rsidRPr="009C68AA">
        <w:rPr>
          <w:b/>
          <w:bCs/>
        </w:rPr>
        <w:t>CRUD de Personal de Salud:</w:t>
      </w:r>
      <w:r w:rsidRPr="009C68AA">
        <w:t xml:space="preserve"> Alta de médicos, enfermeras y administrativos, validación de cédulas profesionales y asignación de servicios mediante la tabla </w:t>
      </w:r>
      <w:proofErr w:type="spellStart"/>
      <w:r w:rsidRPr="009C68AA">
        <w:t>cat_matriz_personal_servicio</w:t>
      </w:r>
      <w:proofErr w:type="spellEnd"/>
      <w:r w:rsidRPr="009C68AA">
        <w:t>.</w:t>
      </w:r>
    </w:p>
    <w:p w14:paraId="37D738E7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Fase 2: Módulo de Recepción, Archivo y Agenda (Front-</w:t>
      </w:r>
      <w:proofErr w:type="spellStart"/>
      <w:r w:rsidRPr="009C68AA">
        <w:rPr>
          <w:b/>
          <w:bCs/>
        </w:rPr>
        <w:t>Desk</w:t>
      </w:r>
      <w:proofErr w:type="spellEnd"/>
      <w:r w:rsidRPr="009C68AA">
        <w:rPr>
          <w:b/>
          <w:bCs/>
        </w:rPr>
        <w:t>)</w:t>
      </w:r>
    </w:p>
    <w:p w14:paraId="56AECD35" w14:textId="77777777" w:rsidR="009C68AA" w:rsidRPr="009C68AA" w:rsidRDefault="009C68AA" w:rsidP="009C68AA">
      <w:pPr>
        <w:numPr>
          <w:ilvl w:val="0"/>
          <w:numId w:val="4"/>
        </w:numPr>
      </w:pPr>
      <w:r w:rsidRPr="009C68AA">
        <w:rPr>
          <w:b/>
          <w:bCs/>
        </w:rPr>
        <w:t>Objetivo:</w:t>
      </w:r>
      <w:r w:rsidRPr="009C68AA">
        <w:t xml:space="preserve"> Digitalizar la puerta de entrada de la clínica.</w:t>
      </w:r>
    </w:p>
    <w:p w14:paraId="0B035B8D" w14:textId="77777777" w:rsidR="009C68AA" w:rsidRPr="009C68AA" w:rsidRDefault="009C68AA" w:rsidP="009C68AA">
      <w:pPr>
        <w:numPr>
          <w:ilvl w:val="0"/>
          <w:numId w:val="4"/>
        </w:numPr>
      </w:pPr>
      <w:proofErr w:type="gramStart"/>
      <w:r w:rsidRPr="009C68AA">
        <w:rPr>
          <w:b/>
          <w:bCs/>
        </w:rPr>
        <w:t>Módulos a codificar</w:t>
      </w:r>
      <w:proofErr w:type="gramEnd"/>
      <w:r w:rsidRPr="009C68AA">
        <w:rPr>
          <w:b/>
          <w:bCs/>
        </w:rPr>
        <w:t>:</w:t>
      </w:r>
    </w:p>
    <w:p w14:paraId="1ADBD5EA" w14:textId="77777777" w:rsidR="009C68AA" w:rsidRPr="009C68AA" w:rsidRDefault="009C68AA" w:rsidP="009C68AA">
      <w:pPr>
        <w:numPr>
          <w:ilvl w:val="1"/>
          <w:numId w:val="4"/>
        </w:numPr>
      </w:pPr>
      <w:r w:rsidRPr="009C68AA">
        <w:rPr>
          <w:b/>
          <w:bCs/>
        </w:rPr>
        <w:t>Buscador Universal de Pacientes:</w:t>
      </w:r>
      <w:r w:rsidRPr="009C68AA">
        <w:t xml:space="preserve"> Interfaz de Recepción con búsqueda </w:t>
      </w:r>
      <w:proofErr w:type="spellStart"/>
      <w:r w:rsidRPr="009C68AA">
        <w:t>ultra-rápida</w:t>
      </w:r>
      <w:proofErr w:type="spellEnd"/>
      <w:r w:rsidRPr="009C68AA">
        <w:t xml:space="preserve"> usando los índices B-Tree de </w:t>
      </w:r>
      <w:proofErr w:type="spellStart"/>
      <w:r w:rsidRPr="009C68AA">
        <w:t>clin_pacientes</w:t>
      </w:r>
      <w:proofErr w:type="spellEnd"/>
      <w:r w:rsidRPr="009C68AA">
        <w:t xml:space="preserve"> (por Nombre, Apellidos, CURP o Folio).</w:t>
      </w:r>
    </w:p>
    <w:p w14:paraId="7EAA337E" w14:textId="77777777" w:rsidR="009C68AA" w:rsidRPr="009C68AA" w:rsidRDefault="009C68AA" w:rsidP="009C68AA">
      <w:pPr>
        <w:numPr>
          <w:ilvl w:val="1"/>
          <w:numId w:val="4"/>
        </w:numPr>
      </w:pPr>
      <w:r w:rsidRPr="009C68AA">
        <w:rPr>
          <w:b/>
          <w:bCs/>
        </w:rPr>
        <w:t xml:space="preserve">Alta de Pacientes y </w:t>
      </w:r>
      <w:proofErr w:type="spellStart"/>
      <w:r w:rsidRPr="009C68AA">
        <w:rPr>
          <w:b/>
          <w:bCs/>
        </w:rPr>
        <w:t>Triage</w:t>
      </w:r>
      <w:proofErr w:type="spellEnd"/>
      <w:r w:rsidRPr="009C68AA">
        <w:rPr>
          <w:b/>
          <w:bCs/>
        </w:rPr>
        <w:t xml:space="preserve"> Rápido:</w:t>
      </w:r>
      <w:r w:rsidRPr="009C68AA">
        <w:t xml:space="preserve"> Formulario dinámico consumiendo los catálogos SEPOMEX para domicilios. Inclusión de la bandera "Identidad Desconocida" para casos de Urgencias mayores.</w:t>
      </w:r>
    </w:p>
    <w:p w14:paraId="62865F88" w14:textId="77777777" w:rsidR="009C68AA" w:rsidRPr="009C68AA" w:rsidRDefault="009C68AA" w:rsidP="009C68AA">
      <w:pPr>
        <w:numPr>
          <w:ilvl w:val="1"/>
          <w:numId w:val="4"/>
        </w:numPr>
      </w:pPr>
      <w:r w:rsidRPr="009C68AA">
        <w:rPr>
          <w:b/>
          <w:bCs/>
        </w:rPr>
        <w:lastRenderedPageBreak/>
        <w:t>Gestor de Agendas (Citas):</w:t>
      </w:r>
      <w:r w:rsidRPr="009C68AA">
        <w:t xml:space="preserve"> Calendario interactivo cruzando a los médicos activos con los pacientes registrados y guardando el estado en </w:t>
      </w:r>
      <w:proofErr w:type="spellStart"/>
      <w:r w:rsidRPr="009C68AA">
        <w:t>clin_citas</w:t>
      </w:r>
      <w:proofErr w:type="spellEnd"/>
      <w:r w:rsidRPr="009C68AA">
        <w:t>.</w:t>
      </w:r>
    </w:p>
    <w:p w14:paraId="580BE0DC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Fase 3: Módulo Médico Integral y Motor GIIS (El Core Clínico)</w:t>
      </w:r>
    </w:p>
    <w:p w14:paraId="5ABE4CCF" w14:textId="77777777" w:rsidR="009C68AA" w:rsidRPr="009C68AA" w:rsidRDefault="009C68AA" w:rsidP="009C68AA">
      <w:pPr>
        <w:numPr>
          <w:ilvl w:val="0"/>
          <w:numId w:val="5"/>
        </w:numPr>
      </w:pPr>
      <w:r w:rsidRPr="009C68AA">
        <w:rPr>
          <w:b/>
          <w:bCs/>
        </w:rPr>
        <w:t>Objetivo:</w:t>
      </w:r>
      <w:r w:rsidRPr="009C68AA">
        <w:t xml:space="preserve"> Que el personal médico interactúe con el Expediente Clínico Electrónico.</w:t>
      </w:r>
    </w:p>
    <w:p w14:paraId="519588D3" w14:textId="77777777" w:rsidR="009C68AA" w:rsidRPr="009C68AA" w:rsidRDefault="009C68AA" w:rsidP="009C68AA">
      <w:pPr>
        <w:numPr>
          <w:ilvl w:val="0"/>
          <w:numId w:val="5"/>
        </w:numPr>
      </w:pPr>
      <w:proofErr w:type="gramStart"/>
      <w:r w:rsidRPr="009C68AA">
        <w:rPr>
          <w:b/>
          <w:bCs/>
        </w:rPr>
        <w:t>Módulos a codificar</w:t>
      </w:r>
      <w:proofErr w:type="gramEnd"/>
      <w:r w:rsidRPr="009C68AA">
        <w:rPr>
          <w:b/>
          <w:bCs/>
        </w:rPr>
        <w:t>:</w:t>
      </w:r>
    </w:p>
    <w:p w14:paraId="70AEE882" w14:textId="77777777" w:rsidR="009C68AA" w:rsidRPr="009C68AA" w:rsidRDefault="009C68AA" w:rsidP="009C68AA">
      <w:pPr>
        <w:numPr>
          <w:ilvl w:val="1"/>
          <w:numId w:val="5"/>
        </w:numPr>
      </w:pPr>
      <w:r w:rsidRPr="009C68AA">
        <w:rPr>
          <w:b/>
          <w:bCs/>
        </w:rPr>
        <w:t>Gateway de Catálogos (</w:t>
      </w:r>
      <w:proofErr w:type="spellStart"/>
      <w:r w:rsidRPr="009C68AA">
        <w:rPr>
          <w:b/>
          <w:bCs/>
        </w:rPr>
        <w:t>Backend</w:t>
      </w:r>
      <w:proofErr w:type="spellEnd"/>
      <w:r w:rsidRPr="009C68AA">
        <w:rPr>
          <w:b/>
          <w:bCs/>
        </w:rPr>
        <w:t>):</w:t>
      </w:r>
      <w:r w:rsidRPr="009C68AA">
        <w:t xml:space="preserve"> Creación del API </w:t>
      </w:r>
      <w:proofErr w:type="spellStart"/>
      <w:r w:rsidRPr="009C68AA">
        <w:t>Router</w:t>
      </w:r>
      <w:proofErr w:type="spellEnd"/>
      <w:r w:rsidRPr="009C68AA">
        <w:t xml:space="preserve"> que lee la columna </w:t>
      </w:r>
      <w:proofErr w:type="spellStart"/>
      <w:r w:rsidRPr="009C68AA">
        <w:t>fuente_catalogo</w:t>
      </w:r>
      <w:proofErr w:type="spellEnd"/>
      <w:r w:rsidRPr="009C68AA">
        <w:t xml:space="preserve"> e invoca al diccionario correspondiente (CIE-10, CIE-9, GUI) de manera transparente para el </w:t>
      </w:r>
      <w:proofErr w:type="spellStart"/>
      <w:r w:rsidRPr="009C68AA">
        <w:t>Frontend</w:t>
      </w:r>
      <w:proofErr w:type="spellEnd"/>
      <w:r w:rsidRPr="009C68AA">
        <w:t>.</w:t>
      </w:r>
    </w:p>
    <w:p w14:paraId="011AA59D" w14:textId="77777777" w:rsidR="009C68AA" w:rsidRPr="009C68AA" w:rsidRDefault="009C68AA" w:rsidP="009C68AA">
      <w:pPr>
        <w:numPr>
          <w:ilvl w:val="1"/>
          <w:numId w:val="5"/>
        </w:numPr>
      </w:pPr>
      <w:r w:rsidRPr="009C68AA">
        <w:rPr>
          <w:b/>
          <w:bCs/>
        </w:rPr>
        <w:t>Renderizado Dinámico de Notas Clínicas:</w:t>
      </w:r>
      <w:r w:rsidRPr="009C68AA">
        <w:t xml:space="preserve"> El "corazón" del desarrollo. El Front-End no tendrá formularios duros, sino que dibujará los campos al vuelo interpretando los JSON de </w:t>
      </w:r>
      <w:proofErr w:type="spellStart"/>
      <w:r w:rsidRPr="009C68AA">
        <w:t>sys_giis_campos</w:t>
      </w:r>
      <w:proofErr w:type="spellEnd"/>
      <w:r w:rsidRPr="009C68AA">
        <w:t xml:space="preserve"> y bloqueando inputs en vivo interpretando </w:t>
      </w:r>
      <w:proofErr w:type="spellStart"/>
      <w:r w:rsidRPr="009C68AA">
        <w:t>sys_giis_restricciones</w:t>
      </w:r>
      <w:proofErr w:type="spellEnd"/>
      <w:r w:rsidRPr="009C68AA">
        <w:t>.</w:t>
      </w:r>
    </w:p>
    <w:p w14:paraId="7650182D" w14:textId="77777777" w:rsidR="009C68AA" w:rsidRPr="009C68AA" w:rsidRDefault="009C68AA" w:rsidP="009C68AA">
      <w:pPr>
        <w:numPr>
          <w:ilvl w:val="1"/>
          <w:numId w:val="5"/>
        </w:numPr>
      </w:pPr>
      <w:r w:rsidRPr="009C68AA">
        <w:rPr>
          <w:b/>
          <w:bCs/>
        </w:rPr>
        <w:t>El Expediente Digital:</w:t>
      </w:r>
      <w:r w:rsidRPr="009C68AA">
        <w:t xml:space="preserve"> Interfaz para visualizar el historial del paciente, subir documentos (PDF/DICOM), calcular su Hash SHA-256 en tiempo real y guardarlo en </w:t>
      </w:r>
      <w:proofErr w:type="spellStart"/>
      <w:r w:rsidRPr="009C68AA">
        <w:t>doc_expediente_digital</w:t>
      </w:r>
      <w:proofErr w:type="spellEnd"/>
      <w:r w:rsidRPr="009C68AA">
        <w:t>.</w:t>
      </w:r>
    </w:p>
    <w:p w14:paraId="79BC73A0" w14:textId="77777777" w:rsidR="009C68AA" w:rsidRPr="009C68AA" w:rsidRDefault="009C68AA" w:rsidP="009C68AA">
      <w:pPr>
        <w:numPr>
          <w:ilvl w:val="1"/>
          <w:numId w:val="5"/>
        </w:numPr>
      </w:pPr>
      <w:r w:rsidRPr="009C68AA">
        <w:rPr>
          <w:b/>
          <w:bCs/>
        </w:rPr>
        <w:t>Generación del Guardado JSONB:</w:t>
      </w:r>
      <w:r w:rsidRPr="009C68AA">
        <w:t xml:space="preserve"> Empaquetar todas las respuestas médicas del formulario dinámico e insertarlas de forma atómica en la partición correspondiente de </w:t>
      </w:r>
      <w:proofErr w:type="spellStart"/>
      <w:r w:rsidRPr="009C68AA">
        <w:t>clin_atenciones</w:t>
      </w:r>
      <w:proofErr w:type="spellEnd"/>
      <w:r w:rsidRPr="009C68AA">
        <w:t>.</w:t>
      </w:r>
    </w:p>
    <w:p w14:paraId="4DACC17A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Fase 4: Interoperabilidad DGIS y Reportes Legales</w:t>
      </w:r>
    </w:p>
    <w:p w14:paraId="77874500" w14:textId="77777777" w:rsidR="009C68AA" w:rsidRPr="009C68AA" w:rsidRDefault="009C68AA" w:rsidP="009C68AA">
      <w:pPr>
        <w:numPr>
          <w:ilvl w:val="0"/>
          <w:numId w:val="6"/>
        </w:numPr>
      </w:pPr>
      <w:r w:rsidRPr="009C68AA">
        <w:rPr>
          <w:b/>
          <w:bCs/>
        </w:rPr>
        <w:t>Objetivo:</w:t>
      </w:r>
      <w:r w:rsidRPr="009C68AA">
        <w:t xml:space="preserve"> Cumplir con las dependencias de gobierno y evitar auditorías fallidas.</w:t>
      </w:r>
    </w:p>
    <w:p w14:paraId="1B6F0F7B" w14:textId="77777777" w:rsidR="009C68AA" w:rsidRPr="009C68AA" w:rsidRDefault="009C68AA" w:rsidP="009C68AA">
      <w:pPr>
        <w:numPr>
          <w:ilvl w:val="0"/>
          <w:numId w:val="6"/>
        </w:numPr>
      </w:pPr>
      <w:proofErr w:type="gramStart"/>
      <w:r w:rsidRPr="009C68AA">
        <w:rPr>
          <w:b/>
          <w:bCs/>
        </w:rPr>
        <w:t>Módulos a codificar</w:t>
      </w:r>
      <w:proofErr w:type="gramEnd"/>
      <w:r w:rsidRPr="009C68AA">
        <w:rPr>
          <w:b/>
          <w:bCs/>
        </w:rPr>
        <w:t>:</w:t>
      </w:r>
    </w:p>
    <w:p w14:paraId="0EB1AC8A" w14:textId="77777777" w:rsidR="009C68AA" w:rsidRPr="009C68AA" w:rsidRDefault="009C68AA" w:rsidP="009C68AA">
      <w:pPr>
        <w:numPr>
          <w:ilvl w:val="1"/>
          <w:numId w:val="6"/>
        </w:numPr>
      </w:pPr>
      <w:r w:rsidRPr="009C68AA">
        <w:rPr>
          <w:b/>
          <w:bCs/>
        </w:rPr>
        <w:t>Generador de Archivos de Intercambio (.</w:t>
      </w:r>
      <w:proofErr w:type="spellStart"/>
      <w:r w:rsidRPr="009C68AA">
        <w:rPr>
          <w:b/>
          <w:bCs/>
        </w:rPr>
        <w:t>txt</w:t>
      </w:r>
      <w:proofErr w:type="spellEnd"/>
      <w:r w:rsidRPr="009C68AA">
        <w:rPr>
          <w:b/>
          <w:bCs/>
        </w:rPr>
        <w:t xml:space="preserve"> / .</w:t>
      </w:r>
      <w:proofErr w:type="spellStart"/>
      <w:r w:rsidRPr="009C68AA">
        <w:rPr>
          <w:b/>
          <w:bCs/>
        </w:rPr>
        <w:t>json</w:t>
      </w:r>
      <w:proofErr w:type="spellEnd"/>
      <w:r w:rsidRPr="009C68AA">
        <w:rPr>
          <w:b/>
          <w:bCs/>
        </w:rPr>
        <w:t>):</w:t>
      </w:r>
      <w:r w:rsidRPr="009C68AA">
        <w:t xml:space="preserve"> Algoritmo que extrae las atenciones filtradas por mes y unidad médica, transformando el JSONB de la BD en la cadena plana exacta exigida por el SINBA/DGIS.</w:t>
      </w:r>
    </w:p>
    <w:p w14:paraId="5134EF37" w14:textId="77777777" w:rsidR="009C68AA" w:rsidRPr="009C68AA" w:rsidRDefault="009C68AA" w:rsidP="009C68AA">
      <w:pPr>
        <w:numPr>
          <w:ilvl w:val="1"/>
          <w:numId w:val="6"/>
        </w:numPr>
      </w:pPr>
      <w:r w:rsidRPr="009C68AA">
        <w:rPr>
          <w:b/>
          <w:bCs/>
        </w:rPr>
        <w:t>Módulo Visor de Auditoría (Bitácora):</w:t>
      </w:r>
      <w:r w:rsidRPr="009C68AA">
        <w:t xml:space="preserve"> Un panel exclusivo para perfiles SUPERADMIN y autoridades externas donde puedan filtrar e inspeccionar los logs de la tabla </w:t>
      </w:r>
      <w:proofErr w:type="spellStart"/>
      <w:r w:rsidRPr="009C68AA">
        <w:t>sys_bitacora_auditoria</w:t>
      </w:r>
      <w:proofErr w:type="spellEnd"/>
      <w:r w:rsidRPr="009C68AA">
        <w:t xml:space="preserve"> (Quién alteró qué, cuándo y desde qué IP).</w:t>
      </w:r>
    </w:p>
    <w:p w14:paraId="76C9FCF3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 xml:space="preserve">Fase 5: </w:t>
      </w:r>
      <w:proofErr w:type="spellStart"/>
      <w:r w:rsidRPr="009C68AA">
        <w:rPr>
          <w:b/>
          <w:bCs/>
        </w:rPr>
        <w:t>Geointeligencia</w:t>
      </w:r>
      <w:proofErr w:type="spellEnd"/>
      <w:r w:rsidRPr="009C68AA">
        <w:rPr>
          <w:b/>
          <w:bCs/>
        </w:rPr>
        <w:t>, Cuadro de Mando y Analítica Avanzada</w:t>
      </w:r>
    </w:p>
    <w:p w14:paraId="3DF9ECAA" w14:textId="77777777" w:rsidR="009C68AA" w:rsidRPr="009C68AA" w:rsidRDefault="009C68AA" w:rsidP="009C68AA">
      <w:pPr>
        <w:numPr>
          <w:ilvl w:val="0"/>
          <w:numId w:val="7"/>
        </w:numPr>
      </w:pPr>
      <w:r w:rsidRPr="009C68AA">
        <w:rPr>
          <w:b/>
          <w:bCs/>
        </w:rPr>
        <w:lastRenderedPageBreak/>
        <w:t>Objetivo:</w:t>
      </w:r>
      <w:r w:rsidRPr="009C68AA">
        <w:t xml:space="preserve"> Transformar los datos capturados en conocimiento estratégico.</w:t>
      </w:r>
    </w:p>
    <w:p w14:paraId="37F90F4C" w14:textId="77777777" w:rsidR="009C68AA" w:rsidRPr="009C68AA" w:rsidRDefault="009C68AA" w:rsidP="009C68AA">
      <w:pPr>
        <w:numPr>
          <w:ilvl w:val="0"/>
          <w:numId w:val="7"/>
        </w:numPr>
      </w:pPr>
      <w:proofErr w:type="gramStart"/>
      <w:r w:rsidRPr="009C68AA">
        <w:rPr>
          <w:b/>
          <w:bCs/>
        </w:rPr>
        <w:t>Módulos a codificar</w:t>
      </w:r>
      <w:proofErr w:type="gramEnd"/>
      <w:r w:rsidRPr="009C68AA">
        <w:rPr>
          <w:b/>
          <w:bCs/>
        </w:rPr>
        <w:t>:</w:t>
      </w:r>
    </w:p>
    <w:p w14:paraId="68CCB2C5" w14:textId="77777777" w:rsidR="009C68AA" w:rsidRPr="009C68AA" w:rsidRDefault="009C68AA" w:rsidP="009C68AA">
      <w:pPr>
        <w:numPr>
          <w:ilvl w:val="1"/>
          <w:numId w:val="7"/>
        </w:numPr>
      </w:pPr>
      <w:proofErr w:type="spellStart"/>
      <w:r w:rsidRPr="009C68AA">
        <w:rPr>
          <w:b/>
          <w:bCs/>
        </w:rPr>
        <w:t>Dashboard</w:t>
      </w:r>
      <w:proofErr w:type="spellEnd"/>
      <w:r w:rsidRPr="009C68AA">
        <w:rPr>
          <w:b/>
          <w:bCs/>
        </w:rPr>
        <w:t xml:space="preserve"> Gerencial:</w:t>
      </w:r>
      <w:r w:rsidRPr="009C68AA">
        <w:t xml:space="preserve"> Gráficas en tiempo real de productividad médica, morbilidad principal (Top 10 CIE-10 de la clínica), y ocupación hospitalaria.</w:t>
      </w:r>
    </w:p>
    <w:p w14:paraId="0FF31971" w14:textId="77777777" w:rsidR="009C68AA" w:rsidRPr="009C68AA" w:rsidRDefault="009C68AA" w:rsidP="009C68AA">
      <w:pPr>
        <w:numPr>
          <w:ilvl w:val="1"/>
          <w:numId w:val="7"/>
        </w:numPr>
      </w:pPr>
      <w:r w:rsidRPr="009C68AA">
        <w:rPr>
          <w:b/>
          <w:bCs/>
        </w:rPr>
        <w:t>Mapa Epidemiológico:</w:t>
      </w:r>
      <w:r w:rsidRPr="009C68AA">
        <w:t xml:space="preserve"> Aprovechando </w:t>
      </w:r>
      <w:proofErr w:type="spellStart"/>
      <w:r w:rsidRPr="009C68AA">
        <w:t>PostGIS</w:t>
      </w:r>
      <w:proofErr w:type="spellEnd"/>
      <w:r w:rsidRPr="009C68AA">
        <w:t xml:space="preserve">, generar mapas de calor y </w:t>
      </w:r>
      <w:proofErr w:type="spellStart"/>
      <w:proofErr w:type="gramStart"/>
      <w:r w:rsidRPr="009C68AA">
        <w:t>clusters</w:t>
      </w:r>
      <w:proofErr w:type="spellEnd"/>
      <w:proofErr w:type="gramEnd"/>
      <w:r w:rsidRPr="009C68AA">
        <w:t xml:space="preserve"> sobre Google </w:t>
      </w:r>
      <w:proofErr w:type="spellStart"/>
      <w:r w:rsidRPr="009C68AA">
        <w:t>Maps</w:t>
      </w:r>
      <w:proofErr w:type="spellEnd"/>
      <w:r w:rsidRPr="009C68AA">
        <w:t xml:space="preserve"> / </w:t>
      </w:r>
      <w:proofErr w:type="spellStart"/>
      <w:r w:rsidRPr="009C68AA">
        <w:t>Mapbox</w:t>
      </w:r>
      <w:proofErr w:type="spellEnd"/>
      <w:r w:rsidRPr="009C68AA">
        <w:t>, mostrando incidencias de enfermedades (Ej. dengue, accidentes viales, o casos de COVID-19) cruzando las colonias (SEPOMEX) con los diagnósticos de Consulta Externa y Urgencias.</w:t>
      </w:r>
    </w:p>
    <w:p w14:paraId="7C23D0C6" w14:textId="77777777" w:rsidR="009C68AA" w:rsidRPr="009C68AA" w:rsidRDefault="009C68AA" w:rsidP="009C68AA">
      <w:r w:rsidRPr="009C68AA">
        <w:pict w14:anchorId="0B894626">
          <v:rect id="_x0000_i1059" style="width:0;height:1.5pt" o:hralign="center" o:hrstd="t" o:hr="t" fillcolor="#a0a0a0" stroked="f"/>
        </w:pict>
      </w:r>
    </w:p>
    <w:p w14:paraId="050D3C23" w14:textId="77777777" w:rsidR="009C68AA" w:rsidRPr="009C68AA" w:rsidRDefault="009C68AA" w:rsidP="009C68AA">
      <w:pPr>
        <w:rPr>
          <w:b/>
          <w:bCs/>
        </w:rPr>
      </w:pPr>
      <w:r w:rsidRPr="009C68AA">
        <w:rPr>
          <w:b/>
          <w:bCs/>
        </w:rPr>
        <w:t>5. EL FUTURO DEL SISTEMA (HORIZONTE 2027+)</w:t>
      </w:r>
    </w:p>
    <w:p w14:paraId="67C8B619" w14:textId="77777777" w:rsidR="009C68AA" w:rsidRPr="009C68AA" w:rsidRDefault="009C68AA" w:rsidP="009C68AA">
      <w:r w:rsidRPr="009C68AA">
        <w:t xml:space="preserve">El diseño </w:t>
      </w:r>
      <w:proofErr w:type="spellStart"/>
      <w:r w:rsidRPr="009C68AA">
        <w:t>hipernormalizado</w:t>
      </w:r>
      <w:proofErr w:type="spellEnd"/>
      <w:r w:rsidRPr="009C68AA">
        <w:t xml:space="preserve"> de SIRES le permite evolucionar sin necesidad de reescribir su núcleo. El </w:t>
      </w:r>
      <w:proofErr w:type="spellStart"/>
      <w:r w:rsidRPr="009C68AA">
        <w:t>roadmap</w:t>
      </w:r>
      <w:proofErr w:type="spellEnd"/>
      <w:r w:rsidRPr="009C68AA">
        <w:t xml:space="preserve"> futuro contempla:</w:t>
      </w:r>
    </w:p>
    <w:p w14:paraId="19FEBD71" w14:textId="77777777" w:rsidR="009C68AA" w:rsidRPr="009C68AA" w:rsidRDefault="009C68AA" w:rsidP="009C68AA">
      <w:pPr>
        <w:numPr>
          <w:ilvl w:val="0"/>
          <w:numId w:val="8"/>
        </w:numPr>
      </w:pPr>
      <w:r w:rsidRPr="009C68AA">
        <w:rPr>
          <w:b/>
          <w:bCs/>
        </w:rPr>
        <w:t>Integración con Inteligencia Artificial (Asistente Clínico):</w:t>
      </w:r>
    </w:p>
    <w:p w14:paraId="5CB66227" w14:textId="77777777" w:rsidR="009C68AA" w:rsidRPr="009C68AA" w:rsidRDefault="009C68AA" w:rsidP="009C68AA">
      <w:pPr>
        <w:numPr>
          <w:ilvl w:val="1"/>
          <w:numId w:val="8"/>
        </w:numPr>
      </w:pPr>
      <w:r w:rsidRPr="009C68AA">
        <w:rPr>
          <w:b/>
          <w:bCs/>
        </w:rPr>
        <w:t>Procesamiento de Lenguaje Natural (NLP):</w:t>
      </w:r>
      <w:r w:rsidRPr="009C68AA">
        <w:t xml:space="preserve"> Permitir al médico dictar la nota clínica en formato de audio, donde una IA transcriba y autocompleta los campos estructurados del GIIS (extrayendo signos vitales, medicamentos y diagnósticos).</w:t>
      </w:r>
    </w:p>
    <w:p w14:paraId="5BE064A8" w14:textId="77777777" w:rsidR="009C68AA" w:rsidRPr="009C68AA" w:rsidRDefault="009C68AA" w:rsidP="009C68AA">
      <w:pPr>
        <w:numPr>
          <w:ilvl w:val="1"/>
          <w:numId w:val="8"/>
        </w:numPr>
      </w:pPr>
      <w:r w:rsidRPr="009C68AA">
        <w:rPr>
          <w:b/>
          <w:bCs/>
        </w:rPr>
        <w:t>Sistema de Soporte a la Decisión Clínica (CDSS):</w:t>
      </w:r>
      <w:r w:rsidRPr="009C68AA">
        <w:t xml:space="preserve"> Alertas preventivas cruzadas (Ej. Alertar si se receta un fármaco alergénico al paciente analizando su historial previo).</w:t>
      </w:r>
    </w:p>
    <w:p w14:paraId="4A826FDA" w14:textId="77777777" w:rsidR="009C68AA" w:rsidRPr="009C68AA" w:rsidRDefault="009C68AA" w:rsidP="009C68AA">
      <w:pPr>
        <w:numPr>
          <w:ilvl w:val="0"/>
          <w:numId w:val="8"/>
        </w:numPr>
      </w:pPr>
      <w:r w:rsidRPr="009C68AA">
        <w:rPr>
          <w:b/>
          <w:bCs/>
        </w:rPr>
        <w:t>Telemedicina 2.0 y Portal del Paciente:</w:t>
      </w:r>
    </w:p>
    <w:p w14:paraId="0909CA7A" w14:textId="77777777" w:rsidR="009C68AA" w:rsidRPr="009C68AA" w:rsidRDefault="009C68AA" w:rsidP="009C68AA">
      <w:pPr>
        <w:numPr>
          <w:ilvl w:val="1"/>
          <w:numId w:val="8"/>
        </w:numPr>
      </w:pPr>
      <w:r w:rsidRPr="009C68AA">
        <w:t xml:space="preserve">Desarrollo de una App Móvil vinculada al </w:t>
      </w:r>
      <w:proofErr w:type="gramStart"/>
      <w:r w:rsidRPr="009C68AA">
        <w:t>Master</w:t>
      </w:r>
      <w:proofErr w:type="gramEnd"/>
      <w:r w:rsidRPr="009C68AA">
        <w:t xml:space="preserve"> Patient </w:t>
      </w:r>
      <w:proofErr w:type="spellStart"/>
      <w:r w:rsidRPr="009C68AA">
        <w:t>Index</w:t>
      </w:r>
      <w:proofErr w:type="spellEnd"/>
      <w:r w:rsidRPr="009C68AA">
        <w:t xml:space="preserve">, donde el paciente reciba notificaciones de sus citas, acceda a su Receta Electrónica y descargue sus resultados de imagenología/laboratorio desde </w:t>
      </w:r>
      <w:proofErr w:type="spellStart"/>
      <w:r w:rsidRPr="009C68AA">
        <w:t>doc_expediente_digital</w:t>
      </w:r>
      <w:proofErr w:type="spellEnd"/>
      <w:r w:rsidRPr="009C68AA">
        <w:t>.</w:t>
      </w:r>
    </w:p>
    <w:p w14:paraId="57A95A59" w14:textId="77777777" w:rsidR="009C68AA" w:rsidRPr="009C68AA" w:rsidRDefault="009C68AA" w:rsidP="009C68AA">
      <w:pPr>
        <w:numPr>
          <w:ilvl w:val="0"/>
          <w:numId w:val="8"/>
        </w:numPr>
      </w:pPr>
      <w:proofErr w:type="spellStart"/>
      <w:r w:rsidRPr="009C68AA">
        <w:rPr>
          <w:b/>
          <w:bCs/>
        </w:rPr>
        <w:t>IoT</w:t>
      </w:r>
      <w:proofErr w:type="spellEnd"/>
      <w:r w:rsidRPr="009C68AA">
        <w:rPr>
          <w:b/>
          <w:bCs/>
        </w:rPr>
        <w:t xml:space="preserve"> de Dispositivos Médicos:</w:t>
      </w:r>
    </w:p>
    <w:p w14:paraId="16FBF2BC" w14:textId="77777777" w:rsidR="009C68AA" w:rsidRPr="009C68AA" w:rsidRDefault="009C68AA" w:rsidP="009C68AA">
      <w:pPr>
        <w:numPr>
          <w:ilvl w:val="1"/>
          <w:numId w:val="8"/>
        </w:numPr>
      </w:pPr>
      <w:r w:rsidRPr="009C68AA">
        <w:t xml:space="preserve">Integración mediante </w:t>
      </w:r>
      <w:proofErr w:type="spellStart"/>
      <w:r w:rsidRPr="009C68AA">
        <w:t>APIs</w:t>
      </w:r>
      <w:proofErr w:type="spellEnd"/>
      <w:r w:rsidRPr="009C68AA">
        <w:t xml:space="preserve"> HL7/FHIR con espirómetros, monitores de signos vitales hospitalarios y laboratorios de la clínica para inyectar automáticamente los valores a la base de datos sin captura manual.</w:t>
      </w:r>
    </w:p>
    <w:p w14:paraId="5A9BC713" w14:textId="77777777" w:rsidR="009C68AA" w:rsidRPr="009C68AA" w:rsidRDefault="009C68AA" w:rsidP="009C68AA">
      <w:pPr>
        <w:numPr>
          <w:ilvl w:val="0"/>
          <w:numId w:val="8"/>
        </w:numPr>
      </w:pPr>
      <w:proofErr w:type="spellStart"/>
      <w:r w:rsidRPr="009C68AA">
        <w:rPr>
          <w:b/>
          <w:bCs/>
        </w:rPr>
        <w:lastRenderedPageBreak/>
        <w:t>Blockchain</w:t>
      </w:r>
      <w:proofErr w:type="spellEnd"/>
      <w:r w:rsidRPr="009C68AA">
        <w:rPr>
          <w:b/>
          <w:bCs/>
        </w:rPr>
        <w:t xml:space="preserve"> para Interoperabilidad Nacional:</w:t>
      </w:r>
    </w:p>
    <w:p w14:paraId="25310742" w14:textId="77777777" w:rsidR="009C68AA" w:rsidRPr="009C68AA" w:rsidRDefault="009C68AA" w:rsidP="009C68AA">
      <w:pPr>
        <w:numPr>
          <w:ilvl w:val="1"/>
          <w:numId w:val="8"/>
        </w:numPr>
      </w:pPr>
      <w:r w:rsidRPr="009C68AA">
        <w:t xml:space="preserve">Expandir la validación de </w:t>
      </w:r>
      <w:proofErr w:type="spellStart"/>
      <w:r w:rsidRPr="009C68AA">
        <w:t>hash_integridad</w:t>
      </w:r>
      <w:proofErr w:type="spellEnd"/>
      <w:r w:rsidRPr="009C68AA">
        <w:t xml:space="preserve"> actual hacia una red </w:t>
      </w:r>
      <w:proofErr w:type="spellStart"/>
      <w:r w:rsidRPr="009C68AA">
        <w:t>Blockchain</w:t>
      </w:r>
      <w:proofErr w:type="spellEnd"/>
      <w:r w:rsidRPr="009C68AA">
        <w:t xml:space="preserve"> privada (o del Sistema Nacional de Salud), permitiendo que un paciente tratado en Ciudad de México pueda ser atendido en Monterrey, compartiendo su ECE de manera incorruptible y trazable entre distintos sistemas estatales.</w:t>
      </w:r>
    </w:p>
    <w:p w14:paraId="3714D171" w14:textId="77777777" w:rsidR="00C53DEB" w:rsidRDefault="00C53DEB"/>
    <w:sectPr w:rsidR="00C53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A8B"/>
    <w:multiLevelType w:val="multilevel"/>
    <w:tmpl w:val="9B1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1171"/>
    <w:multiLevelType w:val="multilevel"/>
    <w:tmpl w:val="8F0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54AF"/>
    <w:multiLevelType w:val="multilevel"/>
    <w:tmpl w:val="2D1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42C1C"/>
    <w:multiLevelType w:val="multilevel"/>
    <w:tmpl w:val="F87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E2BAC"/>
    <w:multiLevelType w:val="multilevel"/>
    <w:tmpl w:val="505E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23B46"/>
    <w:multiLevelType w:val="multilevel"/>
    <w:tmpl w:val="6F8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F2220"/>
    <w:multiLevelType w:val="multilevel"/>
    <w:tmpl w:val="9C98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7229B"/>
    <w:multiLevelType w:val="multilevel"/>
    <w:tmpl w:val="A2C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628676">
    <w:abstractNumId w:val="6"/>
  </w:num>
  <w:num w:numId="2" w16cid:durableId="2050646800">
    <w:abstractNumId w:val="7"/>
  </w:num>
  <w:num w:numId="3" w16cid:durableId="1902670579">
    <w:abstractNumId w:val="2"/>
  </w:num>
  <w:num w:numId="4" w16cid:durableId="241332681">
    <w:abstractNumId w:val="3"/>
  </w:num>
  <w:num w:numId="5" w16cid:durableId="1184056855">
    <w:abstractNumId w:val="0"/>
  </w:num>
  <w:num w:numId="6" w16cid:durableId="1516651058">
    <w:abstractNumId w:val="1"/>
  </w:num>
  <w:num w:numId="7" w16cid:durableId="1398211194">
    <w:abstractNumId w:val="5"/>
  </w:num>
  <w:num w:numId="8" w16cid:durableId="1282954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AA"/>
    <w:rsid w:val="000E2020"/>
    <w:rsid w:val="005C46E7"/>
    <w:rsid w:val="009C68AA"/>
    <w:rsid w:val="00C5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3D752"/>
  <w15:chartTrackingRefBased/>
  <w15:docId w15:val="{41E17CD7-7A77-434B-B90C-945E77A5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8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8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8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1405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García</dc:creator>
  <cp:keywords/>
  <dc:description/>
  <cp:lastModifiedBy>Emanuel García</cp:lastModifiedBy>
  <cp:revision>1</cp:revision>
  <dcterms:created xsi:type="dcterms:W3CDTF">2026-02-28T02:57:00Z</dcterms:created>
  <dcterms:modified xsi:type="dcterms:W3CDTF">2026-02-28T02:58:00Z</dcterms:modified>
</cp:coreProperties>
</file>