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MODULO DI PRENOTAZIONE PER L’ESAME DI LAUREA TRIENNALE IN FISICA </w:t>
      </w:r>
    </w:p>
    <w:p w:rsidR="00000000" w:rsidDel="00000000" w:rsidP="00000000" w:rsidRDefault="00000000" w:rsidRPr="00000000" w14:paraId="00000002">
      <w:pPr>
        <w:ind w:right="-28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2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___EMANUELE___ Cognome ______ROSI_______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Matricola ___1812180___ Seduta di laurea del giorno ___22/01/2024___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8789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200025</wp:posOffset>
                </wp:positionV>
                <wp:extent cx="4025265" cy="21888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38130" y="2690340"/>
                          <a:ext cx="4015740" cy="217932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200025</wp:posOffset>
                </wp:positionV>
                <wp:extent cx="4025265" cy="218884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265" cy="2188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3914775</wp:posOffset>
                </wp:positionH>
                <wp:positionV relativeFrom="paragraph">
                  <wp:posOffset>200025</wp:posOffset>
                </wp:positionV>
                <wp:extent cx="1670685" cy="21888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15420" y="2690340"/>
                          <a:ext cx="1661160" cy="217932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3914775</wp:posOffset>
                </wp:positionH>
                <wp:positionV relativeFrom="paragraph">
                  <wp:posOffset>200025</wp:posOffset>
                </wp:positionV>
                <wp:extent cx="1670685" cy="218884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685" cy="2188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tabs>
          <w:tab w:val="left" w:leader="none" w:pos="6379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Titolo tesi</w:t>
      </w:r>
      <w:r w:rsidDel="00000000" w:rsidR="00000000" w:rsidRPr="00000000">
        <w:rPr>
          <w:sz w:val="20"/>
          <w:szCs w:val="20"/>
          <w:rtl w:val="0"/>
        </w:rPr>
        <w:t xml:space="preserve">: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Relatore</w:t>
      </w:r>
      <w:r w:rsidDel="00000000" w:rsidR="00000000" w:rsidRPr="00000000">
        <w:rPr>
          <w:sz w:val="20"/>
          <w:szCs w:val="20"/>
          <w:rtl w:val="0"/>
        </w:rPr>
        <w:t xml:space="preserve">:                                                                                                                              Non-perturbative evaluation of Kaon oscillation amplitudes in Lattice</w:t>
        <w:tab/>
        <w:t xml:space="preserve">Prof. Mauro L. Papinutto</w:t>
      </w:r>
    </w:p>
    <w:p w:rsidR="00000000" w:rsidDel="00000000" w:rsidP="00000000" w:rsidRDefault="00000000" w:rsidRPr="00000000" w14:paraId="00000008">
      <w:pPr>
        <w:tabs>
          <w:tab w:val="left" w:leader="none" w:pos="6379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Quantum Chromodynamics with Nf=2+1 sea quarks and Open Boundary</w:t>
      </w:r>
    </w:p>
    <w:p w:rsidR="00000000" w:rsidDel="00000000" w:rsidP="00000000" w:rsidRDefault="00000000" w:rsidRPr="00000000" w14:paraId="00000009">
      <w:pPr>
        <w:tabs>
          <w:tab w:val="left" w:leader="none" w:pos="6379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Conditions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           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0D">
      <w:pPr>
        <w:tabs>
          <w:tab w:val="left" w:leader="none" w:pos="8364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-142"/>
          <w:tab w:val="left" w:leader="none" w:pos="8789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072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CURA DEL LAUREANDO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292100</wp:posOffset>
                </wp:positionV>
                <wp:extent cx="6334125" cy="97726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83700" y="3296130"/>
                          <a:ext cx="6324600" cy="96774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292100</wp:posOffset>
                </wp:positionV>
                <wp:extent cx="6334125" cy="9772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25" cy="977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Nulla Osta della Biblioteca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Il sottoscritto dichiara inoltre di aver restituito tutti i libri presi in prestito e la biblioteca attesta che lo studente li ha restituiti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fede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Emanuele Rosi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uQUldtONbHJ3mzyZ/cS2TfmERw==">CgMxLjAyCGguZ2pkZ3hzOAByITEwYXhHRlRKN1oySTB0UzctWUJpRzVBbi1LbkQxQWJmaA==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