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6E3" w14:textId="5A911113" w:rsidR="00A51433" w:rsidRPr="00395130" w:rsidRDefault="009D515B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395130">
        <w:rPr>
          <w:rFonts w:asciiTheme="majorHAnsi" w:hAnsiTheme="majorHAnsi" w:cstheme="majorHAnsi"/>
          <w:b/>
          <w:bCs/>
          <w:sz w:val="32"/>
          <w:szCs w:val="32"/>
          <w:lang w:val="es-ES"/>
        </w:rPr>
        <w:t xml:space="preserve">Reseñas del sistema </w:t>
      </w:r>
      <w:proofErr w:type="spellStart"/>
      <w:r w:rsidRPr="00395130">
        <w:rPr>
          <w:rFonts w:asciiTheme="majorHAnsi" w:hAnsiTheme="majorHAnsi" w:cstheme="majorHAnsi"/>
          <w:b/>
          <w:bCs/>
          <w:sz w:val="32"/>
          <w:szCs w:val="32"/>
          <w:lang w:val="es-ES"/>
        </w:rPr>
        <w:t>MotoPartesErazo</w:t>
      </w:r>
      <w:proofErr w:type="spellEnd"/>
    </w:p>
    <w:p w14:paraId="0A48E5D0" w14:textId="24A2A4E9" w:rsidR="009D515B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Creación de carpetas (organización del contenido)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06"/>
        <w:gridCol w:w="6684"/>
      </w:tblGrid>
      <w:tr w:rsidR="009D515B" w:rsidRPr="00FE2EAC" w14:paraId="1E5417DE" w14:textId="77777777" w:rsidTr="00A3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6278CC" w14:textId="528EA902" w:rsidR="009D515B" w:rsidRPr="00A32A56" w:rsidRDefault="009D515B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</w:pPr>
            <w:r w:rsidRPr="00A32A5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684" w:type="dxa"/>
          </w:tcPr>
          <w:p w14:paraId="03C1011B" w14:textId="65E37E9C" w:rsidR="009D515B" w:rsidRPr="00A32A56" w:rsidRDefault="009D5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</w:pPr>
            <w:r w:rsidRPr="00A32A5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Descripción</w:t>
            </w:r>
          </w:p>
        </w:tc>
      </w:tr>
      <w:tr w:rsidR="009D515B" w:rsidRPr="00FE2EAC" w14:paraId="1D7F5511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2455D3" w14:textId="4F63D6D8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ConfigGlobal</w:t>
            </w:r>
            <w:proofErr w:type="spellEnd"/>
          </w:p>
        </w:tc>
        <w:tc>
          <w:tcPr>
            <w:tcW w:w="6684" w:type="dxa"/>
          </w:tcPr>
          <w:p w14:paraId="5BFD3FA4" w14:textId="1CEE2D25" w:rsidR="009D515B" w:rsidRPr="00FE2EAC" w:rsidRDefault="009D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 que contendrá todas las clases que se utilizaran de forma global, para la configuración y procesos globales.</w:t>
            </w:r>
          </w:p>
        </w:tc>
      </w:tr>
      <w:tr w:rsidR="009D515B" w:rsidRPr="00FE2EAC" w14:paraId="7929D242" w14:textId="77777777" w:rsidTr="00A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EF2287" w14:textId="10178BD7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Datos</w:t>
            </w:r>
          </w:p>
        </w:tc>
        <w:tc>
          <w:tcPr>
            <w:tcW w:w="6684" w:type="dxa"/>
          </w:tcPr>
          <w:p w14:paraId="490C551B" w14:textId="6455485D" w:rsidR="009D515B" w:rsidRPr="00FE2EAC" w:rsidRDefault="000B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Contendrá todas las clases que interactuarán o tendrán acceso al motor de base de datos. En este caso MySQL.</w:t>
            </w:r>
          </w:p>
        </w:tc>
      </w:tr>
      <w:tr w:rsidR="009D515B" w:rsidRPr="00FE2EAC" w14:paraId="71204F60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8EA855" w14:textId="7C3CB7E6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Modelos</w:t>
            </w:r>
          </w:p>
        </w:tc>
        <w:tc>
          <w:tcPr>
            <w:tcW w:w="6684" w:type="dxa"/>
          </w:tcPr>
          <w:p w14:paraId="14DCAE88" w14:textId="5E8DF8B3" w:rsidR="009D515B" w:rsidRPr="00FE2EAC" w:rsidRDefault="0064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</w:t>
            </w:r>
            <w:r w:rsidR="000B3887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todas las clases 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que va a representar todas las tablas de la base de datos.</w:t>
            </w:r>
          </w:p>
        </w:tc>
      </w:tr>
      <w:tr w:rsidR="009D515B" w:rsidRPr="00FE2EAC" w14:paraId="03B1F8EB" w14:textId="77777777" w:rsidTr="00A32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7DCDFF" w14:textId="5DDEEB3B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6684" w:type="dxa"/>
          </w:tcPr>
          <w:p w14:paraId="61548CFF" w14:textId="64BF2D67" w:rsidR="009D515B" w:rsidRPr="00FE2EAC" w:rsidRDefault="00646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Tendrán todas las clases encargadas de manejar todos los reportes del sistema. Las clases que van a traer la información de la base de datos.</w:t>
            </w:r>
          </w:p>
        </w:tc>
      </w:tr>
      <w:tr w:rsidR="00646252" w:rsidRPr="00FE2EAC" w14:paraId="0ACAB111" w14:textId="77777777" w:rsidTr="00A3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053286" w14:textId="33361A48" w:rsidR="00646252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Vistas</w:t>
            </w:r>
          </w:p>
        </w:tc>
        <w:tc>
          <w:tcPr>
            <w:tcW w:w="6684" w:type="dxa"/>
          </w:tcPr>
          <w:p w14:paraId="20702F13" w14:textId="489245E9" w:rsidR="00646252" w:rsidRPr="00FE2EAC" w:rsidRDefault="003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Tendrá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toda la vista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que presentaran la información al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usuario, tendrá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 la interfaz que interactúa con el usuario.</w:t>
            </w:r>
          </w:p>
        </w:tc>
      </w:tr>
    </w:tbl>
    <w:p w14:paraId="1A3CED4A" w14:textId="3A30CFB6" w:rsidR="009D515B" w:rsidRPr="002A46E6" w:rsidRDefault="009D515B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D9D54C0" w14:textId="4807E853" w:rsidR="00FE2EAC" w:rsidRPr="002A46E6" w:rsidRDefault="002A46E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A46E6">
        <w:rPr>
          <w:rFonts w:asciiTheme="majorHAnsi" w:hAnsiTheme="majorHAnsi" w:cstheme="majorHAnsi"/>
          <w:b/>
          <w:bCs/>
          <w:sz w:val="28"/>
          <w:szCs w:val="28"/>
          <w:lang w:val="es-ES"/>
        </w:rPr>
        <w:t>Clases</w:t>
      </w:r>
    </w:p>
    <w:p w14:paraId="7268A492" w14:textId="1FCFCBDB" w:rsidR="002A46E6" w:rsidRDefault="002A46E6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>DBHelper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-</w:t>
      </w:r>
      <w:r w:rsidR="0049048E">
        <w:rPr>
          <w:rFonts w:asciiTheme="majorHAnsi" w:hAnsiTheme="majorHAnsi" w:cstheme="majorHAnsi"/>
          <w:sz w:val="24"/>
          <w:szCs w:val="24"/>
          <w:lang w:val="es-ES"/>
        </w:rPr>
        <w:t>&gt; esta clase genérica nos va a permitir conectarme a nuestro motor de base de datos, pero esta clase también podremos conectarnos a otros motores de base de datos.</w:t>
      </w:r>
    </w:p>
    <w:p w14:paraId="01CC4889" w14:textId="712C4163" w:rsidR="0007777C" w:rsidRDefault="0007777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Esta clase utilizara transacciones para efectuar las operaciones, las cuales están implementadas con tres métodos.</w:t>
      </w:r>
    </w:p>
    <w:p w14:paraId="49D57591" w14:textId="3594D66A" w:rsidR="0007777C" w:rsidRDefault="00922334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Tendrá un método para crear, actualizar y eliminar registros en la base de datos.</w:t>
      </w:r>
    </w:p>
    <w:p w14:paraId="29F2770D" w14:textId="15AD85C8" w:rsidR="00922334" w:rsidRDefault="00BC1A7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proofErr w:type="gramStart"/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>ClsComun</w:t>
      </w:r>
      <w:proofErr w:type="spellEnd"/>
      <w:r w:rsidR="00684411">
        <w:rPr>
          <w:rFonts w:asciiTheme="majorHAnsi" w:hAnsiTheme="majorHAnsi" w:cstheme="majorHAnsi"/>
          <w:sz w:val="24"/>
          <w:szCs w:val="24"/>
          <w:lang w:val="es-ES"/>
        </w:rPr>
        <w:t xml:space="preserve">  -</w:t>
      </w:r>
      <w:proofErr w:type="gramEnd"/>
      <w:r w:rsidR="00684411">
        <w:rPr>
          <w:rFonts w:asciiTheme="majorHAnsi" w:hAnsiTheme="majorHAnsi" w:cstheme="majorHAnsi"/>
          <w:sz w:val="24"/>
          <w:szCs w:val="24"/>
          <w:lang w:val="es-ES"/>
        </w:rPr>
        <w:t>&gt;  esta nos va permitir trabajar con propiedades y métodos genéricas es decir de uso global para cualquier parte del proyecto.</w:t>
      </w:r>
    </w:p>
    <w:p w14:paraId="486899EF" w14:textId="186A5EE5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3C72439" w14:textId="36CB089D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8747E9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Articulo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-&gt; representa a la tabla Artículos de la base de datos.</w:t>
      </w:r>
    </w:p>
    <w:p w14:paraId="26163565" w14:textId="0BEF8FCC" w:rsidR="00EF4BAB" w:rsidRDefault="00EF4BA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Servicio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el cual se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guarda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un 0 (cero) o un 1 (uno), identifica si el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artículo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es un servicio. Poe ejemplo si el artículo se llama Aceite u el campo servicio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está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en 1, este </w:t>
      </w:r>
      <w:r w:rsidR="003D4B6E">
        <w:rPr>
          <w:rFonts w:asciiTheme="majorHAnsi" w:hAnsiTheme="majorHAnsi" w:cstheme="majorHAnsi"/>
          <w:sz w:val="24"/>
          <w:szCs w:val="24"/>
          <w:lang w:val="es-ES"/>
        </w:rPr>
        <w:t>artículo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 xml:space="preserve"> es un servicio por ejemplo un cambio de aceite.</w:t>
      </w:r>
    </w:p>
    <w:p w14:paraId="25983AC2" w14:textId="18FA0966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descuento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, representa el porcentaje de descuento que tendrá sobre el precio del artículo. Ejemplo. Para </w:t>
      </w:r>
      <w:r w:rsidR="001B01F8">
        <w:rPr>
          <w:rFonts w:asciiTheme="majorHAnsi" w:hAnsiTheme="majorHAnsi" w:cstheme="majorHAnsi"/>
          <w:sz w:val="24"/>
          <w:szCs w:val="24"/>
          <w:lang w:val="es-ES"/>
        </w:rPr>
        <w:t>un artículo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que cuenta $139,00 y en el campo descuenta se encuentra el valor 35, entonces el precio del articulo será un 35% menos de su valor.</w:t>
      </w:r>
    </w:p>
    <w:p w14:paraId="3F71DBB8" w14:textId="50FB750D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1B01F8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r w:rsidRPr="001B01F8">
        <w:rPr>
          <w:rFonts w:asciiTheme="majorHAnsi" w:hAnsiTheme="majorHAnsi" w:cstheme="majorHAnsi"/>
          <w:b/>
          <w:bCs/>
          <w:sz w:val="24"/>
          <w:szCs w:val="24"/>
          <w:lang w:val="es-ES"/>
        </w:rPr>
        <w:t>articulo_x_cod_barra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-&gt;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Representa la tabla </w:t>
      </w:r>
      <w:proofErr w:type="spellStart"/>
      <w:r>
        <w:rPr>
          <w:rFonts w:asciiTheme="majorHAnsi" w:hAnsiTheme="majorHAnsi" w:cstheme="majorHAnsi"/>
          <w:sz w:val="24"/>
          <w:szCs w:val="24"/>
          <w:lang w:val="es-ES"/>
        </w:rPr>
        <w:t>articulo_x_cod_barra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, la misma guarda el código de barra de los artículos.</w:t>
      </w:r>
    </w:p>
    <w:p w14:paraId="6CB91C5C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7545CE8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0CCB987A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1E64919" w14:textId="77777777" w:rsidR="001B01F8" w:rsidRDefault="001B01F8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D1F0243" w14:textId="79A534C4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Procedimientos</w:t>
      </w:r>
      <w:r w:rsidRPr="00956950">
        <w:rPr>
          <w:rFonts w:asciiTheme="majorHAnsi" w:hAnsiTheme="majorHAnsi" w:cstheme="majorHAnsi"/>
          <w:b/>
          <w:bCs/>
          <w:sz w:val="32"/>
          <w:szCs w:val="32"/>
          <w:lang w:val="es-ES"/>
        </w:rPr>
        <w:t xml:space="preserve"> </w:t>
      </w: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almacenados</w:t>
      </w:r>
    </w:p>
    <w:p w14:paraId="230DBEDA" w14:textId="57FC4A42" w:rsidR="00956950" w:rsidRDefault="00956950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devuelve toda una tabla en este caso, devuelve todos los registros de la tabla artículo.</w:t>
      </w:r>
    </w:p>
    <w:p w14:paraId="04B9A331" w14:textId="10DF730E" w:rsidR="00E0306A" w:rsidRDefault="00E0306A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 xml:space="preserve">-&gt; </w:t>
      </w:r>
      <w:r>
        <w:rPr>
          <w:rFonts w:asciiTheme="majorHAnsi" w:hAnsiTheme="majorHAnsi" w:cstheme="majorHAnsi"/>
          <w:sz w:val="24"/>
          <w:szCs w:val="24"/>
        </w:rPr>
        <w:t>Ídem al procedimiento almacenado anterior.</w:t>
      </w:r>
    </w:p>
    <w:p w14:paraId="61A28978" w14:textId="4A741A4E" w:rsidR="00E0306A" w:rsidRPr="0026082C" w:rsidRDefault="0026082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sp_articulo_crear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-&gt; crea un nuevo registro en la tabla artículo.</w:t>
      </w:r>
    </w:p>
    <w:p w14:paraId="358B226E" w14:textId="6F89CDD8" w:rsidR="00956950" w:rsidRPr="00A4469C" w:rsidRDefault="00A4469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sp_articulo_actualizar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-&gt; Actualiza registros, se le pasa el id del artículo, es por el cual se va a buscar.</w:t>
      </w:r>
    </w:p>
    <w:p w14:paraId="488EA336" w14:textId="38D18444" w:rsidR="00A4469C" w:rsidRDefault="00A4469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sp_articulo_eliminar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Elimina registros de la tabla artículos, se busca por el id para eliminar los artículos.</w:t>
      </w:r>
    </w:p>
    <w:p w14:paraId="58C97E12" w14:textId="267368F5" w:rsidR="00A4469C" w:rsidRDefault="005622D2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sp_articulo_buscar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Buscar artículos según criterio que se le pasa por parámetro.</w:t>
      </w:r>
    </w:p>
    <w:p w14:paraId="348E48A9" w14:textId="728D7E1A" w:rsidR="005622D2" w:rsidRDefault="009332E9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sp_articulo_hasDetalles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 xml:space="preserve">Busca en la tabla </w:t>
      </w:r>
      <w:proofErr w:type="spellStart"/>
      <w:r>
        <w:rPr>
          <w:rFonts w:asciiTheme="majorHAnsi" w:hAnsiTheme="majorHAnsi" w:cstheme="majorHAnsi"/>
          <w:sz w:val="24"/>
          <w:szCs w:val="24"/>
        </w:rPr>
        <w:t>Compr</w:t>
      </w:r>
      <w:r w:rsidR="008418A7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>bante_Detalles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un artículo determinado, devuelve todos los registros que contengan el artículo buscado.</w:t>
      </w:r>
    </w:p>
    <w:p w14:paraId="392BA162" w14:textId="5B95EEF7" w:rsidR="007D5F18" w:rsidRPr="007D5F18" w:rsidRDefault="007D5F1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sp_articulo_hasStock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Se utiliza para buscar en la tabla Stock algún artículo.</w:t>
      </w:r>
    </w:p>
    <w:p w14:paraId="31509A13" w14:textId="06A76C2E" w:rsidR="007D5F18" w:rsidRDefault="007D5F18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sp_articulo_hasCodBarra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 xml:space="preserve">Se utiliza para buscar en la tabla </w:t>
      </w:r>
      <w:proofErr w:type="spellStart"/>
      <w:r>
        <w:rPr>
          <w:rFonts w:asciiTheme="majorHAnsi" w:hAnsiTheme="majorHAnsi" w:cstheme="majorHAnsi"/>
          <w:sz w:val="24"/>
          <w:szCs w:val="24"/>
        </w:rPr>
        <w:t>articulo_x_cod_barra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algún artículo.</w:t>
      </w:r>
    </w:p>
    <w:p w14:paraId="0C401D8F" w14:textId="3BFD2735" w:rsidR="009332E9" w:rsidRDefault="008418A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sp_articulo_existe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Busca o verifica que no exista dos artículos iguales.</w:t>
      </w:r>
    </w:p>
    <w:p w14:paraId="79D5EB4D" w14:textId="41D5FE88" w:rsidR="008418A7" w:rsidRDefault="008418A7">
      <w:pPr>
        <w:rPr>
          <w:rFonts w:asciiTheme="majorHAnsi" w:hAnsiTheme="majorHAnsi" w:cstheme="majorHAnsi"/>
          <w:sz w:val="24"/>
          <w:szCs w:val="24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870"/>
        <w:gridCol w:w="6331"/>
      </w:tblGrid>
      <w:tr w:rsidR="00C32744" w14:paraId="05386A4B" w14:textId="77777777" w:rsidTr="0036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A4D8491" w14:textId="1131F9DB" w:rsidR="00C32744" w:rsidRDefault="00C32744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Procedimiento </w:t>
            </w:r>
            <w:proofErr w:type="spellStart"/>
            <w:r w:rsidRPr="001B01F8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articulo_x_cod_barra</w:t>
            </w:r>
            <w:proofErr w:type="spellEnd"/>
          </w:p>
        </w:tc>
        <w:tc>
          <w:tcPr>
            <w:tcW w:w="6331" w:type="dxa"/>
          </w:tcPr>
          <w:p w14:paraId="7AE3837E" w14:textId="1A212C15" w:rsidR="00C32744" w:rsidRDefault="00C32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Descripción</w:t>
            </w:r>
          </w:p>
        </w:tc>
      </w:tr>
      <w:tr w:rsidR="00C32744" w14:paraId="64B1EAA1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05279EA" w14:textId="40B94272" w:rsidR="00C32744" w:rsidRDefault="00C32744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C32744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sp_articulo_x_cod_barra_buscar</w:t>
            </w:r>
            <w:proofErr w:type="spellEnd"/>
          </w:p>
        </w:tc>
        <w:tc>
          <w:tcPr>
            <w:tcW w:w="6331" w:type="dxa"/>
          </w:tcPr>
          <w:p w14:paraId="571BE876" w14:textId="1BC33348" w:rsidR="00C32744" w:rsidRDefault="00C3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realizar una búsqueda general de artículos.</w:t>
            </w:r>
          </w:p>
        </w:tc>
      </w:tr>
      <w:tr w:rsidR="00C32744" w14:paraId="2F071D4B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88314AF" w14:textId="75F14D17" w:rsidR="00C32744" w:rsidRDefault="00043343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04334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sp_articulo_x_cod_barra_datos</w:t>
            </w:r>
            <w:proofErr w:type="spellEnd"/>
          </w:p>
        </w:tc>
        <w:tc>
          <w:tcPr>
            <w:tcW w:w="6331" w:type="dxa"/>
          </w:tcPr>
          <w:p w14:paraId="77BD2A27" w14:textId="07CDBFFA" w:rsidR="00C32744" w:rsidRDefault="0004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obtener los artículos con sus condigo de barra</w:t>
            </w:r>
          </w:p>
        </w:tc>
      </w:tr>
      <w:tr w:rsidR="00C32744" w14:paraId="689BD0A9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E5C73BB" w14:textId="123192AB" w:rsidR="00C32744" w:rsidRDefault="009D5E76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9D5E76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articulo_x_cod_barra</w:t>
            </w:r>
            <w:proofErr w:type="spellEnd"/>
          </w:p>
        </w:tc>
        <w:tc>
          <w:tcPr>
            <w:tcW w:w="6331" w:type="dxa"/>
          </w:tcPr>
          <w:p w14:paraId="5BD07EC2" w14:textId="288CAAB0" w:rsidR="00C32744" w:rsidRDefault="009D5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Se utiliza para obtener el código de barra asociado a un </w:t>
            </w:r>
            <w:r w:rsidR="000D2EB8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artículo, se le pasa el id del código de barra que esta en la tabla artículo.</w:t>
            </w:r>
          </w:p>
        </w:tc>
      </w:tr>
      <w:tr w:rsidR="00043343" w14:paraId="6735DD34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E2FD632" w14:textId="0683C1F3" w:rsidR="00043343" w:rsidRDefault="00775209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775209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sp_articulo_x_cod_barra_crear</w:t>
            </w:r>
            <w:proofErr w:type="spellEnd"/>
          </w:p>
        </w:tc>
        <w:tc>
          <w:tcPr>
            <w:tcW w:w="6331" w:type="dxa"/>
          </w:tcPr>
          <w:p w14:paraId="6C392463" w14:textId="330F83E5" w:rsidR="00043343" w:rsidRDefault="0077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crear un nuevo registro que contendrá el código de barra de algún artículo.</w:t>
            </w:r>
          </w:p>
        </w:tc>
      </w:tr>
      <w:tr w:rsidR="000D2EB8" w14:paraId="12D5158D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7B6AE1E" w14:textId="780D88D7" w:rsidR="000D2EB8" w:rsidRDefault="0012487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sp_articulo_x_cod_barra_actualizar</w:t>
            </w:r>
            <w:proofErr w:type="spellEnd"/>
          </w:p>
        </w:tc>
        <w:tc>
          <w:tcPr>
            <w:tcW w:w="6331" w:type="dxa"/>
          </w:tcPr>
          <w:p w14:paraId="16429183" w14:textId="46842835" w:rsidR="000D2EB8" w:rsidRDefault="0012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Se utiliza para actualizar un registro de la tabla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articulo_x_cod_barra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.</w:t>
            </w:r>
          </w:p>
        </w:tc>
      </w:tr>
      <w:tr w:rsidR="00775209" w14:paraId="5BE69A2D" w14:textId="77777777" w:rsidTr="0036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7465A08" w14:textId="1302EDB0" w:rsidR="00775209" w:rsidRDefault="0012487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sp_articulo_x_cod_barra_eliminar</w:t>
            </w:r>
            <w:proofErr w:type="spellEnd"/>
          </w:p>
        </w:tc>
        <w:tc>
          <w:tcPr>
            <w:tcW w:w="6331" w:type="dxa"/>
          </w:tcPr>
          <w:p w14:paraId="00F897DD" w14:textId="6A9BF13A" w:rsidR="00775209" w:rsidRDefault="0012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eliminar un registro de la tabla.</w:t>
            </w:r>
          </w:p>
        </w:tc>
      </w:tr>
      <w:tr w:rsidR="00124872" w14:paraId="5931D641" w14:textId="77777777" w:rsidTr="00365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8B20752" w14:textId="7B73EE6B" w:rsidR="00124872" w:rsidRDefault="001E1B26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_</w:t>
            </w:r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124872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articulo_x_cod_barra_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codbarra</w:t>
            </w:r>
            <w:proofErr w:type="spellEnd"/>
          </w:p>
        </w:tc>
        <w:tc>
          <w:tcPr>
            <w:tcW w:w="6331" w:type="dxa"/>
          </w:tcPr>
          <w:p w14:paraId="20CFA677" w14:textId="1D51AD3A" w:rsidR="00124872" w:rsidRDefault="001E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Se utiliza para buscar un articulo con el lector de código de barra.</w:t>
            </w:r>
          </w:p>
        </w:tc>
      </w:tr>
    </w:tbl>
    <w:p w14:paraId="49927F72" w14:textId="77777777" w:rsidR="00C32744" w:rsidRPr="008418A7" w:rsidRDefault="00C32744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C32744" w:rsidRPr="008418A7" w:rsidSect="009D5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C"/>
    <w:rsid w:val="00043343"/>
    <w:rsid w:val="0007777C"/>
    <w:rsid w:val="000B3887"/>
    <w:rsid w:val="000D2EB8"/>
    <w:rsid w:val="000D5C81"/>
    <w:rsid w:val="00124872"/>
    <w:rsid w:val="001B01F8"/>
    <w:rsid w:val="001E1B26"/>
    <w:rsid w:val="0026082C"/>
    <w:rsid w:val="00277FF8"/>
    <w:rsid w:val="002A46E6"/>
    <w:rsid w:val="0036546A"/>
    <w:rsid w:val="00395130"/>
    <w:rsid w:val="003D4B6E"/>
    <w:rsid w:val="003F2333"/>
    <w:rsid w:val="0049048E"/>
    <w:rsid w:val="005622D2"/>
    <w:rsid w:val="00646252"/>
    <w:rsid w:val="00684411"/>
    <w:rsid w:val="00775209"/>
    <w:rsid w:val="007D5F18"/>
    <w:rsid w:val="008418A7"/>
    <w:rsid w:val="008747E9"/>
    <w:rsid w:val="00922334"/>
    <w:rsid w:val="009332E9"/>
    <w:rsid w:val="00956950"/>
    <w:rsid w:val="009D515B"/>
    <w:rsid w:val="009D54AF"/>
    <w:rsid w:val="009D5E76"/>
    <w:rsid w:val="00A32A56"/>
    <w:rsid w:val="00A4469C"/>
    <w:rsid w:val="00A51433"/>
    <w:rsid w:val="00BC1A7E"/>
    <w:rsid w:val="00C32744"/>
    <w:rsid w:val="00E0306A"/>
    <w:rsid w:val="00EA7D4C"/>
    <w:rsid w:val="00EF4BAB"/>
    <w:rsid w:val="00F70634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997E"/>
  <w15:chartTrackingRefBased/>
  <w15:docId w15:val="{A9357E33-50E6-47AA-9996-21BD946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32A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654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Emanuel Cano</dc:creator>
  <cp:keywords/>
  <dc:description/>
  <cp:lastModifiedBy>Marcelo Emanuel Cano</cp:lastModifiedBy>
  <cp:revision>26</cp:revision>
  <dcterms:created xsi:type="dcterms:W3CDTF">2022-01-14T05:04:00Z</dcterms:created>
  <dcterms:modified xsi:type="dcterms:W3CDTF">2022-01-22T06:10:00Z</dcterms:modified>
</cp:coreProperties>
</file>