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ТО-СПС-АБК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25.09.2026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пожарной сигнализации и система оповещения и управления эвакуацией (АПС, СОУЭ), здание 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16/1/26-АПС,СОУЭ-Р, листы 5, 6. Исполнительная документация: 16/1/26-АПС,СОУЭ-ИД-АБК, листы 2–3; кабельный журнал 16/1/26-АПС,СОУЭ-ИД-АБК.КЖ; спецификация 16/1/26-АПС,СОУЭ-ИД-АБК.СО.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21.09.2026 — 25.09.2026.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СП 6.13130.2025; СП 484.1311500.2020; ГОСТ Р 59638-2021;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СПС-АБК-О: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ИПР 513-3АМ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BTM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ДИП-34А-04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BTH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С2000-КДЛ-2И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С2000-ОСТ исп.01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сборный) с резервированным источником питания МИП-24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 исп.12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RFA1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 (в шкафу)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УК-ВК исп.14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SK1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шкафу RFA1)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пожарный речевой настенный 6/3/1,5 Вт, линия 100 В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ОПР-С106.1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BIAD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Прибор (блок) речевого оповещения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Рупор-300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51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СПС-АБК-О, № СПС-АБК-М).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ПИ-СПС-АБК от 21.09.2026,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22.09.2026 по 25.09.2026 (акт № СПС-АБК-И, приложение 2). Проверены: формирование извещений «Пожар», «Неисправность» адресными пожарными извещателями (ручными и дымовыми) и их передача на приборы приёмно-контрольные и управления; контроль исправности адресных линий связи (ДПЛС) и работа изолирующих блоков; запуск СОУЭ: световые оповещатели «Выход», речевые оповещатели и прибор речевого оповещения; выдача управляющих сигналов адресными релейными блоками и устройствами коммуникационными; работа от основного и резервного источников питания, автоматический переход на резерв и обратно.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ПИ-СПС-АБК).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51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АБК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ПИ-СПС-АБК измерения сопротивления изоляции кабельных линий от 21.09.2026.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СПС-АБК-И от 25.09.2026.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