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КПП.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СКУД-КПП-И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«28»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контроля и управления доступом (СКУД) здания КПП проведены в период с 10:00 25.10.2026 по 10:00 28.10.2026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ПИ-СКУД-КПП от 24.10.2026); оборудование смонтировано по акту № СКУД-КПП-О, монтажные работы окончены (акт № СКУД-КПП-М).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считывание идентификаторов считывателями и управление замками контроллерами доступа; работа кнопок выхода и устройств аварийной разблокировки дверей; работа видеодомофона (монитор и вызывные панели); управление приводами ворот; работа противотаранного устройства (пост остановки колёсного автотранспорта) от пульта управления; передача событий на рабочее место оператора; работа от основного и резервного источников питания, автоматический переход на резерв и обратно.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контроля и управления доступом (СКУД) здания КПП выдержала индивидуальные испытания (72 ч непрерывной работы); результаты — в техническом отчёте № ТО-СКУД-КПП.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