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Объект капитального строительства: </w:t>
      </w:r>
      <w:r>
        <w:rPr>
          <w:rFonts w:ascii="Times New Roman" w:hAnsi="Times New Roman" w:eastAsia="Times New Roman"/>
          <w:b w:val="0"/>
          <w:i/>
          <w:sz w:val="20"/>
        </w:rPr>
        <w:t>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Застройщик (технический заказчик): </w:t>
      </w:r>
      <w:r>
        <w:rPr>
          <w:rFonts w:ascii="Times New Roman" w:hAnsi="Times New Roman" w:eastAsia="Times New Roman"/>
          <w:b w:val="0"/>
          <w:i/>
          <w:sz w:val="20"/>
        </w:rPr>
        <w:t>АНО «СОЮЗЭКСПЕРТИЗА» ТПП РФ, ОГРН 1027739381548, ИНН 7710310183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осуществляющее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Индивидуальный предприниматель Белоногова Ольга Андреевна, ОГРНИП 315723200029770, ИНН 720200188305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выполнившее монтаж: </w:t>
      </w:r>
      <w:r>
        <w:rPr>
          <w:rFonts w:ascii="Times New Roman" w:hAnsi="Times New Roman" w:eastAsia="Times New Roman"/>
          <w:b w:val="0"/>
          <w:i/>
          <w:sz w:val="20"/>
        </w:rPr>
        <w:t>ООО «АльтЭн», ОГРН 1024000944098, ИНН 4025062969</w:t>
      </w:r>
    </w:p>
    <w:p>
      <w:pPr>
        <w:spacing w:after="0" w:before="16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АКТ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о смонтированном оборудовании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система пожарной сигнализации и система оповещения и управления эвакуацией (АПС, СОУЭ), здание КПП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№ СПС-КПП-О</w:t>
            </w:r>
          </w:p>
        </w:tc>
        <w:tc>
          <w:tcPr>
            <w:tcW w:type="dxa" w:w="496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«24» октября 2026 г.</w:t>
            </w:r>
          </w:p>
        </w:tc>
      </w:tr>
    </w:tbl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>Комиссия в составе: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застройщика (технического заказчика) по вопросам строительного контроля: </w:t>
      </w:r>
      <w:r>
        <w:rPr>
          <w:rFonts w:ascii="Times New Roman" w:hAnsi="Times New Roman" w:eastAsia="Times New Roman"/>
          <w:b w:val="0"/>
          <w:i/>
          <w:sz w:val="20"/>
        </w:rPr>
        <w:t>главный специалист отдела строительного контроля Департамента строительного консалтинга Коренев Д.Ю., НРС НОСТРОЙ С-50-002782, приказ № 37 от 27.04.2026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осуществляющего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руководитель проекта Белоногов И.Ю., НРС НОСТРОЙ С-72-258451, приказ № 2 от 14.01.2026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выполнившего монтаж (лица, осуществляющего подготовку проектной документации): </w:t>
      </w:r>
      <w:r>
        <w:rPr>
          <w:rFonts w:ascii="Times New Roman" w:hAnsi="Times New Roman" w:eastAsia="Times New Roman"/>
          <w:b w:val="0"/>
          <w:i/>
          <w:sz w:val="20"/>
        </w:rPr>
        <w:t>начальник отдела систем технической безопасности ООО «АльтЭн» Иванчук М.В., приказ № 346 от 01.09.2026 г.</w:t>
      </w:r>
    </w:p>
    <w:p>
      <w:pPr>
        <w:spacing w:after="40" w:before="60"/>
      </w:pPr>
      <w:r>
        <w:rPr>
          <w:rFonts w:ascii="Times New Roman" w:hAnsi="Times New Roman" w:eastAsia="Times New Roman"/>
          <w:b w:val="0"/>
          <w:i w:val="0"/>
          <w:sz w:val="20"/>
        </w:rPr>
        <w:t>произвела осмотр смонтированного оборудования и составила настоящий акт о нижеследующем: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ООО «АльтЭн» выполнен монтаж оборудования системы пожарной сигнализации и системы оповещения и управления эвакуацией (АПС, СОУЭ) здания КПП. Перечень, типы и количество смонтированного оборудования — по ведомости (приложение 1 к настоящему акту).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Монтаж выполнен по рабочей документации 16/1/26-АПС,СОУЭ-Р, лист 3. Фактическое расположение оборудования, позиционные обозначения и кабельные трассы отражены в исполнительной документации 16/1/26-АПС,СОУЭ-ИД-КПП, лист 2, и кабельном журнале 16/1/26-АПС,СОУЭ-ИД-КПП.КЖ.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Монтаж выполнен в соответствии с требованиями: СП 76.13330.2016 «Электротехнические устройства»; СП 6.13130.2025; СП 484.1311500.2020; ГОСТ Р 59638-2021; эксплуатационной документацией изготовителей оборудования.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прошло входной контроль (журнал входного контроля, том СПС, здание КПП); паспорта изготовителей в наличии.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5. </w:t>
      </w:r>
      <w:r>
        <w:rPr>
          <w:rFonts w:ascii="Times New Roman" w:hAnsi="Times New Roman" w:eastAsia="Times New Roman"/>
          <w:b w:val="0"/>
          <w:i/>
          <w:sz w:val="20"/>
        </w:rPr>
        <w:t>Скрытые работы (устройство и герметизация кабельных проходок, монтаж кабеленесущих систем, прокладка кабельных линий — в составе, предусмотренном исполнительной документацией) освидетельствованы актами № 1-СПС-КПП, 2-СПС-КПП, 3-СПС-КПП.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6.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смонтировано в полном объёме, повреждений и некомплектности не выявлено, маркировка и позиционные обозначения соответствуют исполнительной документации.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Заключение: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системы пожарной сигнализации и системы оповещения и управления эвакуацией (АПС, СОУЭ) здания КПП смонтировано в соответствии с исполнительной документацией и требованиями нормативных документов и готово к проведению индивидуальных испытаний (пусконаладочных работ).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Приложения: </w:t>
      </w:r>
      <w:r>
        <w:rPr>
          <w:rFonts w:ascii="Times New Roman" w:hAnsi="Times New Roman" w:eastAsia="Times New Roman"/>
          <w:b w:val="0"/>
          <w:i/>
          <w:sz w:val="20"/>
        </w:rPr>
        <w:t>1. Ведомость смонтированного оборудования. 2. Исполнительная схема 16/1/26-АПС,СОУЭ-ИД-КПП, лист 2.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0"/>
        </w:rPr>
        <w:t>Подписи: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6236"/>
        <w:gridCol w:w="3685"/>
      </w:tblGrid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застройщика (технического заказчика) по вопросам строительного контроля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Коренев Д.Ю.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осуществляющего строительство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   ___________________ / Белоногов И.Ю.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выполнившего монтаж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Иванчук М.В.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 w:val="0"/>
          <w:i/>
          <w:sz w:val="20"/>
        </w:rPr>
        <w:t>Приложение 1 к акту о смонтированном оборудовании № СПС-КПП-О</w:t>
      </w:r>
    </w:p>
    <w:p>
      <w:pPr>
        <w:spacing w:after="0" w:before="8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ВЕДОМОСТЬ СМОНТИРОВАННОГО ОБОРУДОВАНИЯ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система пожарной сигнализации и система оповещения и управления эвакуацией (АПС, СОУЭ), здание КПП. Исполнительная документация 16/1/26-АПС,СОУЭ-ИД-КПП, лист 2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454"/>
        <w:gridCol w:w="3515"/>
        <w:gridCol w:w="1928"/>
        <w:gridCol w:w="1134"/>
        <w:gridCol w:w="1020"/>
        <w:gridCol w:w="737"/>
        <w:gridCol w:w="1134"/>
      </w:tblGrid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№</w:t>
            </w:r>
          </w:p>
        </w:tc>
        <w:tc>
          <w:tcPr>
            <w:tcW w:type="dxa" w:w="351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Наименование оборудования (по ИД)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Тип, марка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Изготовитель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Поз. обозн. по ИД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Кол-во, шт.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Источник в ИД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Извещатель пожарный ручной адресный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ИПР 513-3АМ исп.01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BTM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Извещатель пожарный дымовой оптико-электронный адресно-аналоговый со встроенным изолирующим блоком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ДИП-34А-04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BTH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Контроллер двухпроводной линии с гальванической изоляцией, два интерфейса RS-485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С2000-КДЛ-2И исп.01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ARK3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Оповещатель световой адресный «Выход»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С2000-ОСТ исп.01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BIAL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Блок индикации с клавиатурой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С2000-БКИ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BI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Оповещатель звуковой адресный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С2000-ОПЗ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BIALS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план, КЖ (3BIALS1.20)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Шкаф пожарной сигнализации (шкаф сборный RFA2) с резервированным источником питания МИП-24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ШПС-24 исп.12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RFA2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схема шкафа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Блок релейный адресный (в шкафу RFA2)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С2000-СП2 исп.02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SC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схема шкафа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Устройство коммуникационное (в шкафу RFA2)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УК-ВК исп.14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SK1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схема шкафа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Батарея аккумуляторная 12 В 18 А·ч (в шкафу RFA2)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DT 12В 18Ач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Delta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спецификация .СО, поз. 10</w:t>
            </w:r>
          </w:p>
        </w:tc>
      </w:tr>
      <w:tr>
        <w:tc>
          <w:tcPr>
            <w:tcW w:type="dxa" w:w="454"/>
          </w:tcPr>
          <w:p/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Итого единиц оборудования</w:t>
            </w:r>
          </w:p>
        </w:tc>
        <w:tc>
          <w:tcPr>
            <w:tcW w:type="dxa" w:w="1928"/>
          </w:tcPr>
          <w:p/>
        </w:tc>
        <w:tc>
          <w:tcPr>
            <w:tcW w:type="dxa" w:w="1134"/>
          </w:tcPr>
          <w:p/>
        </w:tc>
        <w:tc>
          <w:tcPr>
            <w:tcW w:type="dxa" w:w="1020"/>
          </w:tcPr>
          <w:p/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20</w:t>
            </w:r>
          </w:p>
        </w:tc>
        <w:tc>
          <w:tcPr>
            <w:tcW w:type="dxa" w:w="1134"/>
          </w:tcPr>
          <w:p/>
        </w:tc>
      </w:tr>
    </w:tbl>
    <w:p>
      <w:pPr>
        <w:spacing w:after="120" w:before="0"/>
      </w:pPr>
    </w:p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  <w:t>Ведомость составил: начальник отдела систем технической безопасности ООО «АльтЭн» ____________ / Иванчук М.В. /</w:t>
      </w:r>
    </w:p>
    <w:sectPr w:rsidR="00FC693F" w:rsidRPr="0006063C" w:rsidSect="00034616">
      <w:pgSz w:w="11906" w:h="16838"/>
      <w:pgMar w:top="850" w:right="56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