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515" w:rsidRDefault="009C211A" w:rsidP="009C211A">
      <w:pPr>
        <w:pStyle w:val="Ttulo1"/>
      </w:pPr>
      <w:proofErr w:type="spellStart"/>
      <w:r>
        <w:t>The</w:t>
      </w:r>
      <w:proofErr w:type="spellEnd"/>
      <w:r>
        <w:t xml:space="preserve"> Wall </w:t>
      </w:r>
      <w:proofErr w:type="spellStart"/>
      <w:r>
        <w:t>Defense</w:t>
      </w:r>
      <w:proofErr w:type="spellEnd"/>
    </w:p>
    <w:p w:rsidR="009C211A" w:rsidRDefault="009C211A" w:rsidP="009C211A"/>
    <w:p w:rsidR="009C211A" w:rsidRDefault="009C211A" w:rsidP="009C211A">
      <w:r>
        <w:tab/>
      </w:r>
      <w:proofErr w:type="spellStart"/>
      <w:r>
        <w:t>The</w:t>
      </w:r>
      <w:proofErr w:type="spellEnd"/>
      <w:r>
        <w:t xml:space="preserve"> Wall </w:t>
      </w:r>
      <w:proofErr w:type="spellStart"/>
      <w:r>
        <w:t>Defense</w:t>
      </w:r>
      <w:proofErr w:type="spellEnd"/>
      <w:r>
        <w:t xml:space="preserve"> es un juego de tipo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</w:t>
      </w:r>
      <w:r w:rsidR="00A71825">
        <w:t>que transcurre de</w:t>
      </w:r>
      <w:r w:rsidR="001C6330">
        <w:t xml:space="preserve"> forma horizontal</w:t>
      </w:r>
      <w:r w:rsidR="00A71825">
        <w:t>. La temática que rodea a todo el juego es de “</w:t>
      </w:r>
      <w:proofErr w:type="spellStart"/>
      <w:r w:rsidR="00A71825">
        <w:t>Game</w:t>
      </w:r>
      <w:proofErr w:type="spellEnd"/>
      <w:r w:rsidR="00A71825">
        <w:t xml:space="preserve"> of </w:t>
      </w:r>
      <w:proofErr w:type="spellStart"/>
      <w:r w:rsidR="00A71825">
        <w:t>Thrones</w:t>
      </w:r>
      <w:proofErr w:type="spellEnd"/>
      <w:r w:rsidR="00A71825">
        <w:t xml:space="preserve">” y consiste en que los “vivos” del sur mantengan el muro ante los ataques de los caminantes blancos. </w:t>
      </w:r>
    </w:p>
    <w:p w:rsidR="001C6330" w:rsidRDefault="001C6330" w:rsidP="00624637">
      <w:pPr>
        <w:pStyle w:val="Ttulo2"/>
      </w:pPr>
      <w:r>
        <w:t>Entorno</w:t>
      </w:r>
    </w:p>
    <w:p w:rsidR="00624637" w:rsidRDefault="001C6330" w:rsidP="0059059D">
      <w:pPr>
        <w:ind w:firstLine="708"/>
      </w:pPr>
      <w:r>
        <w:t>Las dimensiones del mapa son de 12 lugares de ancho y 20 lugares de largo</w:t>
      </w:r>
      <w:r>
        <w:t xml:space="preserve">. En el lado izquierdo del mapa se encuentra el gran muro y por el lado derecho aparecen los enemigos. En </w:t>
      </w:r>
      <w:r w:rsidR="00624637">
        <w:t>la zona inferior se encuentra todo el menú de compra</w:t>
      </w:r>
      <w:r w:rsidR="00E4754B">
        <w:t xml:space="preserve"> y habilidades</w:t>
      </w:r>
      <w:r w:rsidR="00624637">
        <w:t xml:space="preserve"> para el usuario, el almacén de poderes acumulados y los contadores de dinero, puntos y la horda actual. </w:t>
      </w:r>
    </w:p>
    <w:p w:rsidR="00624637" w:rsidRDefault="00E4754B" w:rsidP="009C211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4445</wp:posOffset>
                </wp:positionV>
                <wp:extent cx="5029200" cy="15240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524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9D" w:rsidRDefault="0059059D" w:rsidP="0059059D">
                            <w:pPr>
                              <w:jc w:val="center"/>
                            </w:pPr>
                            <w:r>
                              <w:t>Mapa (12x20)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67.5pt;margin-top:.35pt;width:396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" fillcolor="#b4c6e7 [1304]" strokecolor="black [3213]" strokeweight="1pt">
                <v:textbox>
                  <w:txbxContent>
                    <w:p w:rsidR="0059059D" w:rsidRDefault="0059059D" w:rsidP="0059059D">
                      <w:pPr>
                        <w:jc w:val="center"/>
                      </w:pPr>
                      <w:r>
                        <w:t>Mapa (12x20)</w:t>
                      </w:r>
                    </w:p>
                  </w:txbxContent>
                </v:textbox>
              </v:rect>
            </w:pict>
          </mc:Fallback>
        </mc:AlternateContent>
      </w:r>
      <w:r w:rsidR="0059059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7620</wp:posOffset>
                </wp:positionV>
                <wp:extent cx="361950" cy="15144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514475"/>
                        </a:xfrm>
                        <a:prstGeom prst="rect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637" w:rsidRDefault="0059059D" w:rsidP="00624637">
                            <w:pPr>
                              <w:jc w:val="center"/>
                            </w:pPr>
                            <w:r>
                              <w:t>Salida de enemigos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7" style="position:absolute;margin-left:435pt;margin-top:.6pt;width:28.5pt;height:11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" fillcolor="white [3201]" strokecolor="black [3200]" strokeweight="1pt">
                <v:stroke dashstyle="dashDot"/>
                <v:textbox style="layout-flow:vertical;mso-layout-flow-alt:bottom-to-top">
                  <w:txbxContent>
                    <w:p w:rsidR="00624637" w:rsidRDefault="0059059D" w:rsidP="00624637">
                      <w:pPr>
                        <w:jc w:val="center"/>
                      </w:pPr>
                      <w:r>
                        <w:t>Salida de enemigos</w:t>
                      </w:r>
                    </w:p>
                  </w:txbxContent>
                </v:textbox>
              </v:rect>
            </w:pict>
          </mc:Fallback>
        </mc:AlternateContent>
      </w:r>
      <w:r w:rsidR="0059059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7619</wp:posOffset>
                </wp:positionV>
                <wp:extent cx="409575" cy="15144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514475"/>
                        </a:xfrm>
                        <a:prstGeom prst="rect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637" w:rsidRDefault="00624637" w:rsidP="00624637">
                            <w:pPr>
                              <w:jc w:val="center"/>
                            </w:pPr>
                            <w:r>
                              <w:t>El gran muro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margin-left:66pt;margin-top:.6pt;width:32.25pt;height:11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" fillcolor="white [3201]" strokecolor="black [3200]" strokeweight="1pt">
                <v:stroke dashstyle="dashDot"/>
                <v:textbox style="layout-flow:vertical;mso-layout-flow-alt:bottom-to-top">
                  <w:txbxContent>
                    <w:p w:rsidR="00624637" w:rsidRDefault="00624637" w:rsidP="00624637">
                      <w:pPr>
                        <w:jc w:val="center"/>
                      </w:pPr>
                      <w:r>
                        <w:t>El gran muro</w:t>
                      </w:r>
                    </w:p>
                  </w:txbxContent>
                </v:textbox>
              </v:rect>
            </w:pict>
          </mc:Fallback>
        </mc:AlternateContent>
      </w:r>
      <w:r w:rsidR="0059059D">
        <w:t xml:space="preserve">                                                               </w:t>
      </w:r>
    </w:p>
    <w:p w:rsidR="0059059D" w:rsidRDefault="0059059D" w:rsidP="009C211A"/>
    <w:p w:rsidR="0059059D" w:rsidRDefault="0059059D" w:rsidP="009C211A"/>
    <w:p w:rsidR="0059059D" w:rsidRDefault="0059059D" w:rsidP="009C211A"/>
    <w:p w:rsidR="0059059D" w:rsidRDefault="0059059D" w:rsidP="009C211A"/>
    <w:p w:rsidR="0059059D" w:rsidRDefault="00E4754B" w:rsidP="009C211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100329</wp:posOffset>
                </wp:positionV>
                <wp:extent cx="1143000" cy="5429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54B" w:rsidRDefault="00E4754B" w:rsidP="00E4754B">
                            <w:pPr>
                              <w:spacing w:after="0"/>
                              <w:jc w:val="center"/>
                            </w:pPr>
                            <w:r>
                              <w:t xml:space="preserve">Próxima </w:t>
                            </w:r>
                          </w:p>
                          <w:p w:rsidR="00E4754B" w:rsidRDefault="00E4754B" w:rsidP="00E4754B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horda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9" style="position:absolute;margin-left:373.5pt;margin-top:7.9pt;width:90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" fillcolor="white [3201]" strokecolor="black [3200]" strokeweight="1pt">
                <v:textbox>
                  <w:txbxContent>
                    <w:p w:rsidR="00E4754B" w:rsidRDefault="00E4754B" w:rsidP="00E4754B">
                      <w:pPr>
                        <w:spacing w:after="0"/>
                        <w:jc w:val="center"/>
                      </w:pPr>
                      <w:r>
                        <w:t xml:space="preserve">Próxima </w:t>
                      </w:r>
                    </w:p>
                    <w:p w:rsidR="00E4754B" w:rsidRDefault="00E4754B" w:rsidP="00E4754B">
                      <w:pPr>
                        <w:spacing w:after="0"/>
                        <w:jc w:val="center"/>
                      </w:pPr>
                      <w:proofErr w:type="gramStart"/>
                      <w:r>
                        <w:t>horda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828676</wp:posOffset>
                </wp:positionH>
                <wp:positionV relativeFrom="paragraph">
                  <wp:posOffset>100330</wp:posOffset>
                </wp:positionV>
                <wp:extent cx="3924300" cy="5429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9D" w:rsidRDefault="0059059D" w:rsidP="0059059D">
                            <w:pPr>
                              <w:jc w:val="center"/>
                            </w:pPr>
                            <w:r>
                              <w:t>Menú de compras</w:t>
                            </w:r>
                            <w:r w:rsidR="00E4754B">
                              <w:t xml:space="preserve"> y 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" o:spid="_x0000_s1030" style="position:absolute;margin-left:65.25pt;margin-top:7.9pt;width:309pt;height:4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" fillcolor="white [3201]" strokecolor="black [3213]" strokeweight="1pt">
                <v:textbox>
                  <w:txbxContent>
                    <w:p w:rsidR="0059059D" w:rsidRDefault="0059059D" w:rsidP="0059059D">
                      <w:pPr>
                        <w:jc w:val="center"/>
                      </w:pPr>
                      <w:r>
                        <w:t>Menú de compras</w:t>
                      </w:r>
                      <w:r w:rsidR="00E4754B">
                        <w:t xml:space="preserve"> y habilidades</w:t>
                      </w:r>
                    </w:p>
                  </w:txbxContent>
                </v:textbox>
              </v:rect>
            </w:pict>
          </mc:Fallback>
        </mc:AlternateContent>
      </w:r>
    </w:p>
    <w:p w:rsidR="0059059D" w:rsidRDefault="0059059D" w:rsidP="009C211A"/>
    <w:p w:rsidR="0059059D" w:rsidRDefault="0059059D" w:rsidP="009C211A"/>
    <w:p w:rsidR="0059059D" w:rsidRDefault="00DC444A" w:rsidP="0059059D">
      <w:pPr>
        <w:pStyle w:val="Ttulo2"/>
      </w:pPr>
      <w:r>
        <w:t>Aliado</w:t>
      </w:r>
      <w:r w:rsidR="00816269">
        <w:t>s</w:t>
      </w:r>
    </w:p>
    <w:p w:rsidR="0059059D" w:rsidRDefault="0059059D" w:rsidP="0059059D">
      <w:r>
        <w:tab/>
        <w:t>El usuario va a tener una serie de unidades desplegables por el mapa. Las u</w:t>
      </w:r>
      <w:r w:rsidR="00292688">
        <w:t>nidades van a variar en sus características</w:t>
      </w:r>
      <w:r>
        <w:t xml:space="preserve"> como vida, velocidad de ataque, daño por ataque, costo, etc. </w:t>
      </w:r>
      <w:r w:rsidR="00DE49C9">
        <w:t xml:space="preserve">Cada unidad conlleva </w:t>
      </w:r>
      <w:r w:rsidR="00292688">
        <w:t xml:space="preserve"> un costo y solo podrán ser desplegadas por el usuario en el periodo </w:t>
      </w:r>
      <w:r w:rsidR="006D0FA5">
        <w:t>de compras</w:t>
      </w:r>
      <w:r w:rsidR="00292688">
        <w:t>.</w:t>
      </w:r>
      <w:r w:rsidR="006D0FA5">
        <w:t xml:space="preserve"> Por otro lado, pueden ser vendidos en cualquier momento.</w:t>
      </w:r>
    </w:p>
    <w:p w:rsidR="00816269" w:rsidRDefault="00816269" w:rsidP="00816269">
      <w:pPr>
        <w:pStyle w:val="Ttulo2"/>
      </w:pPr>
      <w:r>
        <w:t>Enemigos</w:t>
      </w:r>
    </w:p>
    <w:p w:rsidR="00816269" w:rsidRDefault="00816269" w:rsidP="00816269">
      <w:r>
        <w:tab/>
      </w:r>
      <w:r w:rsidR="00292688">
        <w:t xml:space="preserve">Los enemigos aparecen en hordas, separadas en 3 oleadas. Estas hordas incrementan en dificultad con el pasar de la partida. Los enemigos varían en características como los personajes que posee el usuario. </w:t>
      </w:r>
      <w:r w:rsidR="006F7E2A">
        <w:t>Cada enemigo entrega una cantidad de monedas y un puntaje especifico dependiendo del enemigo.</w:t>
      </w:r>
    </w:p>
    <w:p w:rsidR="00517C14" w:rsidRDefault="00517C14" w:rsidP="00517C14">
      <w:pPr>
        <w:pStyle w:val="Ttulo2"/>
      </w:pPr>
      <w:r>
        <w:t>Armas</w:t>
      </w:r>
    </w:p>
    <w:p w:rsidR="00517C14" w:rsidRPr="00517C14" w:rsidRDefault="00517C14" w:rsidP="00517C14">
      <w:r>
        <w:tab/>
        <w:t xml:space="preserve">Las unidades tanto aliadas como enemigas poseen armas. Dependiendo del  arma varía el daño que realiza esa unidad y la velocidad con la que ataca. </w:t>
      </w:r>
      <w:bookmarkStart w:id="0" w:name="_GoBack"/>
      <w:bookmarkEnd w:id="0"/>
    </w:p>
    <w:p w:rsidR="00F62204" w:rsidRDefault="00F62204" w:rsidP="00F62204">
      <w:pPr>
        <w:pStyle w:val="Ttulo2"/>
      </w:pPr>
      <w:r>
        <w:t xml:space="preserve">Menú </w:t>
      </w:r>
      <w:r w:rsidR="00E4754B">
        <w:t>de inicio</w:t>
      </w:r>
      <w:r>
        <w:t>.</w:t>
      </w:r>
    </w:p>
    <w:p w:rsidR="00F62204" w:rsidRDefault="00F62204" w:rsidP="00F62204">
      <w:r>
        <w:tab/>
        <w:t>El juego</w:t>
      </w:r>
      <w:r w:rsidR="005E597F">
        <w:t xml:space="preserve"> consta de un menú inicial que te permite comenzar una partida, establecer la dificultad o salir. </w:t>
      </w:r>
    </w:p>
    <w:p w:rsidR="00E4754B" w:rsidRDefault="00E4754B" w:rsidP="00E4754B">
      <w:pPr>
        <w:pStyle w:val="Ttulo2"/>
      </w:pPr>
      <w:r>
        <w:t>Menú de compras y habilidades.</w:t>
      </w:r>
    </w:p>
    <w:p w:rsidR="00E4754B" w:rsidRDefault="00E4754B" w:rsidP="00E4754B">
      <w:r>
        <w:tab/>
      </w:r>
      <w:r w:rsidR="00DC11CC">
        <w:t>Es un menú</w:t>
      </w:r>
      <w:r>
        <w:t xml:space="preserve"> donde </w:t>
      </w:r>
      <w:r w:rsidR="006D0FA5">
        <w:t>el usuario puede seleccionar un aliado y desplegarlo, siempre y cuando posea el dinero necesario y un lugar donde colocarlo.</w:t>
      </w:r>
      <w:r w:rsidR="00DC11CC">
        <w:t xml:space="preserve"> También puede comprar habilidades para utilizar entre oleadas.</w:t>
      </w:r>
      <w:r w:rsidR="006D0FA5">
        <w:t xml:space="preserve"> Este menú solo se encuentra habilitado en el periodo de compras.</w:t>
      </w:r>
    </w:p>
    <w:p w:rsidR="00E4754B" w:rsidRPr="00E4754B" w:rsidRDefault="00E4754B" w:rsidP="00E4754B"/>
    <w:p w:rsidR="00B04C53" w:rsidRDefault="00AB1AFE" w:rsidP="00AB1AFE">
      <w:pPr>
        <w:pStyle w:val="Ttulo2"/>
      </w:pPr>
      <w:r>
        <w:lastRenderedPageBreak/>
        <w:t>Distribución temporal de la partida.</w:t>
      </w:r>
    </w:p>
    <w:p w:rsidR="00AB1AFE" w:rsidRDefault="00AB1AFE" w:rsidP="00AB1AFE">
      <w:pPr>
        <w:pStyle w:val="Ttulo3"/>
      </w:pPr>
      <w:r>
        <w:t>Inicio</w:t>
      </w:r>
    </w:p>
    <w:p w:rsidR="00AB1AFE" w:rsidRDefault="00AB1AFE" w:rsidP="00AB1AFE">
      <w:r>
        <w:tab/>
        <w:t>Al comenzar la partida se despliega en el mapa de forma aleatoria una serie de obstáculos que afectan en la movilidad de los enemigos. El usuario pos</w:t>
      </w:r>
      <w:r w:rsidR="00F62204">
        <w:t>ee un presupuesto inicial</w:t>
      </w:r>
      <w:r w:rsidR="005E597F">
        <w:t xml:space="preserve"> que </w:t>
      </w:r>
      <w:r w:rsidR="00DC444A">
        <w:t>podrá</w:t>
      </w:r>
      <w:r w:rsidR="005E597F">
        <w:t xml:space="preserve"> utilizar en un periodo de tiempo limitado para la compra de aliados y </w:t>
      </w:r>
      <w:r w:rsidR="00DC444A">
        <w:t>su despliegue</w:t>
      </w:r>
      <w:r w:rsidR="005E597F">
        <w:t xml:space="preserve"> en el mapa.</w:t>
      </w:r>
      <w:r w:rsidR="00DC444A">
        <w:t xml:space="preserve"> </w:t>
      </w:r>
    </w:p>
    <w:p w:rsidR="00DC444A" w:rsidRDefault="006F7E2A" w:rsidP="00DC444A">
      <w:pPr>
        <w:pStyle w:val="Ttulo3"/>
      </w:pPr>
      <w:r>
        <w:t>Pasaje de h</w:t>
      </w:r>
      <w:r w:rsidR="00DC444A">
        <w:t>orda</w:t>
      </w:r>
      <w:r>
        <w:t xml:space="preserve">s. </w:t>
      </w:r>
    </w:p>
    <w:p w:rsidR="00E4754B" w:rsidRDefault="00DC444A" w:rsidP="00DC444A">
      <w:r>
        <w:tab/>
        <w:t>Las hordas se encuentran divididas en 3 oleadas</w:t>
      </w:r>
      <w:r w:rsidR="00163550">
        <w:t xml:space="preserve"> y se supera cuando todos los enemigos de cada oleada</w:t>
      </w:r>
      <w:r w:rsidR="006F7E2A">
        <w:t xml:space="preserve"> fueron eliminados</w:t>
      </w:r>
      <w:r>
        <w:t xml:space="preserve">. </w:t>
      </w:r>
      <w:r w:rsidR="00DB12D0">
        <w:t xml:space="preserve">Cada oleada está compuesta por un número predefinido de enemigos y se caracterizan por tener un atributo predominante en común estableciendo el tipo de oleada, que puede ser rápido, fuerte, resistente, balanceado, etc. Las hordas </w:t>
      </w:r>
      <w:r w:rsidR="00163550">
        <w:t>incrementan en dificultad y tamaño a medida que van pasando.</w:t>
      </w:r>
    </w:p>
    <w:p w:rsidR="006D0FA5" w:rsidRDefault="006D0FA5" w:rsidP="00DC444A"/>
    <w:p w:rsidR="006D0FA5" w:rsidRDefault="006D0FA5" w:rsidP="006D0FA5">
      <w:pPr>
        <w:pStyle w:val="Ttulo3"/>
      </w:pPr>
      <w:r>
        <w:t>Periodo de compras</w:t>
      </w:r>
    </w:p>
    <w:p w:rsidR="006D0FA5" w:rsidRPr="006D0FA5" w:rsidRDefault="006D0FA5" w:rsidP="006D0FA5">
      <w:r>
        <w:tab/>
        <w:t xml:space="preserve">Este periodo se da al comienzo y entre hordas. Le permite al usuario gastar sus monedas en el menú de compras y habilidades. </w:t>
      </w:r>
    </w:p>
    <w:sectPr w:rsidR="006D0FA5" w:rsidRPr="006D0FA5" w:rsidSect="009C21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1A"/>
    <w:rsid w:val="00094515"/>
    <w:rsid w:val="00163550"/>
    <w:rsid w:val="001C6330"/>
    <w:rsid w:val="00292688"/>
    <w:rsid w:val="00517C14"/>
    <w:rsid w:val="0059059D"/>
    <w:rsid w:val="005E597F"/>
    <w:rsid w:val="00624637"/>
    <w:rsid w:val="006D0FA5"/>
    <w:rsid w:val="006F7E2A"/>
    <w:rsid w:val="00816269"/>
    <w:rsid w:val="009C211A"/>
    <w:rsid w:val="00A71825"/>
    <w:rsid w:val="00AB1AFE"/>
    <w:rsid w:val="00B04C53"/>
    <w:rsid w:val="00DB12D0"/>
    <w:rsid w:val="00DC11CC"/>
    <w:rsid w:val="00DC444A"/>
    <w:rsid w:val="00DE49C9"/>
    <w:rsid w:val="00E4754B"/>
    <w:rsid w:val="00F6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A8131-6146-4B4F-AE96-C5E9F1A0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4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A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46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1A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3A8C9-A3EC-4FB0-B63A-ABB52EBA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Andrés Rodriguez</dc:creator>
  <cp:keywords/>
  <dc:description/>
  <cp:lastModifiedBy>Joaquín Andrés Rodriguez</cp:lastModifiedBy>
  <cp:revision>1</cp:revision>
  <dcterms:created xsi:type="dcterms:W3CDTF">2017-09-02T13:33:00Z</dcterms:created>
  <dcterms:modified xsi:type="dcterms:W3CDTF">2017-09-02T21:08:00Z</dcterms:modified>
</cp:coreProperties>
</file>