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F0" w:rsidRDefault="006B39F0">
      <w:r>
        <w:t>Definición y especificación</w:t>
      </w:r>
    </w:p>
    <w:p w:rsidR="00503A93" w:rsidRDefault="006B39F0" w:rsidP="006B39F0">
      <w:r>
        <w:t xml:space="preserve">La finalidad del sistema es </w:t>
      </w:r>
      <w:r>
        <w:t>contabilizar la cantidad de apariciones de cada palabra en un archivo compuesto por todo tipo de caracteres.</w:t>
      </w:r>
      <w:r w:rsidR="00503A93">
        <w:t xml:space="preserve"> Se </w:t>
      </w:r>
      <w:r>
        <w:t xml:space="preserve"> </w:t>
      </w:r>
      <w:r w:rsidR="00503A93">
        <w:t>considerará como palabra toda secuencia de caracteres S tal que:</w:t>
      </w:r>
    </w:p>
    <w:p w:rsidR="006B39F0" w:rsidRDefault="00503A93" w:rsidP="00503A93">
      <w:pPr>
        <w:jc w:val="center"/>
        <w:rPr>
          <w:sz w:val="28"/>
          <w:szCs w:val="28"/>
          <w:lang w:val="en-US"/>
        </w:rPr>
      </w:pPr>
      <w:r w:rsidRPr="00503A93">
        <w:rPr>
          <w:sz w:val="28"/>
          <w:szCs w:val="28"/>
        </w:rPr>
        <w:t>S=</w:t>
      </w:r>
      <w:r w:rsidRPr="00503A93">
        <w:rPr>
          <w:sz w:val="28"/>
          <w:szCs w:val="28"/>
          <w:lang w:val="en-US"/>
        </w:rPr>
        <w:t>&lt;c</w:t>
      </w:r>
      <w:r w:rsidRPr="00503A93">
        <w:rPr>
          <w:sz w:val="28"/>
          <w:szCs w:val="28"/>
          <w:vertAlign w:val="subscript"/>
          <w:lang w:val="en-US"/>
        </w:rPr>
        <w:t>1</w:t>
      </w:r>
      <w:r w:rsidRPr="00503A93">
        <w:rPr>
          <w:sz w:val="28"/>
          <w:szCs w:val="28"/>
          <w:lang w:val="en-US"/>
        </w:rPr>
        <w:t>,…,c</w:t>
      </w:r>
      <w:r w:rsidRPr="00503A93">
        <w:rPr>
          <w:sz w:val="28"/>
          <w:szCs w:val="28"/>
          <w:vertAlign w:val="subscript"/>
          <w:lang w:val="en-US"/>
        </w:rPr>
        <w:t>n</w:t>
      </w:r>
      <w:r w:rsidRPr="00503A93">
        <w:rPr>
          <w:sz w:val="28"/>
          <w:szCs w:val="28"/>
          <w:lang w:val="en-US"/>
        </w:rPr>
        <w:t>&gt;,</w:t>
      </w:r>
      <w:r>
        <w:rPr>
          <w:sz w:val="28"/>
          <w:szCs w:val="28"/>
          <w:lang w:val="en-US"/>
        </w:rPr>
        <w:t xml:space="preserve"> </w:t>
      </w:r>
      <w:r w:rsidRPr="00503A93">
        <w:rPr>
          <w:sz w:val="28"/>
          <w:szCs w:val="28"/>
          <w:lang w:val="en-US"/>
        </w:rPr>
        <w:t>n&gt;0</w:t>
      </w:r>
    </w:p>
    <w:p w:rsidR="00503A93" w:rsidRPr="00340104" w:rsidRDefault="00503A93" w:rsidP="00503A9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m:oMath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∈</m:t>
        </m:r>
      </m:oMath>
      <w:r w:rsidR="00340104">
        <w:rPr>
          <w:rFonts w:eastAsiaTheme="minorEastAsia"/>
          <w:sz w:val="28"/>
          <w:szCs w:val="28"/>
          <w:lang w:val="en-US"/>
        </w:rPr>
        <w:t xml:space="preserve">{a,…,z}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∪</m:t>
        </m:r>
      </m:oMath>
      <w:r w:rsidR="00340104">
        <w:rPr>
          <w:rFonts w:eastAsiaTheme="minorEastAsia"/>
          <w:sz w:val="28"/>
          <w:szCs w:val="28"/>
          <w:lang w:val="en-US"/>
        </w:rPr>
        <w:t xml:space="preserve"> {</w:t>
      </w:r>
      <w:r w:rsidR="00340104" w:rsidRPr="00340104">
        <w:rPr>
          <w:rFonts w:eastAsiaTheme="minorEastAsia"/>
          <w:sz w:val="28"/>
          <w:szCs w:val="28"/>
          <w:lang w:val="en-US"/>
        </w:rPr>
        <w:t>á,é,í,ó,ú</w:t>
      </w:r>
      <w:r w:rsidR="00340104">
        <w:rPr>
          <w:rFonts w:eastAsiaTheme="minorEastAsia"/>
          <w:sz w:val="28"/>
          <w:szCs w:val="28"/>
          <w:lang w:val="en-US"/>
        </w:rPr>
        <w:t xml:space="preserve">},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∀i</m:t>
        </m:r>
      </m:oMath>
      <w:r w:rsidR="00340104">
        <w:rPr>
          <w:rFonts w:eastAsiaTheme="minorEastAsia"/>
          <w:sz w:val="28"/>
          <w:szCs w:val="28"/>
          <w:lang w:val="en-US"/>
        </w:rPr>
        <w:t>(0&lt;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340104">
        <w:rPr>
          <w:rFonts w:eastAsiaTheme="minorEastAsia"/>
          <w:sz w:val="28"/>
          <w:szCs w:val="28"/>
          <w:lang w:val="en-US"/>
        </w:rPr>
        <w:t>&lt;=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340104">
        <w:rPr>
          <w:rFonts w:eastAsiaTheme="minorEastAsia"/>
          <w:sz w:val="28"/>
          <w:szCs w:val="28"/>
          <w:lang w:val="en-US"/>
        </w:rPr>
        <w:t>).</w:t>
      </w:r>
    </w:p>
    <w:p w:rsidR="00503A93" w:rsidRPr="00503A93" w:rsidRDefault="00503A93" w:rsidP="00503A93">
      <w:pPr>
        <w:jc w:val="center"/>
        <w:rPr>
          <w:lang w:val="en-US"/>
        </w:rPr>
      </w:pPr>
    </w:p>
    <w:p w:rsidR="006B39F0" w:rsidRDefault="006B39F0" w:rsidP="006B39F0">
      <w:r>
        <w:t xml:space="preserve">Este sistema esta apuntado a personas que necesitan una solución a la hora de </w:t>
      </w:r>
      <w:r w:rsidR="00D90748">
        <w:t xml:space="preserve">contabilizar las apariciones de palabras en un archivo con el formato </w:t>
      </w:r>
      <w:r>
        <w:t>mencionado anteriormente, estos usuarios para poder usar el sistema deben</w:t>
      </w:r>
      <w:r w:rsidR="00D90748">
        <w:t xml:space="preserve"> </w:t>
      </w:r>
      <w:r>
        <w:t>tener conocimientos de como ejecutar un programa por consola y como ingresar los parámetros</w:t>
      </w:r>
      <w:r w:rsidR="00D90748">
        <w:t xml:space="preserve"> </w:t>
      </w:r>
      <w:r>
        <w:t>que sean adecuados.</w:t>
      </w:r>
    </w:p>
    <w:p w:rsidR="00D90748" w:rsidRDefault="00D90748" w:rsidP="006B39F0">
      <w:r>
        <w:t>El sistema cumple con los siguientes requerimientos:</w:t>
      </w:r>
    </w:p>
    <w:p w:rsidR="00D90748" w:rsidRDefault="00D90748" w:rsidP="006B39F0">
      <w:r w:rsidRPr="00D90748">
        <w:rPr>
          <w:highlight w:val="green"/>
        </w:rPr>
        <w:t>(como maneja el programa el ingreso del archivo, etc)</w:t>
      </w:r>
    </w:p>
    <w:p w:rsidR="00D90748" w:rsidRDefault="00D90748" w:rsidP="00D90748">
      <w:pPr>
        <w:pStyle w:val="ListParagraph"/>
        <w:numPr>
          <w:ilvl w:val="0"/>
          <w:numId w:val="1"/>
        </w:numPr>
      </w:pPr>
      <w:r>
        <w:t xml:space="preserve">Para </w:t>
      </w:r>
      <w:r>
        <w:t>contabilizar la cantidad de palabras</w:t>
      </w:r>
      <w:r>
        <w:t>, se debe diseñar e implementar un algoritmo no</w:t>
      </w:r>
      <w:r>
        <w:t xml:space="preserve"> </w:t>
      </w:r>
      <w:r>
        <w:t>recursivo, que utilice el TD</w:t>
      </w:r>
      <w:r w:rsidR="00AE326B">
        <w:t xml:space="preserve">A Trie </w:t>
      </w:r>
      <w:r>
        <w:t>implementado anteriormente. Este algoritmo, además</w:t>
      </w:r>
      <w:r w:rsidR="00E27A5A">
        <w:t xml:space="preserve"> </w:t>
      </w:r>
      <w:r>
        <w:t>de resolver el problema, debe respetar las siguientes consideraciones:</w:t>
      </w:r>
    </w:p>
    <w:p w:rsidR="00D90748" w:rsidRPr="00E27A5A" w:rsidRDefault="00E27A5A" w:rsidP="00D90748">
      <w:pPr>
        <w:pStyle w:val="ListParagraph"/>
        <w:numPr>
          <w:ilvl w:val="0"/>
          <w:numId w:val="1"/>
        </w:numPr>
        <w:rPr>
          <w:highlight w:val="green"/>
        </w:rPr>
      </w:pPr>
      <w:r w:rsidRPr="00E27A5A">
        <w:rPr>
          <w:highlight w:val="green"/>
        </w:rPr>
        <w:t>(restricciones del programa)</w:t>
      </w:r>
    </w:p>
    <w:p w:rsidR="00E27A5A" w:rsidRDefault="00E27A5A" w:rsidP="00E27A5A"/>
    <w:p w:rsidR="00E27A5A" w:rsidRDefault="00E27A5A" w:rsidP="00E27A5A"/>
    <w:p w:rsidR="00E27A5A" w:rsidRDefault="00E27A5A" w:rsidP="00E27A5A"/>
    <w:p w:rsidR="00E27A5A" w:rsidRDefault="00E27A5A" w:rsidP="00E27A5A">
      <w:r>
        <w:t>El sistema es un desarrollo origina y fue desarrollado en parte con el IDE Code::Blocks</w:t>
      </w:r>
      <w:r>
        <w:t xml:space="preserve"> </w:t>
      </w:r>
      <w:r>
        <w:t>( www . codeblocks .org/), el editor de texto Komodo Edit (http</w:t>
      </w:r>
      <w:r>
        <w:t xml:space="preserve">://komodoide.com/komodo-edit/)  y </w:t>
      </w:r>
      <w:r>
        <w:t>compilado con el compilador GCC ( https:// gcc .gnu.org/).</w:t>
      </w:r>
      <w:r>
        <w:t xml:space="preserve"> </w:t>
      </w:r>
      <w:r w:rsidRPr="00E27A5A">
        <w:rPr>
          <w:highlight w:val="green"/>
        </w:rPr>
        <w:t>(es igual?)</w:t>
      </w:r>
    </w:p>
    <w:p w:rsidR="00E27A5A" w:rsidRDefault="00E27A5A" w:rsidP="00E27A5A"/>
    <w:p w:rsidR="00E27A5A" w:rsidRDefault="00E27A5A" w:rsidP="00E27A5A"/>
    <w:p w:rsidR="00E27A5A" w:rsidRDefault="00E27A5A" w:rsidP="00E27A5A">
      <w:r>
        <w:t xml:space="preserve">Para poder </w:t>
      </w:r>
      <w:r>
        <w:t>ejecutar</w:t>
      </w:r>
      <w:r>
        <w:t xml:space="preserve"> el programa primero se debe descomprimir el archivo comprimido que</w:t>
      </w:r>
      <w:r>
        <w:t xml:space="preserve"> </w:t>
      </w:r>
      <w:r>
        <w:t xml:space="preserve">contiene el </w:t>
      </w:r>
      <w:r>
        <w:t>código</w:t>
      </w:r>
      <w:r>
        <w:t xml:space="preserve"> fuente del sistema, cuyo archivo principal es “</w:t>
      </w:r>
      <w:r>
        <w:t>evaluador</w:t>
      </w:r>
      <w:r>
        <w:t>.c”. Alternativamente se</w:t>
      </w:r>
      <w:r>
        <w:t xml:space="preserve"> </w:t>
      </w:r>
      <w:r>
        <w:t xml:space="preserve">puede clonar el repositorio ubicado en el siguiente enlace: </w:t>
      </w:r>
      <w:hyperlink r:id="rId8" w:history="1">
        <w:r w:rsidRPr="00E27A5A">
          <w:rPr>
            <w:rStyle w:val="Hyperlink"/>
          </w:rPr>
          <w:t>https://github.com/emarod/ProyectoC</w:t>
        </w:r>
      </w:hyperlink>
      <w:r>
        <w:t>.</w:t>
      </w:r>
    </w:p>
    <w:p w:rsidR="00E27A5A" w:rsidRDefault="00E27A5A" w:rsidP="00E27A5A"/>
    <w:p w:rsidR="00E27A5A" w:rsidRDefault="00E27A5A" w:rsidP="00E27A5A">
      <w:r>
        <w:t>El programa debe ser compilado sobre un sistema operativo GNU/Linux con arqui</w:t>
      </w:r>
      <w:r w:rsidR="00AE326B">
        <w:t xml:space="preserve">tectura x32 </w:t>
      </w:r>
      <w:r>
        <w:t xml:space="preserve">para garantizar su funcionamiento. </w:t>
      </w:r>
      <w:r w:rsidR="00AE326B">
        <w:t>Para ser invocado desde la línea de comandos:</w:t>
      </w:r>
    </w:p>
    <w:p w:rsidR="00AE326B" w:rsidRDefault="00AE326B" w:rsidP="00AE326B">
      <w:pPr>
        <w:jc w:val="center"/>
      </w:pPr>
      <w:r>
        <w:t>$ evaluador&lt;</w:t>
      </w:r>
      <w:r w:rsidRPr="00AE326B">
        <w:t>archivo_texto</w:t>
      </w:r>
      <w:r>
        <w:t>&gt;</w:t>
      </w:r>
    </w:p>
    <w:p w:rsidR="00AE326B" w:rsidRDefault="00AE326B" w:rsidP="00AE326B">
      <w:r>
        <w:t xml:space="preserve">El parámetro </w:t>
      </w:r>
      <w:r w:rsidRPr="00AE326B">
        <w:rPr>
          <w:b/>
        </w:rPr>
        <w:t>archivo_texto</w:t>
      </w:r>
      <w:r>
        <w:t xml:space="preserve"> , indica el archivo a partir del cual se contabilizara la frecuencia de aparición de las palabras que lo componen. En caso de ingresar un parámetro erróneo se mostrará un mensaje indicando el error y se finalizará la ejecución del programa.</w:t>
      </w:r>
    </w:p>
    <w:p w:rsidR="00AE326B" w:rsidRDefault="00AE326B" w:rsidP="00AE326B">
      <w:r>
        <w:lastRenderedPageBreak/>
        <w:t>Arquitectura del sistema</w:t>
      </w:r>
    </w:p>
    <w:p w:rsidR="00AE326B" w:rsidRDefault="00AE326B" w:rsidP="00AE326B">
      <w:r>
        <w:t xml:space="preserve">El sistema </w:t>
      </w:r>
      <w:r>
        <w:t>está</w:t>
      </w:r>
      <w:r>
        <w:t xml:space="preserve"> conformado por tres módulos separados en base a su funcionalidad:</w:t>
      </w:r>
    </w:p>
    <w:p w:rsidR="00694B24" w:rsidRDefault="00AE326B" w:rsidP="00694B24">
      <w:r>
        <w:t xml:space="preserve">• </w:t>
      </w:r>
      <w:r>
        <w:t>Eva</w:t>
      </w:r>
      <w:r w:rsidR="00404E88">
        <w:t>luador</w:t>
      </w:r>
    </w:p>
    <w:p w:rsidR="00694B24" w:rsidRDefault="00694B24" w:rsidP="00694B24">
      <w:r>
        <w:t>•</w:t>
      </w:r>
      <w:r>
        <w:t xml:space="preserve"> Trie</w:t>
      </w:r>
    </w:p>
    <w:p w:rsidR="00AE326B" w:rsidRDefault="00AE326B" w:rsidP="00AE326B">
      <w:r>
        <w:t xml:space="preserve">• </w:t>
      </w:r>
      <w:r w:rsidR="00404E88">
        <w:t>Lista Ordenada</w:t>
      </w:r>
    </w:p>
    <w:p w:rsidR="00AE326B" w:rsidRDefault="00AE326B" w:rsidP="00AE326B">
      <w:r>
        <w:t>• Lista</w:t>
      </w:r>
    </w:p>
    <w:p w:rsidR="00404E88" w:rsidRDefault="00694B24" w:rsidP="00AE326B">
      <w:r>
        <w:rPr>
          <w:noProof/>
          <w:lang w:eastAsia="es-AR"/>
        </w:rPr>
        <w:drawing>
          <wp:inline distT="0" distB="0" distL="0" distR="0">
            <wp:extent cx="3676650" cy="25527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27A5A" w:rsidRDefault="00E27A5A" w:rsidP="00E27A5A"/>
    <w:p w:rsidR="00D90748" w:rsidRDefault="00694B24" w:rsidP="006B39F0">
      <w:r>
        <w:t>Cada modulo contiene la siguiente descripción:</w:t>
      </w:r>
    </w:p>
    <w:p w:rsidR="0055041A" w:rsidRDefault="0055041A" w:rsidP="0055041A">
      <w:pPr>
        <w:pStyle w:val="ListParagraph"/>
        <w:numPr>
          <w:ilvl w:val="0"/>
          <w:numId w:val="7"/>
        </w:numPr>
      </w:pPr>
      <w:r w:rsidRPr="0055041A">
        <w:rPr>
          <w:b/>
          <w:u w:val="single"/>
        </w:rPr>
        <w:t>Evaluador</w:t>
      </w:r>
      <w:r>
        <w:t>: Contiene el programa principal que se ejecutara</w:t>
      </w:r>
      <w:r>
        <w:t xml:space="preserve">, y por ende en </w:t>
      </w:r>
      <w:r>
        <w:t>él</w:t>
      </w:r>
      <w:r>
        <w:t xml:space="preserve"> se encuentra toda</w:t>
      </w:r>
      <w:r>
        <w:t xml:space="preserve"> </w:t>
      </w:r>
      <w:r>
        <w:t>la implementación concerniente al manejo de los datos de entrada/salida y a la resolución</w:t>
      </w:r>
      <w:r>
        <w:t xml:space="preserve">  </w:t>
      </w:r>
      <w:r>
        <w:t xml:space="preserve">propiamente dicha del problema definido anteriormente. Este </w:t>
      </w:r>
      <w:r>
        <w:t>módulo</w:t>
      </w:r>
      <w:r>
        <w:t xml:space="preserve"> depende de los otros</w:t>
      </w:r>
      <w:r>
        <w:t xml:space="preserve"> tres</w:t>
      </w:r>
      <w:r>
        <w:t xml:space="preserve"> para funcionar, así también como de la librería de entrada/salida estándar (stdio)</w:t>
      </w:r>
      <w:r>
        <w:t xml:space="preserve"> y</w:t>
      </w:r>
      <w:r>
        <w:t xml:space="preserve"> la</w:t>
      </w:r>
      <w:r>
        <w:t xml:space="preserve"> librería estándar (stdlib</w:t>
      </w:r>
      <w:r>
        <w:t>),</w:t>
      </w:r>
      <w:r>
        <w:t xml:space="preserve"> </w:t>
      </w:r>
      <w:r>
        <w:t>todas provistas por el lenguaje de programación</w:t>
      </w:r>
      <w:r>
        <w:t>.</w:t>
      </w:r>
    </w:p>
    <w:p w:rsidR="0055041A" w:rsidRDefault="0055041A" w:rsidP="0055041A">
      <w:pPr>
        <w:pStyle w:val="ListParagraph"/>
        <w:numPr>
          <w:ilvl w:val="0"/>
          <w:numId w:val="7"/>
        </w:numPr>
      </w:pPr>
      <w:r>
        <w:rPr>
          <w:b/>
          <w:u w:val="single"/>
        </w:rPr>
        <w:t>Trie</w:t>
      </w:r>
      <w:r w:rsidRPr="0055041A">
        <w:t>:</w:t>
      </w:r>
      <w:r>
        <w:t xml:space="preserve"> Empaqueta la </w:t>
      </w:r>
      <w:r w:rsidR="00772ABC">
        <w:t>estructura de datos Trie, cuya arquitectura está compuesta por nodos</w:t>
      </w:r>
      <w:r w:rsidR="00591038">
        <w:t>,</w:t>
      </w:r>
      <w:r w:rsidR="00772ABC">
        <w:t xml:space="preserve"> con rótulos de tipo </w:t>
      </w:r>
      <w:r w:rsidR="00772ABC" w:rsidRPr="00772ABC">
        <w:rPr>
          <w:i/>
        </w:rPr>
        <w:t>caracter</w:t>
      </w:r>
      <w:r w:rsidR="00772ABC">
        <w:t xml:space="preserve"> (char)</w:t>
      </w:r>
      <w:r w:rsidR="00591038">
        <w:t>,</w:t>
      </w:r>
      <w:r w:rsidR="00815745">
        <w:t xml:space="preserve"> que </w:t>
      </w:r>
      <w:r w:rsidR="00FE4F9D">
        <w:t>almacenaran</w:t>
      </w:r>
      <w:r w:rsidR="00591038">
        <w:t xml:space="preserve"> </w:t>
      </w:r>
      <w:r w:rsidR="00FE4F9D">
        <w:t xml:space="preserve"> </w:t>
      </w:r>
      <w:r w:rsidR="00815745">
        <w:t>, junto con todas las operaciones previstas por este TDA</w:t>
      </w:r>
      <w:r w:rsidR="00772ABC">
        <w:t>.</w:t>
      </w:r>
      <w:r w:rsidR="00815745">
        <w:t xml:space="preserve"> Esta estructura utiliza la librería </w:t>
      </w:r>
      <w:r w:rsidR="00772ABC">
        <w:t xml:space="preserve"> </w:t>
      </w:r>
      <w:r w:rsidR="00815745">
        <w:t xml:space="preserve">de </w:t>
      </w:r>
      <w:r w:rsidR="00815745">
        <w:t>entrada/salida estándar (stdio) y la librería estándar (stdlib)</w:t>
      </w:r>
      <w:r w:rsidR="00815745">
        <w:t>.</w:t>
      </w:r>
    </w:p>
    <w:p w:rsidR="00815745" w:rsidRDefault="00815745" w:rsidP="0055041A">
      <w:pPr>
        <w:pStyle w:val="ListParagraph"/>
        <w:numPr>
          <w:ilvl w:val="0"/>
          <w:numId w:val="7"/>
        </w:numPr>
      </w:pPr>
      <w:r>
        <w:rPr>
          <w:b/>
          <w:u w:val="single"/>
        </w:rPr>
        <w:t>Lista Ordenada</w:t>
      </w:r>
      <w:r w:rsidRPr="00815745">
        <w:t>:</w:t>
      </w:r>
      <w:r>
        <w:t xml:space="preserve"> Aquí se encuentra almacenada la estructura Lista Ordenada la cual </w:t>
      </w:r>
      <w:r w:rsidR="00374E2D">
        <w:t xml:space="preserve">permitirá almacenar elementos en forma ordenada mediante </w:t>
      </w:r>
      <w:r>
        <w:t xml:space="preserve">un comparador diseñado específicamente para este problema. </w:t>
      </w:r>
      <w:r>
        <w:t xml:space="preserve">Esta estructura utiliza la </w:t>
      </w:r>
      <w:r>
        <w:t>librería de</w:t>
      </w:r>
      <w:r>
        <w:t xml:space="preserve"> entrada/salida estándar (stdio) y la librería estándar (stdlib).</w:t>
      </w:r>
    </w:p>
    <w:p w:rsidR="00815745" w:rsidRDefault="00815745" w:rsidP="00374E2D">
      <w:pPr>
        <w:pStyle w:val="ListParagraph"/>
        <w:numPr>
          <w:ilvl w:val="0"/>
          <w:numId w:val="7"/>
        </w:numPr>
      </w:pPr>
      <w:r>
        <w:rPr>
          <w:b/>
          <w:u w:val="single"/>
        </w:rPr>
        <w:t>Lista</w:t>
      </w:r>
      <w:r w:rsidRPr="00815745">
        <w:t>:</w:t>
      </w:r>
      <w:r>
        <w:t xml:space="preserve"> </w:t>
      </w:r>
      <w:r w:rsidR="0050519F">
        <w:t>Estructura c</w:t>
      </w:r>
      <w:r>
        <w:t xml:space="preserve">onformada por Celdas </w:t>
      </w:r>
      <w:r w:rsidR="00374E2D">
        <w:t>que almacena</w:t>
      </w:r>
      <w:r w:rsidR="0050519F">
        <w:t>ra</w:t>
      </w:r>
      <w:r w:rsidR="00374E2D">
        <w:t xml:space="preserve"> elementos de tipo genérico. </w:t>
      </w:r>
      <w:r w:rsidR="00374E2D">
        <w:t>Esta estructura utiliza la librería de entrada/salida estándar (stdio) y la librería estándar (stdlib).</w:t>
      </w:r>
    </w:p>
    <w:p w:rsidR="0050519F" w:rsidRDefault="0050519F" w:rsidP="0050519F">
      <w:pPr>
        <w:pStyle w:val="ListParagraph"/>
        <w:ind w:left="360"/>
        <w:rPr>
          <w:b/>
          <w:u w:val="single"/>
        </w:rPr>
      </w:pPr>
    </w:p>
    <w:p w:rsidR="0050519F" w:rsidRDefault="0050519F" w:rsidP="0050519F">
      <w:pPr>
        <w:pStyle w:val="ListParagraph"/>
        <w:ind w:left="360"/>
        <w:rPr>
          <w:b/>
          <w:u w:val="single"/>
        </w:rPr>
      </w:pPr>
    </w:p>
    <w:p w:rsidR="0050519F" w:rsidRDefault="0050519F" w:rsidP="0050519F">
      <w:pPr>
        <w:pStyle w:val="ListParagraph"/>
        <w:ind w:left="360"/>
      </w:pPr>
      <w:r>
        <w:t xml:space="preserve">Todo el sistema </w:t>
      </w:r>
      <w:r>
        <w:t>está</w:t>
      </w:r>
      <w:r>
        <w:t xml:space="preserve"> programado usando el lenguaje de programación C y compilado bajo el</w:t>
      </w:r>
      <w:r>
        <w:t xml:space="preserve"> </w:t>
      </w:r>
      <w:r>
        <w:t>sistema operativo GNU/Linux.</w:t>
      </w:r>
      <w:r>
        <w:t xml:space="preserve"> (</w:t>
      </w:r>
      <w:r w:rsidRPr="0050519F">
        <w:rPr>
          <w:highlight w:val="green"/>
        </w:rPr>
        <w:t>chequear</w:t>
      </w:r>
      <w:r>
        <w:t>)</w:t>
      </w:r>
    </w:p>
    <w:p w:rsidR="0050519F" w:rsidRDefault="0050519F" w:rsidP="0050519F">
      <w:pPr>
        <w:pStyle w:val="ListParagraph"/>
        <w:ind w:left="360"/>
      </w:pPr>
    </w:p>
    <w:p w:rsidR="0050519F" w:rsidRDefault="0050519F" w:rsidP="0050519F">
      <w:pPr>
        <w:pStyle w:val="ListParagraph"/>
        <w:ind w:left="360"/>
      </w:pPr>
      <w:r>
        <w:lastRenderedPageBreak/>
        <w:t>Diseño del modelo de datos</w:t>
      </w:r>
    </w:p>
    <w:p w:rsidR="0050519F" w:rsidRDefault="0050519F" w:rsidP="0050519F">
      <w:pPr>
        <w:pStyle w:val="ListParagraph"/>
        <w:ind w:left="360"/>
      </w:pPr>
    </w:p>
    <w:p w:rsidR="0050519F" w:rsidRDefault="0050519F" w:rsidP="0050519F">
      <w:pPr>
        <w:pStyle w:val="ListParagraph"/>
        <w:ind w:left="360"/>
      </w:pPr>
      <w:r>
        <w:t>El sistema esta diagramado de la siguiente forma:</w:t>
      </w:r>
    </w:p>
    <w:p w:rsidR="0050519F" w:rsidRDefault="0050519F" w:rsidP="0050519F">
      <w:pPr>
        <w:pStyle w:val="ListParagraph"/>
        <w:ind w:left="360"/>
      </w:pPr>
      <w:bookmarkStart w:id="0" w:name="_GoBack"/>
      <w:bookmarkEnd w:id="0"/>
    </w:p>
    <w:p w:rsidR="0050519F" w:rsidRDefault="0050519F" w:rsidP="0050519F">
      <w:pPr>
        <w:pStyle w:val="ListParagraph"/>
        <w:ind w:left="360"/>
      </w:pPr>
    </w:p>
    <w:p w:rsidR="0050519F" w:rsidRDefault="0050519F" w:rsidP="0050519F">
      <w:pPr>
        <w:pStyle w:val="ListParagraph"/>
        <w:ind w:left="360"/>
      </w:pPr>
    </w:p>
    <w:p w:rsidR="0050519F" w:rsidRDefault="0050519F" w:rsidP="0050519F">
      <w:pPr>
        <w:pStyle w:val="ListParagraph"/>
        <w:ind w:left="360"/>
      </w:pPr>
    </w:p>
    <w:sectPr w:rsidR="0050519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45F" w:rsidRDefault="000B445F" w:rsidP="00B65900">
      <w:pPr>
        <w:spacing w:after="0" w:line="240" w:lineRule="auto"/>
      </w:pPr>
      <w:r>
        <w:separator/>
      </w:r>
    </w:p>
  </w:endnote>
  <w:endnote w:type="continuationSeparator" w:id="0">
    <w:p w:rsidR="000B445F" w:rsidRDefault="000B445F" w:rsidP="00B6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173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900" w:rsidRDefault="00B659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2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5900" w:rsidRDefault="00B65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45F" w:rsidRDefault="000B445F" w:rsidP="00B65900">
      <w:pPr>
        <w:spacing w:after="0" w:line="240" w:lineRule="auto"/>
      </w:pPr>
      <w:r>
        <w:separator/>
      </w:r>
    </w:p>
  </w:footnote>
  <w:footnote w:type="continuationSeparator" w:id="0">
    <w:p w:rsidR="000B445F" w:rsidRDefault="000B445F" w:rsidP="00B6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215"/>
    <w:multiLevelType w:val="hybridMultilevel"/>
    <w:tmpl w:val="A7841770"/>
    <w:lvl w:ilvl="0" w:tplc="2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15B6416"/>
    <w:multiLevelType w:val="hybridMultilevel"/>
    <w:tmpl w:val="D0388BD2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82F76"/>
    <w:multiLevelType w:val="hybridMultilevel"/>
    <w:tmpl w:val="DCDC9A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31F4"/>
    <w:multiLevelType w:val="hybridMultilevel"/>
    <w:tmpl w:val="224626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1001"/>
    <w:multiLevelType w:val="hybridMultilevel"/>
    <w:tmpl w:val="8F08B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0406C"/>
    <w:multiLevelType w:val="hybridMultilevel"/>
    <w:tmpl w:val="6B9EF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26C27"/>
    <w:multiLevelType w:val="hybridMultilevel"/>
    <w:tmpl w:val="E0CE01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F0"/>
    <w:rsid w:val="00027089"/>
    <w:rsid w:val="0004222E"/>
    <w:rsid w:val="000B445F"/>
    <w:rsid w:val="00340104"/>
    <w:rsid w:val="00374E2D"/>
    <w:rsid w:val="00404E88"/>
    <w:rsid w:val="00503A93"/>
    <w:rsid w:val="0050519F"/>
    <w:rsid w:val="0055041A"/>
    <w:rsid w:val="00591038"/>
    <w:rsid w:val="00657BD9"/>
    <w:rsid w:val="00694B24"/>
    <w:rsid w:val="006B39F0"/>
    <w:rsid w:val="00772ABC"/>
    <w:rsid w:val="00815745"/>
    <w:rsid w:val="00975170"/>
    <w:rsid w:val="00AE326B"/>
    <w:rsid w:val="00B65900"/>
    <w:rsid w:val="00D63420"/>
    <w:rsid w:val="00D90748"/>
    <w:rsid w:val="00E27A5A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6229"/>
  <w15:chartTrackingRefBased/>
  <w15:docId w15:val="{E8002AA3-4FC9-4924-9386-177A0425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</w:rPr>
  </w:style>
  <w:style w:type="paragraph" w:styleId="ListParagraph">
    <w:name w:val="List Paragraph"/>
    <w:basedOn w:val="Normal"/>
    <w:uiPriority w:val="34"/>
    <w:qFormat/>
    <w:rsid w:val="00D90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00"/>
  </w:style>
  <w:style w:type="paragraph" w:styleId="Footer">
    <w:name w:val="footer"/>
    <w:basedOn w:val="Normal"/>
    <w:link w:val="FooterChar"/>
    <w:uiPriority w:val="99"/>
    <w:unhideWhenUsed/>
    <w:rsid w:val="00B65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arod/ProyectoC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0D7DE8-2F10-4054-9783-55A57333D7C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FA5DBC-B833-48E1-B5CB-EFF2E181907F}">
      <dgm:prSet phldrT="[Text]"/>
      <dgm:spPr/>
      <dgm:t>
        <a:bodyPr/>
        <a:lstStyle/>
        <a:p>
          <a:pPr algn="ctr"/>
          <a:r>
            <a:rPr lang="en-US"/>
            <a:t>Evaluador</a:t>
          </a:r>
        </a:p>
      </dgm:t>
    </dgm:pt>
    <dgm:pt modelId="{F697BBD0-03D1-4993-A020-C3E342F6F2DF}" type="parTrans" cxnId="{81327706-3BD5-40DC-A7FF-A721126D6215}">
      <dgm:prSet/>
      <dgm:spPr/>
      <dgm:t>
        <a:bodyPr/>
        <a:lstStyle/>
        <a:p>
          <a:pPr algn="ctr"/>
          <a:endParaRPr lang="en-US"/>
        </a:p>
      </dgm:t>
    </dgm:pt>
    <dgm:pt modelId="{F7112259-EA04-4DE7-B803-F3CDF2D2E4D0}" type="sibTrans" cxnId="{81327706-3BD5-40DC-A7FF-A721126D6215}">
      <dgm:prSet/>
      <dgm:spPr/>
      <dgm:t>
        <a:bodyPr/>
        <a:lstStyle/>
        <a:p>
          <a:pPr algn="ctr"/>
          <a:endParaRPr lang="en-US"/>
        </a:p>
      </dgm:t>
    </dgm:pt>
    <dgm:pt modelId="{F4A79147-781B-43E2-B2CC-6C9E1F65396A}">
      <dgm:prSet phldrT="[Text]"/>
      <dgm:spPr/>
      <dgm:t>
        <a:bodyPr/>
        <a:lstStyle/>
        <a:p>
          <a:pPr algn="ctr"/>
          <a:r>
            <a:rPr lang="en-US"/>
            <a:t>Trie</a:t>
          </a:r>
        </a:p>
      </dgm:t>
    </dgm:pt>
    <dgm:pt modelId="{98D79826-BF80-4F81-AEAD-F87C4EED25D9}" type="parTrans" cxnId="{0F75D435-76CA-4D21-8133-1D2958C0D143}">
      <dgm:prSet/>
      <dgm:spPr/>
      <dgm:t>
        <a:bodyPr/>
        <a:lstStyle/>
        <a:p>
          <a:pPr algn="ctr"/>
          <a:endParaRPr lang="en-US"/>
        </a:p>
      </dgm:t>
    </dgm:pt>
    <dgm:pt modelId="{9374F60C-2111-42C7-8C38-F006C3FE5986}" type="sibTrans" cxnId="{0F75D435-76CA-4D21-8133-1D2958C0D143}">
      <dgm:prSet/>
      <dgm:spPr/>
      <dgm:t>
        <a:bodyPr/>
        <a:lstStyle/>
        <a:p>
          <a:pPr algn="ctr"/>
          <a:endParaRPr lang="en-US"/>
        </a:p>
      </dgm:t>
    </dgm:pt>
    <dgm:pt modelId="{AFB712A2-4FF8-40B3-9C6B-8338B4F7A3F3}">
      <dgm:prSet phldrT="[Text]"/>
      <dgm:spPr/>
      <dgm:t>
        <a:bodyPr/>
        <a:lstStyle/>
        <a:p>
          <a:pPr algn="ctr"/>
          <a:r>
            <a:rPr lang="en-US"/>
            <a:t>Lista Ordenada</a:t>
          </a:r>
        </a:p>
      </dgm:t>
    </dgm:pt>
    <dgm:pt modelId="{31D42269-A926-436B-AFEA-4E0EAC91CA94}" type="parTrans" cxnId="{E2AE092F-333D-415F-BC31-0B4FF1F71A58}">
      <dgm:prSet/>
      <dgm:spPr/>
      <dgm:t>
        <a:bodyPr/>
        <a:lstStyle/>
        <a:p>
          <a:pPr algn="ctr"/>
          <a:endParaRPr lang="en-US"/>
        </a:p>
      </dgm:t>
    </dgm:pt>
    <dgm:pt modelId="{C07B31B8-C60F-4B95-B2DC-7245A4B2ED84}" type="sibTrans" cxnId="{E2AE092F-333D-415F-BC31-0B4FF1F71A58}">
      <dgm:prSet/>
      <dgm:spPr/>
      <dgm:t>
        <a:bodyPr/>
        <a:lstStyle/>
        <a:p>
          <a:pPr algn="ctr"/>
          <a:endParaRPr lang="en-US"/>
        </a:p>
      </dgm:t>
    </dgm:pt>
    <dgm:pt modelId="{AA9A57CD-A0FE-4B1C-8A43-62550E04DF47}">
      <dgm:prSet phldrT="[Text]"/>
      <dgm:spPr/>
      <dgm:t>
        <a:bodyPr/>
        <a:lstStyle/>
        <a:p>
          <a:pPr algn="ctr"/>
          <a:r>
            <a:rPr lang="en-US"/>
            <a:t>Lista</a:t>
          </a:r>
        </a:p>
      </dgm:t>
    </dgm:pt>
    <dgm:pt modelId="{44F88E41-7CAB-4228-8B62-1990A5C426DD}" type="parTrans" cxnId="{35D031E3-179A-4E99-8298-3AE061F8EEF0}">
      <dgm:prSet/>
      <dgm:spPr/>
      <dgm:t>
        <a:bodyPr/>
        <a:lstStyle/>
        <a:p>
          <a:endParaRPr lang="en-US"/>
        </a:p>
      </dgm:t>
    </dgm:pt>
    <dgm:pt modelId="{264180CA-393D-466A-8F09-631AE88FF120}" type="sibTrans" cxnId="{35D031E3-179A-4E99-8298-3AE061F8EEF0}">
      <dgm:prSet/>
      <dgm:spPr/>
      <dgm:t>
        <a:bodyPr/>
        <a:lstStyle/>
        <a:p>
          <a:endParaRPr lang="en-US"/>
        </a:p>
      </dgm:t>
    </dgm:pt>
    <dgm:pt modelId="{B2FA175D-634B-456F-B6EB-9B593F937EC6}" type="pres">
      <dgm:prSet presAssocID="{8A0D7DE8-2F10-4054-9783-55A57333D7C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E653A0A-2451-45BA-8102-FCF7A28347F5}" type="pres">
      <dgm:prSet presAssocID="{24FA5DBC-B833-48E1-B5CB-EFF2E181907F}" presName="hierRoot1" presStyleCnt="0"/>
      <dgm:spPr/>
    </dgm:pt>
    <dgm:pt modelId="{7A04209A-3FF6-4863-AE38-42C81F7A0433}" type="pres">
      <dgm:prSet presAssocID="{24FA5DBC-B833-48E1-B5CB-EFF2E181907F}" presName="composite" presStyleCnt="0"/>
      <dgm:spPr/>
    </dgm:pt>
    <dgm:pt modelId="{E571F234-6761-49ED-AD7A-A909B67DC83E}" type="pres">
      <dgm:prSet presAssocID="{24FA5DBC-B833-48E1-B5CB-EFF2E181907F}" presName="background" presStyleLbl="node0" presStyleIdx="0" presStyleCnt="1"/>
      <dgm:spPr/>
    </dgm:pt>
    <dgm:pt modelId="{8BAADAC0-9D22-476D-AA38-C8BD7542FDAE}" type="pres">
      <dgm:prSet presAssocID="{24FA5DBC-B833-48E1-B5CB-EFF2E181907F}" presName="text" presStyleLbl="fgAcc0" presStyleIdx="0" presStyleCnt="1">
        <dgm:presLayoutVars>
          <dgm:chPref val="3"/>
        </dgm:presLayoutVars>
      </dgm:prSet>
      <dgm:spPr/>
    </dgm:pt>
    <dgm:pt modelId="{3E6740F4-36D2-48A1-9B2D-79486AE436F3}" type="pres">
      <dgm:prSet presAssocID="{24FA5DBC-B833-48E1-B5CB-EFF2E181907F}" presName="hierChild2" presStyleCnt="0"/>
      <dgm:spPr/>
    </dgm:pt>
    <dgm:pt modelId="{766B273D-FA4E-4F48-A9C1-CB7936C421C1}" type="pres">
      <dgm:prSet presAssocID="{98D79826-BF80-4F81-AEAD-F87C4EED25D9}" presName="Name10" presStyleLbl="parChTrans1D2" presStyleIdx="0" presStyleCnt="1"/>
      <dgm:spPr/>
    </dgm:pt>
    <dgm:pt modelId="{C62FC932-42CC-4844-A7F7-C1BCDF986814}" type="pres">
      <dgm:prSet presAssocID="{F4A79147-781B-43E2-B2CC-6C9E1F65396A}" presName="hierRoot2" presStyleCnt="0"/>
      <dgm:spPr/>
    </dgm:pt>
    <dgm:pt modelId="{E30AEE86-E231-4B4D-B3D3-9864B44F9B02}" type="pres">
      <dgm:prSet presAssocID="{F4A79147-781B-43E2-B2CC-6C9E1F65396A}" presName="composite2" presStyleCnt="0"/>
      <dgm:spPr/>
    </dgm:pt>
    <dgm:pt modelId="{C9499462-B71C-47A5-AA04-7479C259C1B9}" type="pres">
      <dgm:prSet presAssocID="{F4A79147-781B-43E2-B2CC-6C9E1F65396A}" presName="background2" presStyleLbl="node2" presStyleIdx="0" presStyleCnt="1"/>
      <dgm:spPr/>
    </dgm:pt>
    <dgm:pt modelId="{B00AE3F4-FF74-4DCB-ACF1-BF33998D2D10}" type="pres">
      <dgm:prSet presAssocID="{F4A79147-781B-43E2-B2CC-6C9E1F65396A}" presName="text2" presStyleLbl="fgAcc2" presStyleIdx="0" presStyleCnt="1">
        <dgm:presLayoutVars>
          <dgm:chPref val="3"/>
        </dgm:presLayoutVars>
      </dgm:prSet>
      <dgm:spPr/>
    </dgm:pt>
    <dgm:pt modelId="{1AD4F8AF-B345-47E8-B767-3D316BF31935}" type="pres">
      <dgm:prSet presAssocID="{F4A79147-781B-43E2-B2CC-6C9E1F65396A}" presName="hierChild3" presStyleCnt="0"/>
      <dgm:spPr/>
    </dgm:pt>
    <dgm:pt modelId="{9E1B135E-A251-42E3-9250-E7D8619A7680}" type="pres">
      <dgm:prSet presAssocID="{31D42269-A926-436B-AFEA-4E0EAC91CA94}" presName="Name17" presStyleLbl="parChTrans1D3" presStyleIdx="0" presStyleCnt="1"/>
      <dgm:spPr/>
    </dgm:pt>
    <dgm:pt modelId="{BFB596EA-3ED4-4787-B277-45773B3BCE45}" type="pres">
      <dgm:prSet presAssocID="{AFB712A2-4FF8-40B3-9C6B-8338B4F7A3F3}" presName="hierRoot3" presStyleCnt="0"/>
      <dgm:spPr/>
    </dgm:pt>
    <dgm:pt modelId="{CC204F53-183D-45BF-A4BD-476B3CDDC69A}" type="pres">
      <dgm:prSet presAssocID="{AFB712A2-4FF8-40B3-9C6B-8338B4F7A3F3}" presName="composite3" presStyleCnt="0"/>
      <dgm:spPr/>
    </dgm:pt>
    <dgm:pt modelId="{FC48F0DB-AFC1-4366-99C9-7884662DECDA}" type="pres">
      <dgm:prSet presAssocID="{AFB712A2-4FF8-40B3-9C6B-8338B4F7A3F3}" presName="background3" presStyleLbl="node3" presStyleIdx="0" presStyleCnt="1"/>
      <dgm:spPr/>
    </dgm:pt>
    <dgm:pt modelId="{D6331708-813A-4AD3-B48A-85FAE657D35A}" type="pres">
      <dgm:prSet presAssocID="{AFB712A2-4FF8-40B3-9C6B-8338B4F7A3F3}" presName="text3" presStyleLbl="fgAcc3" presStyleIdx="0" presStyleCnt="1">
        <dgm:presLayoutVars>
          <dgm:chPref val="3"/>
        </dgm:presLayoutVars>
      </dgm:prSet>
      <dgm:spPr/>
    </dgm:pt>
    <dgm:pt modelId="{8E4C947F-78FF-494D-B7DB-1CB8A5FAB7A3}" type="pres">
      <dgm:prSet presAssocID="{AFB712A2-4FF8-40B3-9C6B-8338B4F7A3F3}" presName="hierChild4" presStyleCnt="0"/>
      <dgm:spPr/>
    </dgm:pt>
    <dgm:pt modelId="{14352CD1-EF65-4802-8C91-51F4360BB7A1}" type="pres">
      <dgm:prSet presAssocID="{44F88E41-7CAB-4228-8B62-1990A5C426DD}" presName="Name23" presStyleLbl="parChTrans1D4" presStyleIdx="0" presStyleCnt="1"/>
      <dgm:spPr/>
    </dgm:pt>
    <dgm:pt modelId="{D459DFD3-728F-43FE-BC2F-2EC714F16006}" type="pres">
      <dgm:prSet presAssocID="{AA9A57CD-A0FE-4B1C-8A43-62550E04DF47}" presName="hierRoot4" presStyleCnt="0"/>
      <dgm:spPr/>
    </dgm:pt>
    <dgm:pt modelId="{A3EE6FF6-E270-4090-9C1B-ED12FFBCDF80}" type="pres">
      <dgm:prSet presAssocID="{AA9A57CD-A0FE-4B1C-8A43-62550E04DF47}" presName="composite4" presStyleCnt="0"/>
      <dgm:spPr/>
    </dgm:pt>
    <dgm:pt modelId="{25592FF3-F50E-4FC2-ADB3-C45DFA1E4761}" type="pres">
      <dgm:prSet presAssocID="{AA9A57CD-A0FE-4B1C-8A43-62550E04DF47}" presName="background4" presStyleLbl="node4" presStyleIdx="0" presStyleCnt="1"/>
      <dgm:spPr/>
    </dgm:pt>
    <dgm:pt modelId="{8AC8534E-B67A-40DF-8B91-5B518CB4C0F5}" type="pres">
      <dgm:prSet presAssocID="{AA9A57CD-A0FE-4B1C-8A43-62550E04DF47}" presName="text4" presStyleLbl="fgAcc4" presStyleIdx="0" presStyleCnt="1">
        <dgm:presLayoutVars>
          <dgm:chPref val="3"/>
        </dgm:presLayoutVars>
      </dgm:prSet>
      <dgm:spPr/>
    </dgm:pt>
    <dgm:pt modelId="{6619745B-D83C-4C42-A4FA-B375AA6D9ECA}" type="pres">
      <dgm:prSet presAssocID="{AA9A57CD-A0FE-4B1C-8A43-62550E04DF47}" presName="hierChild5" presStyleCnt="0"/>
      <dgm:spPr/>
    </dgm:pt>
  </dgm:ptLst>
  <dgm:cxnLst>
    <dgm:cxn modelId="{93D4755C-D2BD-4B28-B073-44B5E795F80C}" type="presOf" srcId="{AA9A57CD-A0FE-4B1C-8A43-62550E04DF47}" destId="{8AC8534E-B67A-40DF-8B91-5B518CB4C0F5}" srcOrd="0" destOrd="0" presId="urn:microsoft.com/office/officeart/2005/8/layout/hierarchy1"/>
    <dgm:cxn modelId="{0D74FD16-71B7-4E72-A02A-817A70CF5B62}" type="presOf" srcId="{98D79826-BF80-4F81-AEAD-F87C4EED25D9}" destId="{766B273D-FA4E-4F48-A9C1-CB7936C421C1}" srcOrd="0" destOrd="0" presId="urn:microsoft.com/office/officeart/2005/8/layout/hierarchy1"/>
    <dgm:cxn modelId="{81327706-3BD5-40DC-A7FF-A721126D6215}" srcId="{8A0D7DE8-2F10-4054-9783-55A57333D7C4}" destId="{24FA5DBC-B833-48E1-B5CB-EFF2E181907F}" srcOrd="0" destOrd="0" parTransId="{F697BBD0-03D1-4993-A020-C3E342F6F2DF}" sibTransId="{F7112259-EA04-4DE7-B803-F3CDF2D2E4D0}"/>
    <dgm:cxn modelId="{6AD6C4B6-5CBF-4DC4-9CA7-20CFAE4348BF}" type="presOf" srcId="{8A0D7DE8-2F10-4054-9783-55A57333D7C4}" destId="{B2FA175D-634B-456F-B6EB-9B593F937EC6}" srcOrd="0" destOrd="0" presId="urn:microsoft.com/office/officeart/2005/8/layout/hierarchy1"/>
    <dgm:cxn modelId="{FA1E7AF8-B244-43B0-850D-A3B77124A40A}" type="presOf" srcId="{31D42269-A926-436B-AFEA-4E0EAC91CA94}" destId="{9E1B135E-A251-42E3-9250-E7D8619A7680}" srcOrd="0" destOrd="0" presId="urn:microsoft.com/office/officeart/2005/8/layout/hierarchy1"/>
    <dgm:cxn modelId="{0F75D435-76CA-4D21-8133-1D2958C0D143}" srcId="{24FA5DBC-B833-48E1-B5CB-EFF2E181907F}" destId="{F4A79147-781B-43E2-B2CC-6C9E1F65396A}" srcOrd="0" destOrd="0" parTransId="{98D79826-BF80-4F81-AEAD-F87C4EED25D9}" sibTransId="{9374F60C-2111-42C7-8C38-F006C3FE5986}"/>
    <dgm:cxn modelId="{EE48EFB4-F32F-4A58-ADCD-1D192FA98891}" type="presOf" srcId="{44F88E41-7CAB-4228-8B62-1990A5C426DD}" destId="{14352CD1-EF65-4802-8C91-51F4360BB7A1}" srcOrd="0" destOrd="0" presId="urn:microsoft.com/office/officeart/2005/8/layout/hierarchy1"/>
    <dgm:cxn modelId="{35D031E3-179A-4E99-8298-3AE061F8EEF0}" srcId="{AFB712A2-4FF8-40B3-9C6B-8338B4F7A3F3}" destId="{AA9A57CD-A0FE-4B1C-8A43-62550E04DF47}" srcOrd="0" destOrd="0" parTransId="{44F88E41-7CAB-4228-8B62-1990A5C426DD}" sibTransId="{264180CA-393D-466A-8F09-631AE88FF120}"/>
    <dgm:cxn modelId="{6D8491BA-5B0F-4120-989F-A05F3925FE3F}" type="presOf" srcId="{AFB712A2-4FF8-40B3-9C6B-8338B4F7A3F3}" destId="{D6331708-813A-4AD3-B48A-85FAE657D35A}" srcOrd="0" destOrd="0" presId="urn:microsoft.com/office/officeart/2005/8/layout/hierarchy1"/>
    <dgm:cxn modelId="{8ABF8E32-7F73-4937-8FB0-B33E07DB1604}" type="presOf" srcId="{24FA5DBC-B833-48E1-B5CB-EFF2E181907F}" destId="{8BAADAC0-9D22-476D-AA38-C8BD7542FDAE}" srcOrd="0" destOrd="0" presId="urn:microsoft.com/office/officeart/2005/8/layout/hierarchy1"/>
    <dgm:cxn modelId="{3BFD2C5F-87F4-4B2F-AA86-0C6DA7315C93}" type="presOf" srcId="{F4A79147-781B-43E2-B2CC-6C9E1F65396A}" destId="{B00AE3F4-FF74-4DCB-ACF1-BF33998D2D10}" srcOrd="0" destOrd="0" presId="urn:microsoft.com/office/officeart/2005/8/layout/hierarchy1"/>
    <dgm:cxn modelId="{E2AE092F-333D-415F-BC31-0B4FF1F71A58}" srcId="{F4A79147-781B-43E2-B2CC-6C9E1F65396A}" destId="{AFB712A2-4FF8-40B3-9C6B-8338B4F7A3F3}" srcOrd="0" destOrd="0" parTransId="{31D42269-A926-436B-AFEA-4E0EAC91CA94}" sibTransId="{C07B31B8-C60F-4B95-B2DC-7245A4B2ED84}"/>
    <dgm:cxn modelId="{50B7A446-A59A-431B-B1A6-137B15B779F3}" type="presParOf" srcId="{B2FA175D-634B-456F-B6EB-9B593F937EC6}" destId="{6E653A0A-2451-45BA-8102-FCF7A28347F5}" srcOrd="0" destOrd="0" presId="urn:microsoft.com/office/officeart/2005/8/layout/hierarchy1"/>
    <dgm:cxn modelId="{D4D08ED9-082A-4ACA-94E8-06FE584768E8}" type="presParOf" srcId="{6E653A0A-2451-45BA-8102-FCF7A28347F5}" destId="{7A04209A-3FF6-4863-AE38-42C81F7A0433}" srcOrd="0" destOrd="0" presId="urn:microsoft.com/office/officeart/2005/8/layout/hierarchy1"/>
    <dgm:cxn modelId="{9DB753EA-61AF-46A8-869C-7747A7286F58}" type="presParOf" srcId="{7A04209A-3FF6-4863-AE38-42C81F7A0433}" destId="{E571F234-6761-49ED-AD7A-A909B67DC83E}" srcOrd="0" destOrd="0" presId="urn:microsoft.com/office/officeart/2005/8/layout/hierarchy1"/>
    <dgm:cxn modelId="{FAD5BA21-D027-4704-B9AE-8847383215F9}" type="presParOf" srcId="{7A04209A-3FF6-4863-AE38-42C81F7A0433}" destId="{8BAADAC0-9D22-476D-AA38-C8BD7542FDAE}" srcOrd="1" destOrd="0" presId="urn:microsoft.com/office/officeart/2005/8/layout/hierarchy1"/>
    <dgm:cxn modelId="{4323390D-52B3-4171-8B2E-93963D3EEE6D}" type="presParOf" srcId="{6E653A0A-2451-45BA-8102-FCF7A28347F5}" destId="{3E6740F4-36D2-48A1-9B2D-79486AE436F3}" srcOrd="1" destOrd="0" presId="urn:microsoft.com/office/officeart/2005/8/layout/hierarchy1"/>
    <dgm:cxn modelId="{6AD7D446-6E79-4B87-897A-8BF31C0ED817}" type="presParOf" srcId="{3E6740F4-36D2-48A1-9B2D-79486AE436F3}" destId="{766B273D-FA4E-4F48-A9C1-CB7936C421C1}" srcOrd="0" destOrd="0" presId="urn:microsoft.com/office/officeart/2005/8/layout/hierarchy1"/>
    <dgm:cxn modelId="{018BDF25-8E92-4321-BEFE-63D75E54113A}" type="presParOf" srcId="{3E6740F4-36D2-48A1-9B2D-79486AE436F3}" destId="{C62FC932-42CC-4844-A7F7-C1BCDF986814}" srcOrd="1" destOrd="0" presId="urn:microsoft.com/office/officeart/2005/8/layout/hierarchy1"/>
    <dgm:cxn modelId="{C23B8BC5-2892-4DE1-B8F2-284557AD487B}" type="presParOf" srcId="{C62FC932-42CC-4844-A7F7-C1BCDF986814}" destId="{E30AEE86-E231-4B4D-B3D3-9864B44F9B02}" srcOrd="0" destOrd="0" presId="urn:microsoft.com/office/officeart/2005/8/layout/hierarchy1"/>
    <dgm:cxn modelId="{A8C3260D-DFDE-44C5-B00A-D758673E2464}" type="presParOf" srcId="{E30AEE86-E231-4B4D-B3D3-9864B44F9B02}" destId="{C9499462-B71C-47A5-AA04-7479C259C1B9}" srcOrd="0" destOrd="0" presId="urn:microsoft.com/office/officeart/2005/8/layout/hierarchy1"/>
    <dgm:cxn modelId="{EB6503C1-2DA7-4F0F-A0C2-F3B84195FD6B}" type="presParOf" srcId="{E30AEE86-E231-4B4D-B3D3-9864B44F9B02}" destId="{B00AE3F4-FF74-4DCB-ACF1-BF33998D2D10}" srcOrd="1" destOrd="0" presId="urn:microsoft.com/office/officeart/2005/8/layout/hierarchy1"/>
    <dgm:cxn modelId="{C6803908-E134-4688-AD33-7A2CBBF05004}" type="presParOf" srcId="{C62FC932-42CC-4844-A7F7-C1BCDF986814}" destId="{1AD4F8AF-B345-47E8-B767-3D316BF31935}" srcOrd="1" destOrd="0" presId="urn:microsoft.com/office/officeart/2005/8/layout/hierarchy1"/>
    <dgm:cxn modelId="{E7B9550E-0AFE-49F1-911A-B26680806EDC}" type="presParOf" srcId="{1AD4F8AF-B345-47E8-B767-3D316BF31935}" destId="{9E1B135E-A251-42E3-9250-E7D8619A7680}" srcOrd="0" destOrd="0" presId="urn:microsoft.com/office/officeart/2005/8/layout/hierarchy1"/>
    <dgm:cxn modelId="{E15775AE-4940-495C-BA57-09E27F9271FB}" type="presParOf" srcId="{1AD4F8AF-B345-47E8-B767-3D316BF31935}" destId="{BFB596EA-3ED4-4787-B277-45773B3BCE45}" srcOrd="1" destOrd="0" presId="urn:microsoft.com/office/officeart/2005/8/layout/hierarchy1"/>
    <dgm:cxn modelId="{02282904-6E4E-4122-BD37-89E37DB8EB04}" type="presParOf" srcId="{BFB596EA-3ED4-4787-B277-45773B3BCE45}" destId="{CC204F53-183D-45BF-A4BD-476B3CDDC69A}" srcOrd="0" destOrd="0" presId="urn:microsoft.com/office/officeart/2005/8/layout/hierarchy1"/>
    <dgm:cxn modelId="{324A1C51-DE7B-4825-A50A-BBA713C340EB}" type="presParOf" srcId="{CC204F53-183D-45BF-A4BD-476B3CDDC69A}" destId="{FC48F0DB-AFC1-4366-99C9-7884662DECDA}" srcOrd="0" destOrd="0" presId="urn:microsoft.com/office/officeart/2005/8/layout/hierarchy1"/>
    <dgm:cxn modelId="{BA258C8F-2A72-4670-A3A7-4C2B5BA23720}" type="presParOf" srcId="{CC204F53-183D-45BF-A4BD-476B3CDDC69A}" destId="{D6331708-813A-4AD3-B48A-85FAE657D35A}" srcOrd="1" destOrd="0" presId="urn:microsoft.com/office/officeart/2005/8/layout/hierarchy1"/>
    <dgm:cxn modelId="{50D85A67-9040-4DFF-AAB4-641C6C345B84}" type="presParOf" srcId="{BFB596EA-3ED4-4787-B277-45773B3BCE45}" destId="{8E4C947F-78FF-494D-B7DB-1CB8A5FAB7A3}" srcOrd="1" destOrd="0" presId="urn:microsoft.com/office/officeart/2005/8/layout/hierarchy1"/>
    <dgm:cxn modelId="{5A38621B-A8F3-4A47-A25C-6EE42AC7E18B}" type="presParOf" srcId="{8E4C947F-78FF-494D-B7DB-1CB8A5FAB7A3}" destId="{14352CD1-EF65-4802-8C91-51F4360BB7A1}" srcOrd="0" destOrd="0" presId="urn:microsoft.com/office/officeart/2005/8/layout/hierarchy1"/>
    <dgm:cxn modelId="{5C223C44-A1FF-43EC-A300-03FD485E00D3}" type="presParOf" srcId="{8E4C947F-78FF-494D-B7DB-1CB8A5FAB7A3}" destId="{D459DFD3-728F-43FE-BC2F-2EC714F16006}" srcOrd="1" destOrd="0" presId="urn:microsoft.com/office/officeart/2005/8/layout/hierarchy1"/>
    <dgm:cxn modelId="{991E85F4-69B9-4206-A66A-A781DD99D420}" type="presParOf" srcId="{D459DFD3-728F-43FE-BC2F-2EC714F16006}" destId="{A3EE6FF6-E270-4090-9C1B-ED12FFBCDF80}" srcOrd="0" destOrd="0" presId="urn:microsoft.com/office/officeart/2005/8/layout/hierarchy1"/>
    <dgm:cxn modelId="{A34B6128-3939-4B2B-B8B2-B8D2F6C9E394}" type="presParOf" srcId="{A3EE6FF6-E270-4090-9C1B-ED12FFBCDF80}" destId="{25592FF3-F50E-4FC2-ADB3-C45DFA1E4761}" srcOrd="0" destOrd="0" presId="urn:microsoft.com/office/officeart/2005/8/layout/hierarchy1"/>
    <dgm:cxn modelId="{348D2BCF-DAF5-4417-88A1-F420C97B7110}" type="presParOf" srcId="{A3EE6FF6-E270-4090-9C1B-ED12FFBCDF80}" destId="{8AC8534E-B67A-40DF-8B91-5B518CB4C0F5}" srcOrd="1" destOrd="0" presId="urn:microsoft.com/office/officeart/2005/8/layout/hierarchy1"/>
    <dgm:cxn modelId="{5C8B219F-7138-4B60-A02A-C108DCF9BAFD}" type="presParOf" srcId="{D459DFD3-728F-43FE-BC2F-2EC714F16006}" destId="{6619745B-D83C-4C42-A4FA-B375AA6D9E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52CD1-EF65-4802-8C91-51F4360BB7A1}">
      <dsp:nvSpPr>
        <dsp:cNvPr id="0" name=""/>
        <dsp:cNvSpPr/>
      </dsp:nvSpPr>
      <dsp:spPr>
        <a:xfrm>
          <a:off x="1752301" y="1804220"/>
          <a:ext cx="91440" cy="210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B135E-A251-42E3-9250-E7D8619A7680}">
      <dsp:nvSpPr>
        <dsp:cNvPr id="0" name=""/>
        <dsp:cNvSpPr/>
      </dsp:nvSpPr>
      <dsp:spPr>
        <a:xfrm>
          <a:off x="1752301" y="1132568"/>
          <a:ext cx="91440" cy="210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B273D-FA4E-4F48-A9C1-CB7936C421C1}">
      <dsp:nvSpPr>
        <dsp:cNvPr id="0" name=""/>
        <dsp:cNvSpPr/>
      </dsp:nvSpPr>
      <dsp:spPr>
        <a:xfrm>
          <a:off x="1752301" y="460917"/>
          <a:ext cx="91440" cy="210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9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1F234-6761-49ED-AD7A-A909B67DC83E}">
      <dsp:nvSpPr>
        <dsp:cNvPr id="0" name=""/>
        <dsp:cNvSpPr/>
      </dsp:nvSpPr>
      <dsp:spPr>
        <a:xfrm>
          <a:off x="1435293" y="252"/>
          <a:ext cx="725456" cy="460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AADAC0-9D22-476D-AA38-C8BD7542FDAE}">
      <dsp:nvSpPr>
        <dsp:cNvPr id="0" name=""/>
        <dsp:cNvSpPr/>
      </dsp:nvSpPr>
      <dsp:spPr>
        <a:xfrm>
          <a:off x="1515900" y="76828"/>
          <a:ext cx="725456" cy="4606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Evaluador</a:t>
          </a:r>
        </a:p>
      </dsp:txBody>
      <dsp:txXfrm>
        <a:off x="1529392" y="90320"/>
        <a:ext cx="698472" cy="433680"/>
      </dsp:txXfrm>
    </dsp:sp>
    <dsp:sp modelId="{C9499462-B71C-47A5-AA04-7479C259C1B9}">
      <dsp:nvSpPr>
        <dsp:cNvPr id="0" name=""/>
        <dsp:cNvSpPr/>
      </dsp:nvSpPr>
      <dsp:spPr>
        <a:xfrm>
          <a:off x="1435293" y="671903"/>
          <a:ext cx="725456" cy="460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0AE3F4-FF74-4DCB-ACF1-BF33998D2D10}">
      <dsp:nvSpPr>
        <dsp:cNvPr id="0" name=""/>
        <dsp:cNvSpPr/>
      </dsp:nvSpPr>
      <dsp:spPr>
        <a:xfrm>
          <a:off x="1515900" y="748479"/>
          <a:ext cx="725456" cy="4606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Trie</a:t>
          </a:r>
        </a:p>
      </dsp:txBody>
      <dsp:txXfrm>
        <a:off x="1529392" y="761971"/>
        <a:ext cx="698472" cy="433680"/>
      </dsp:txXfrm>
    </dsp:sp>
    <dsp:sp modelId="{FC48F0DB-AFC1-4366-99C9-7884662DECDA}">
      <dsp:nvSpPr>
        <dsp:cNvPr id="0" name=""/>
        <dsp:cNvSpPr/>
      </dsp:nvSpPr>
      <dsp:spPr>
        <a:xfrm>
          <a:off x="1435293" y="1343555"/>
          <a:ext cx="725456" cy="460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331708-813A-4AD3-B48A-85FAE657D35A}">
      <dsp:nvSpPr>
        <dsp:cNvPr id="0" name=""/>
        <dsp:cNvSpPr/>
      </dsp:nvSpPr>
      <dsp:spPr>
        <a:xfrm>
          <a:off x="1515900" y="1420131"/>
          <a:ext cx="725456" cy="4606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Lista Ordenada</a:t>
          </a:r>
        </a:p>
      </dsp:txBody>
      <dsp:txXfrm>
        <a:off x="1529392" y="1433623"/>
        <a:ext cx="698472" cy="433680"/>
      </dsp:txXfrm>
    </dsp:sp>
    <dsp:sp modelId="{25592FF3-F50E-4FC2-ADB3-C45DFA1E4761}">
      <dsp:nvSpPr>
        <dsp:cNvPr id="0" name=""/>
        <dsp:cNvSpPr/>
      </dsp:nvSpPr>
      <dsp:spPr>
        <a:xfrm>
          <a:off x="1435293" y="2015206"/>
          <a:ext cx="725456" cy="460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8534E-B67A-40DF-8B91-5B518CB4C0F5}">
      <dsp:nvSpPr>
        <dsp:cNvPr id="0" name=""/>
        <dsp:cNvSpPr/>
      </dsp:nvSpPr>
      <dsp:spPr>
        <a:xfrm>
          <a:off x="1515900" y="2091782"/>
          <a:ext cx="725456" cy="4606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Lista</a:t>
          </a:r>
        </a:p>
      </dsp:txBody>
      <dsp:txXfrm>
        <a:off x="1529392" y="2105274"/>
        <a:ext cx="698472" cy="433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F7"/>
    <w:rsid w:val="003D50F7"/>
    <w:rsid w:val="00E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0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E3C50-CDD2-4393-B690-B7F0CBD5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Vicencio</dc:creator>
  <cp:keywords/>
  <dc:description/>
  <cp:lastModifiedBy>Florencia Vicencio</cp:lastModifiedBy>
  <cp:revision>4</cp:revision>
  <dcterms:created xsi:type="dcterms:W3CDTF">2017-10-09T20:11:00Z</dcterms:created>
  <dcterms:modified xsi:type="dcterms:W3CDTF">2017-10-10T02:18:00Z</dcterms:modified>
</cp:coreProperties>
</file>