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4B677" w14:textId="77777777" w:rsidR="000440C8" w:rsidRPr="003976AC" w:rsidRDefault="000440C8" w:rsidP="00A57C73">
      <w:pPr>
        <w:ind w:left="0" w:firstLine="0"/>
        <w:rPr>
          <w:rFonts w:ascii="Arial" w:hAnsi="Arial" w:cs="Arial"/>
          <w:b/>
          <w:bCs/>
          <w:sz w:val="24"/>
          <w:szCs w:val="24"/>
        </w:rPr>
      </w:pPr>
      <w:r w:rsidRPr="003976AC">
        <w:rPr>
          <w:rFonts w:ascii="Arial" w:hAnsi="Arial" w:cs="Arial"/>
          <w:b/>
          <w:bCs/>
          <w:sz w:val="24"/>
          <w:szCs w:val="24"/>
        </w:rPr>
        <w:t>NUMBERS DON’T LIE – THEY TELL YOU WHERE YOU ARE – SALES LEADERS ADJUST THE ROUTE TO COURSE CORRECT TO GET YOU TO YOUR FINAL DESITINATION. GOOGLE MAPS VS. WAZES</w:t>
      </w:r>
      <w:r w:rsidRPr="003976A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8AF1956" w14:textId="77777777" w:rsidR="000440C8" w:rsidRPr="003976AC" w:rsidRDefault="000440C8" w:rsidP="00A57C73">
      <w:pPr>
        <w:ind w:left="0" w:firstLine="0"/>
        <w:rPr>
          <w:rFonts w:ascii="Arial" w:hAnsi="Arial" w:cs="Arial"/>
          <w:b/>
          <w:bCs/>
          <w:sz w:val="24"/>
          <w:szCs w:val="24"/>
        </w:rPr>
      </w:pPr>
    </w:p>
    <w:p w14:paraId="1698A385" w14:textId="4E68E1E6" w:rsidR="00A57C73" w:rsidRPr="003976AC" w:rsidRDefault="00A57C73" w:rsidP="00A57C73">
      <w:pPr>
        <w:ind w:left="0" w:firstLine="0"/>
        <w:rPr>
          <w:rFonts w:ascii="Arial" w:hAnsi="Arial" w:cs="Arial"/>
          <w:sz w:val="24"/>
          <w:szCs w:val="24"/>
        </w:rPr>
      </w:pPr>
      <w:r w:rsidRPr="003976AC">
        <w:rPr>
          <w:rFonts w:ascii="Arial" w:hAnsi="Arial" w:cs="Arial"/>
          <w:b/>
          <w:bCs/>
          <w:sz w:val="24"/>
          <w:szCs w:val="24"/>
        </w:rPr>
        <w:t>Intellectual Honesty</w:t>
      </w:r>
      <w:r w:rsidRPr="003976AC">
        <w:rPr>
          <w:rFonts w:ascii="Arial" w:hAnsi="Arial" w:cs="Arial"/>
          <w:sz w:val="24"/>
          <w:szCs w:val="24"/>
        </w:rPr>
        <w:t xml:space="preserve"> – seeing the world for what it is not what you want it to be. So, I created my own spin - Intellectual Sales Honesty – seeing your opportunities for where they are, not where you want them to be. </w:t>
      </w:r>
      <w:r w:rsidR="000440C8" w:rsidRPr="003976AC">
        <w:rPr>
          <w:rFonts w:ascii="Arial" w:hAnsi="Arial" w:cs="Arial"/>
          <w:sz w:val="24"/>
          <w:szCs w:val="24"/>
        </w:rPr>
        <w:t xml:space="preserve">In sales </w:t>
      </w:r>
    </w:p>
    <w:p w14:paraId="74505BBD" w14:textId="77777777" w:rsidR="00A57C73" w:rsidRPr="003976AC" w:rsidRDefault="00A57C73" w:rsidP="00A57C73">
      <w:pPr>
        <w:ind w:left="0" w:firstLine="0"/>
        <w:rPr>
          <w:rFonts w:ascii="Arial" w:hAnsi="Arial" w:cs="Arial"/>
          <w:sz w:val="24"/>
          <w:szCs w:val="24"/>
        </w:rPr>
      </w:pPr>
    </w:p>
    <w:p w14:paraId="2F698CAF" w14:textId="77777777" w:rsidR="00A57C73" w:rsidRPr="003976AC" w:rsidRDefault="00DB0420" w:rsidP="00A57C7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976AC">
        <w:rPr>
          <w:rFonts w:ascii="Arial" w:hAnsi="Arial" w:cs="Arial"/>
          <w:sz w:val="24"/>
          <w:szCs w:val="24"/>
        </w:rPr>
        <w:t>Gives sales presentations tailoring each to the target company</w:t>
      </w:r>
      <w:r w:rsidR="00A57C73" w:rsidRPr="003976AC">
        <w:rPr>
          <w:rFonts w:ascii="Arial" w:hAnsi="Arial" w:cs="Arial"/>
          <w:sz w:val="24"/>
          <w:szCs w:val="24"/>
        </w:rPr>
        <w:t>:</w:t>
      </w:r>
    </w:p>
    <w:p w14:paraId="03A0D295" w14:textId="0F32EAE2" w:rsidR="00DB0420" w:rsidRPr="003976AC" w:rsidRDefault="00A57C73" w:rsidP="00A57C73">
      <w:pPr>
        <w:pStyle w:val="ListParagraph"/>
        <w:ind w:firstLine="0"/>
        <w:rPr>
          <w:rFonts w:ascii="Arial" w:hAnsi="Arial" w:cs="Arial"/>
          <w:sz w:val="24"/>
          <w:szCs w:val="24"/>
        </w:rPr>
      </w:pPr>
      <w:r w:rsidRPr="003976AC">
        <w:rPr>
          <w:rFonts w:ascii="Arial" w:hAnsi="Arial" w:cs="Arial"/>
          <w:sz w:val="24"/>
          <w:szCs w:val="24"/>
        </w:rPr>
        <w:br/>
      </w:r>
      <w:r w:rsidRPr="003976AC">
        <w:rPr>
          <w:rFonts w:ascii="Arial" w:hAnsi="Arial" w:cs="Arial"/>
          <w:b/>
          <w:bCs/>
          <w:sz w:val="24"/>
          <w:szCs w:val="24"/>
        </w:rPr>
        <w:t>Ensure sales reps understand their customer and prospects so they can deliver tailored vs. general presentations that elicit discussions and information exchange – I can’t stand 20 minutes of talking to a slide deck.</w:t>
      </w:r>
      <w:r w:rsidRPr="003976AC">
        <w:rPr>
          <w:rFonts w:ascii="Arial" w:hAnsi="Arial" w:cs="Arial"/>
          <w:sz w:val="24"/>
          <w:szCs w:val="24"/>
        </w:rPr>
        <w:t xml:space="preserve"> </w:t>
      </w:r>
    </w:p>
    <w:p w14:paraId="5938199F" w14:textId="77777777" w:rsidR="00A57C73" w:rsidRPr="003976AC" w:rsidRDefault="00A57C73" w:rsidP="00A57C73">
      <w:pPr>
        <w:rPr>
          <w:rFonts w:ascii="Arial" w:hAnsi="Arial" w:cs="Arial"/>
          <w:sz w:val="24"/>
          <w:szCs w:val="24"/>
        </w:rPr>
      </w:pPr>
    </w:p>
    <w:p w14:paraId="4BBB489D" w14:textId="713963FD" w:rsidR="00DB0420" w:rsidRPr="003976AC" w:rsidRDefault="00DB0420" w:rsidP="00A57C7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976AC">
        <w:rPr>
          <w:rFonts w:ascii="Arial" w:hAnsi="Arial" w:cs="Arial"/>
          <w:sz w:val="24"/>
          <w:szCs w:val="24"/>
        </w:rPr>
        <w:t>Generate pipeline sourced through outbound prospecting, Channel Partner engagement and effectively guiding your assigned Business Development Representative to manage inbound and outbound activities.</w:t>
      </w:r>
    </w:p>
    <w:p w14:paraId="2A192263" w14:textId="77777777" w:rsidR="000440C8" w:rsidRPr="003976AC" w:rsidRDefault="000440C8" w:rsidP="000440C8">
      <w:pPr>
        <w:pStyle w:val="ListParagraph"/>
        <w:ind w:firstLine="0"/>
        <w:rPr>
          <w:rFonts w:ascii="Arial" w:hAnsi="Arial" w:cs="Arial"/>
          <w:sz w:val="24"/>
          <w:szCs w:val="24"/>
        </w:rPr>
      </w:pPr>
    </w:p>
    <w:p w14:paraId="08E7A293" w14:textId="4106F486" w:rsidR="000440C8" w:rsidRPr="003976AC" w:rsidRDefault="000440C8" w:rsidP="000440C8">
      <w:pPr>
        <w:pStyle w:val="ListParagraph"/>
        <w:ind w:firstLine="0"/>
        <w:rPr>
          <w:rFonts w:ascii="Arial" w:hAnsi="Arial" w:cs="Arial"/>
          <w:b/>
          <w:bCs/>
          <w:sz w:val="24"/>
          <w:szCs w:val="24"/>
        </w:rPr>
      </w:pPr>
      <w:r w:rsidRPr="003976AC">
        <w:rPr>
          <w:rFonts w:ascii="Arial" w:hAnsi="Arial" w:cs="Arial"/>
          <w:b/>
          <w:bCs/>
          <w:sz w:val="24"/>
          <w:szCs w:val="24"/>
        </w:rPr>
        <w:t xml:space="preserve">With multiple routs to market, you </w:t>
      </w:r>
      <w:proofErr w:type="gramStart"/>
      <w:r w:rsidRPr="003976AC">
        <w:rPr>
          <w:rFonts w:ascii="Arial" w:hAnsi="Arial" w:cs="Arial"/>
          <w:b/>
          <w:bCs/>
          <w:sz w:val="24"/>
          <w:szCs w:val="24"/>
        </w:rPr>
        <w:t>have to</w:t>
      </w:r>
      <w:proofErr w:type="gramEnd"/>
      <w:r w:rsidRPr="003976AC">
        <w:rPr>
          <w:rFonts w:ascii="Arial" w:hAnsi="Arial" w:cs="Arial"/>
          <w:b/>
          <w:bCs/>
          <w:sz w:val="24"/>
          <w:szCs w:val="24"/>
        </w:rPr>
        <w:t xml:space="preserve"> be disciplined. I start each week working with reps to </w:t>
      </w:r>
      <w:r w:rsidRPr="003976AC">
        <w:rPr>
          <w:rFonts w:ascii="Arial" w:hAnsi="Arial" w:cs="Arial"/>
          <w:b/>
          <w:bCs/>
          <w:sz w:val="24"/>
          <w:szCs w:val="24"/>
          <w:highlight w:val="yellow"/>
        </w:rPr>
        <w:t>plan and prioritize their workload, manage their performance and clearly articulate expectations that drive results. To lead you must have and articulate a vision for weekly, monthly, quarterly and annual expectations. Otherwise, reps will work on comfort food activities. I only work on activities that generate revenue.</w:t>
      </w:r>
      <w:r w:rsidRPr="003976A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81B6AD2" w14:textId="77777777" w:rsidR="000440C8" w:rsidRPr="003976AC" w:rsidRDefault="000440C8" w:rsidP="000440C8">
      <w:pPr>
        <w:pStyle w:val="ListParagraph"/>
        <w:ind w:firstLine="0"/>
        <w:rPr>
          <w:rFonts w:ascii="Arial" w:hAnsi="Arial" w:cs="Arial"/>
          <w:b/>
          <w:bCs/>
          <w:sz w:val="24"/>
          <w:szCs w:val="24"/>
        </w:rPr>
      </w:pPr>
    </w:p>
    <w:p w14:paraId="4EA1482B" w14:textId="2922B80E" w:rsidR="000440C8" w:rsidRPr="003976AC" w:rsidRDefault="000440C8" w:rsidP="000440C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976AC">
        <w:rPr>
          <w:rFonts w:ascii="Arial" w:hAnsi="Arial" w:cs="Arial"/>
          <w:sz w:val="24"/>
          <w:szCs w:val="24"/>
        </w:rPr>
        <w:t xml:space="preserve">Build 3x quota pipeline with consistent growth and results </w:t>
      </w:r>
      <w:r w:rsidR="007B3211" w:rsidRPr="003976AC">
        <w:rPr>
          <w:rFonts w:ascii="Arial" w:hAnsi="Arial" w:cs="Arial"/>
          <w:sz w:val="24"/>
          <w:szCs w:val="24"/>
        </w:rPr>
        <w:t>– strengthen relationships with existing partners and customers.</w:t>
      </w:r>
    </w:p>
    <w:p w14:paraId="1F6ACF37" w14:textId="77777777" w:rsidR="000440C8" w:rsidRPr="003976AC" w:rsidRDefault="000440C8" w:rsidP="000440C8">
      <w:pPr>
        <w:pStyle w:val="ListParagraph"/>
        <w:ind w:firstLine="0"/>
        <w:rPr>
          <w:rFonts w:ascii="Arial" w:hAnsi="Arial" w:cs="Arial"/>
          <w:b/>
          <w:bCs/>
          <w:sz w:val="24"/>
          <w:szCs w:val="24"/>
        </w:rPr>
      </w:pPr>
    </w:p>
    <w:p w14:paraId="3AC5AC1B" w14:textId="15EDCB07" w:rsidR="003976AC" w:rsidRDefault="003976AC" w:rsidP="000440C8">
      <w:pPr>
        <w:pStyle w:val="ListParagraph"/>
        <w:ind w:firstLine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="000440C8" w:rsidRPr="003976AC">
        <w:rPr>
          <w:rFonts w:ascii="Arial" w:hAnsi="Arial" w:cs="Arial"/>
          <w:b/>
          <w:bCs/>
          <w:sz w:val="24"/>
          <w:szCs w:val="24"/>
        </w:rPr>
        <w:t xml:space="preserve"> of my biggest pet peeves is a lack of focus and accountability on the top of the funnel. Rolling pipeline makes or breaks your year. </w:t>
      </w:r>
    </w:p>
    <w:p w14:paraId="04E48608" w14:textId="51BFAAC4" w:rsidR="000440C8" w:rsidRPr="003976AC" w:rsidRDefault="003976AC" w:rsidP="000440C8">
      <w:pPr>
        <w:pStyle w:val="ListParagraph"/>
        <w:ind w:firstLine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Another is </w:t>
      </w:r>
      <w:r w:rsidR="000440C8" w:rsidRPr="003976AC">
        <w:rPr>
          <w:rFonts w:ascii="Arial" w:hAnsi="Arial" w:cs="Arial"/>
          <w:b/>
          <w:bCs/>
          <w:sz w:val="24"/>
          <w:szCs w:val="24"/>
        </w:rPr>
        <w:t>‘</w:t>
      </w:r>
      <w:r w:rsidRPr="003976AC">
        <w:rPr>
          <w:rFonts w:ascii="Arial" w:hAnsi="Arial" w:cs="Arial"/>
          <w:b/>
          <w:bCs/>
          <w:sz w:val="24"/>
          <w:szCs w:val="24"/>
        </w:rPr>
        <w:t>touch</w:t>
      </w:r>
      <w:r>
        <w:rPr>
          <w:rFonts w:ascii="Arial" w:hAnsi="Arial" w:cs="Arial"/>
          <w:b/>
          <w:bCs/>
          <w:sz w:val="24"/>
          <w:szCs w:val="24"/>
        </w:rPr>
        <w:t>ing</w:t>
      </w:r>
      <w:r w:rsidRPr="003976AC">
        <w:rPr>
          <w:rFonts w:ascii="Arial" w:hAnsi="Arial" w:cs="Arial"/>
          <w:b/>
          <w:bCs/>
          <w:sz w:val="24"/>
          <w:szCs w:val="24"/>
        </w:rPr>
        <w:t xml:space="preserve"> base</w:t>
      </w:r>
      <w:r w:rsidR="000440C8" w:rsidRPr="003976AC">
        <w:rPr>
          <w:rFonts w:ascii="Arial" w:hAnsi="Arial" w:cs="Arial"/>
          <w:b/>
          <w:bCs/>
          <w:sz w:val="24"/>
          <w:szCs w:val="24"/>
        </w:rPr>
        <w:t>’ vs. ‘</w:t>
      </w:r>
      <w:r w:rsidRPr="003976AC">
        <w:rPr>
          <w:rFonts w:ascii="Arial" w:hAnsi="Arial" w:cs="Arial"/>
          <w:b/>
          <w:bCs/>
          <w:sz w:val="24"/>
          <w:szCs w:val="24"/>
        </w:rPr>
        <w:t>value-based</w:t>
      </w:r>
      <w:r w:rsidR="000440C8" w:rsidRPr="003976AC">
        <w:rPr>
          <w:rFonts w:ascii="Arial" w:hAnsi="Arial" w:cs="Arial"/>
          <w:b/>
          <w:bCs/>
          <w:sz w:val="24"/>
          <w:szCs w:val="24"/>
        </w:rPr>
        <w:t xml:space="preserve"> relationship</w:t>
      </w:r>
      <w:r>
        <w:rPr>
          <w:rFonts w:ascii="Arial" w:hAnsi="Arial" w:cs="Arial"/>
          <w:b/>
          <w:bCs/>
          <w:sz w:val="24"/>
          <w:szCs w:val="24"/>
        </w:rPr>
        <w:t xml:space="preserve"> follow-ups</w:t>
      </w:r>
      <w:r w:rsidR="000440C8" w:rsidRPr="003976AC">
        <w:rPr>
          <w:rFonts w:ascii="Arial" w:hAnsi="Arial" w:cs="Arial"/>
          <w:b/>
          <w:bCs/>
          <w:sz w:val="24"/>
          <w:szCs w:val="24"/>
        </w:rPr>
        <w:t xml:space="preserve">’ – </w:t>
      </w:r>
      <w:r>
        <w:rPr>
          <w:rFonts w:ascii="Arial" w:hAnsi="Arial" w:cs="Arial"/>
          <w:b/>
          <w:bCs/>
          <w:sz w:val="24"/>
          <w:szCs w:val="24"/>
        </w:rPr>
        <w:t xml:space="preserve">in my experience </w:t>
      </w:r>
      <w:r w:rsidR="000440C8" w:rsidRPr="003976AC">
        <w:rPr>
          <w:rFonts w:ascii="Arial" w:hAnsi="Arial" w:cs="Arial"/>
          <w:b/>
          <w:bCs/>
          <w:sz w:val="24"/>
          <w:szCs w:val="24"/>
        </w:rPr>
        <w:t xml:space="preserve">it takes 5x longer to rebuild </w:t>
      </w:r>
      <w:proofErr w:type="spellStart"/>
      <w:r w:rsidR="000440C8" w:rsidRPr="003976AC">
        <w:rPr>
          <w:rFonts w:ascii="Arial" w:hAnsi="Arial" w:cs="Arial"/>
          <w:b/>
          <w:bCs/>
          <w:sz w:val="24"/>
          <w:szCs w:val="24"/>
        </w:rPr>
        <w:t>rapor</w:t>
      </w:r>
      <w:proofErr w:type="spellEnd"/>
      <w:r w:rsidR="000440C8" w:rsidRPr="003976AC">
        <w:rPr>
          <w:rFonts w:ascii="Arial" w:hAnsi="Arial" w:cs="Arial"/>
          <w:b/>
          <w:bCs/>
          <w:sz w:val="24"/>
          <w:szCs w:val="24"/>
        </w:rPr>
        <w:t xml:space="preserve"> then it does to maintain it. </w:t>
      </w:r>
    </w:p>
    <w:p w14:paraId="5FCBA222" w14:textId="77777777" w:rsidR="00A57C73" w:rsidRPr="003976AC" w:rsidRDefault="00A57C73" w:rsidP="00A57C73">
      <w:pPr>
        <w:pStyle w:val="ListParagraph"/>
        <w:rPr>
          <w:rFonts w:ascii="Arial" w:hAnsi="Arial" w:cs="Arial"/>
          <w:sz w:val="24"/>
          <w:szCs w:val="24"/>
        </w:rPr>
      </w:pPr>
    </w:p>
    <w:p w14:paraId="5A65629E" w14:textId="77777777" w:rsidR="00DB0420" w:rsidRPr="003976AC" w:rsidRDefault="00DB0420" w:rsidP="007B321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976AC">
        <w:rPr>
          <w:rFonts w:ascii="Arial" w:hAnsi="Arial" w:cs="Arial"/>
          <w:sz w:val="24"/>
          <w:szCs w:val="24"/>
        </w:rPr>
        <w:t>Actively seek out new sales leads and business opportunities through market research, active networking, and utilizing business referrals</w:t>
      </w:r>
    </w:p>
    <w:p w14:paraId="15F38486" w14:textId="77777777" w:rsidR="007B3211" w:rsidRPr="003976AC" w:rsidRDefault="007B3211" w:rsidP="007B3211">
      <w:pPr>
        <w:pStyle w:val="ListParagraph"/>
        <w:ind w:firstLine="0"/>
        <w:rPr>
          <w:rFonts w:ascii="Arial" w:hAnsi="Arial" w:cs="Arial"/>
          <w:sz w:val="24"/>
          <w:szCs w:val="24"/>
        </w:rPr>
      </w:pPr>
    </w:p>
    <w:p w14:paraId="572F1B39" w14:textId="2FDE7A70" w:rsidR="007B3211" w:rsidRPr="003976AC" w:rsidRDefault="007B3211" w:rsidP="007B3211">
      <w:pPr>
        <w:pStyle w:val="ListParagraph"/>
        <w:ind w:firstLine="0"/>
        <w:rPr>
          <w:rFonts w:ascii="Arial" w:hAnsi="Arial" w:cs="Arial"/>
          <w:b/>
          <w:bCs/>
          <w:sz w:val="24"/>
          <w:szCs w:val="24"/>
        </w:rPr>
      </w:pPr>
      <w:r w:rsidRPr="003976AC">
        <w:rPr>
          <w:rFonts w:ascii="Arial" w:hAnsi="Arial" w:cs="Arial"/>
          <w:b/>
          <w:bCs/>
          <w:sz w:val="24"/>
          <w:szCs w:val="24"/>
        </w:rPr>
        <w:t xml:space="preserve">Build a TRIBE – team collaboration yields greater creativity and results. </w:t>
      </w:r>
    </w:p>
    <w:p w14:paraId="7B90E686" w14:textId="5B82A83D" w:rsidR="007B3211" w:rsidRPr="003976AC" w:rsidRDefault="007B3211" w:rsidP="007B3211">
      <w:pPr>
        <w:pStyle w:val="ListParagraph"/>
        <w:ind w:firstLine="0"/>
        <w:rPr>
          <w:rFonts w:ascii="Arial" w:hAnsi="Arial" w:cs="Arial"/>
          <w:sz w:val="24"/>
          <w:szCs w:val="24"/>
        </w:rPr>
      </w:pPr>
      <w:r w:rsidRPr="003976AC">
        <w:rPr>
          <w:rFonts w:ascii="Arial" w:hAnsi="Arial" w:cs="Arial"/>
          <w:sz w:val="24"/>
          <w:szCs w:val="24"/>
        </w:rPr>
        <w:t>Forecast and drive revenue with MEDDPICC sales process (Metrics Decision Criteria, Decision Process, Paper Process, Implications of Pain, Champion and Competition).</w:t>
      </w:r>
    </w:p>
    <w:p w14:paraId="5EA690CC" w14:textId="77777777" w:rsidR="007B3211" w:rsidRPr="003976AC" w:rsidRDefault="007B3211" w:rsidP="007B3211">
      <w:pPr>
        <w:pStyle w:val="ListParagraph"/>
        <w:ind w:firstLine="0"/>
        <w:rPr>
          <w:rFonts w:ascii="Arial" w:hAnsi="Arial" w:cs="Arial"/>
          <w:sz w:val="24"/>
          <w:szCs w:val="24"/>
        </w:rPr>
      </w:pPr>
    </w:p>
    <w:p w14:paraId="00B99591" w14:textId="5E92792C" w:rsidR="007B3211" w:rsidRPr="003976AC" w:rsidRDefault="007B3211" w:rsidP="007B3211">
      <w:pPr>
        <w:pStyle w:val="ListParagraph"/>
        <w:ind w:firstLine="0"/>
        <w:rPr>
          <w:rFonts w:ascii="Arial" w:hAnsi="Arial" w:cs="Arial"/>
          <w:sz w:val="24"/>
          <w:szCs w:val="24"/>
        </w:rPr>
      </w:pPr>
      <w:r w:rsidRPr="003976AC">
        <w:rPr>
          <w:rFonts w:ascii="Arial" w:hAnsi="Arial" w:cs="Arial"/>
          <w:sz w:val="24"/>
          <w:szCs w:val="24"/>
        </w:rPr>
        <w:t xml:space="preserve">Heatmap </w:t>
      </w:r>
      <w:proofErr w:type="spellStart"/>
      <w:r w:rsidRPr="003976AC">
        <w:rPr>
          <w:rFonts w:ascii="Arial" w:hAnsi="Arial" w:cs="Arial"/>
          <w:sz w:val="24"/>
          <w:szCs w:val="24"/>
        </w:rPr>
        <w:t>opps</w:t>
      </w:r>
      <w:proofErr w:type="spellEnd"/>
      <w:r w:rsidRPr="003976AC">
        <w:rPr>
          <w:rFonts w:ascii="Arial" w:hAnsi="Arial" w:cs="Arial"/>
          <w:sz w:val="24"/>
          <w:szCs w:val="24"/>
        </w:rPr>
        <w:t xml:space="preserve"> over $20K (test the Why Buys, Why Buy Now, Why Buy Us, Why Do Anything, technical win, etc.) I use a GRIDs</w:t>
      </w:r>
      <w:r w:rsidR="003976AC" w:rsidRPr="003976AC">
        <w:rPr>
          <w:rFonts w:ascii="Arial" w:hAnsi="Arial" w:cs="Arial"/>
          <w:sz w:val="24"/>
          <w:szCs w:val="24"/>
        </w:rPr>
        <w:t xml:space="preserve"> </w:t>
      </w:r>
      <w:r w:rsidR="003976AC" w:rsidRPr="003976AC">
        <w:rPr>
          <w:rFonts w:ascii="Arial" w:hAnsi="Arial" w:cs="Arial"/>
          <w:sz w:val="24"/>
          <w:szCs w:val="24"/>
        </w:rPr>
        <w:t>(Goals, review current and future, Identified Issues and decision process)</w:t>
      </w:r>
      <w:r w:rsidRPr="003976AC">
        <w:rPr>
          <w:rFonts w:ascii="Arial" w:hAnsi="Arial" w:cs="Arial"/>
          <w:sz w:val="24"/>
          <w:szCs w:val="24"/>
        </w:rPr>
        <w:t xml:space="preserve"> as well. </w:t>
      </w:r>
    </w:p>
    <w:p w14:paraId="3EFC68F9" w14:textId="1616C013" w:rsidR="003976AC" w:rsidRPr="003976AC" w:rsidRDefault="003976AC" w:rsidP="007B3211">
      <w:pPr>
        <w:pStyle w:val="ListParagraph"/>
        <w:ind w:firstLine="0"/>
        <w:rPr>
          <w:rFonts w:ascii="Arial" w:hAnsi="Arial" w:cs="Arial"/>
          <w:sz w:val="24"/>
          <w:szCs w:val="24"/>
        </w:rPr>
      </w:pPr>
    </w:p>
    <w:p w14:paraId="2123428D" w14:textId="7B51E8FD" w:rsidR="003976AC" w:rsidRPr="003976AC" w:rsidRDefault="003976AC" w:rsidP="007B3211">
      <w:pPr>
        <w:pStyle w:val="ListParagraph"/>
        <w:ind w:firstLine="0"/>
        <w:rPr>
          <w:rFonts w:ascii="Arial" w:hAnsi="Arial" w:cs="Arial"/>
          <w:sz w:val="24"/>
          <w:szCs w:val="24"/>
        </w:rPr>
      </w:pPr>
      <w:r w:rsidRPr="003976AC">
        <w:rPr>
          <w:rFonts w:ascii="Arial" w:hAnsi="Arial" w:cs="Arial"/>
          <w:sz w:val="24"/>
          <w:szCs w:val="24"/>
        </w:rPr>
        <w:t xml:space="preserve">All $100K+ gets a MEDDIC Slide, BANT (Budget, Authority, Need and Timing) and GRID </w:t>
      </w:r>
      <w:r w:rsidRPr="003976AC">
        <w:rPr>
          <w:rFonts w:ascii="Arial" w:hAnsi="Arial" w:cs="Arial"/>
          <w:sz w:val="24"/>
          <w:szCs w:val="24"/>
        </w:rPr>
        <w:t>(Goals, review current and future, Identified Issues and decision process)</w:t>
      </w:r>
      <w:r w:rsidRPr="003976AC">
        <w:rPr>
          <w:rFonts w:ascii="Arial" w:hAnsi="Arial" w:cs="Arial"/>
          <w:sz w:val="24"/>
          <w:szCs w:val="24"/>
        </w:rPr>
        <w:t xml:space="preserve"> that we discuss 1x month with the larger team.</w:t>
      </w:r>
      <w:r w:rsidRPr="003976AC">
        <w:rPr>
          <w:rFonts w:ascii="Arial" w:hAnsi="Arial" w:cs="Arial"/>
          <w:sz w:val="24"/>
          <w:szCs w:val="24"/>
        </w:rPr>
        <w:br/>
      </w:r>
    </w:p>
    <w:p w14:paraId="70C91E59" w14:textId="2BE79EFB" w:rsidR="003976AC" w:rsidRPr="003976AC" w:rsidRDefault="003976AC" w:rsidP="003976A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976AC">
        <w:rPr>
          <w:rFonts w:ascii="Arial" w:hAnsi="Arial" w:cs="Arial"/>
          <w:sz w:val="24"/>
          <w:szCs w:val="24"/>
        </w:rPr>
        <w:t>Managing to performance</w:t>
      </w:r>
    </w:p>
    <w:p w14:paraId="54F57C32" w14:textId="360B30A3" w:rsidR="003976AC" w:rsidRPr="003976AC" w:rsidRDefault="003976AC" w:rsidP="003976A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3976AC">
        <w:rPr>
          <w:rFonts w:ascii="Arial" w:hAnsi="Arial" w:cs="Arial"/>
          <w:sz w:val="24"/>
          <w:szCs w:val="24"/>
        </w:rPr>
        <w:t>75%+ Block, Tackle and Coach</w:t>
      </w:r>
    </w:p>
    <w:p w14:paraId="574FBAD2" w14:textId="538863DB" w:rsidR="00A67712" w:rsidRDefault="003976AC" w:rsidP="00DB0420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3976AC">
        <w:rPr>
          <w:rFonts w:ascii="Arial" w:hAnsi="Arial" w:cs="Arial"/>
          <w:sz w:val="24"/>
          <w:szCs w:val="24"/>
        </w:rPr>
        <w:t>50-74% Coaching Plan</w:t>
      </w:r>
    </w:p>
    <w:p w14:paraId="7B49819D" w14:textId="77777777" w:rsidR="004B32F4" w:rsidRPr="003976AC" w:rsidRDefault="004B32F4" w:rsidP="004B32F4">
      <w:pPr>
        <w:pStyle w:val="ListParagraph"/>
        <w:ind w:left="1440" w:firstLine="0"/>
        <w:rPr>
          <w:rFonts w:ascii="Arial" w:hAnsi="Arial" w:cs="Arial"/>
          <w:sz w:val="24"/>
          <w:szCs w:val="24"/>
        </w:rPr>
      </w:pPr>
    </w:p>
    <w:sectPr w:rsidR="004B32F4" w:rsidRPr="003976AC" w:rsidSect="00DA5E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26DE0"/>
    <w:multiLevelType w:val="hybridMultilevel"/>
    <w:tmpl w:val="11ECD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26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20"/>
    <w:rsid w:val="000440C8"/>
    <w:rsid w:val="003976AC"/>
    <w:rsid w:val="004B32F4"/>
    <w:rsid w:val="00730C3A"/>
    <w:rsid w:val="007B3211"/>
    <w:rsid w:val="00A57C73"/>
    <w:rsid w:val="00A67712"/>
    <w:rsid w:val="00DA5EE0"/>
    <w:rsid w:val="00DB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D949D"/>
  <w15:chartTrackingRefBased/>
  <w15:docId w15:val="{B5105AA8-C94E-4CCD-88B4-D97A9944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C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Borrello</dc:creator>
  <cp:keywords/>
  <dc:description/>
  <cp:lastModifiedBy>Erik Maroney</cp:lastModifiedBy>
  <cp:revision>3</cp:revision>
  <cp:lastPrinted>2024-02-13T13:23:00Z</cp:lastPrinted>
  <dcterms:created xsi:type="dcterms:W3CDTF">2023-11-02T14:51:00Z</dcterms:created>
  <dcterms:modified xsi:type="dcterms:W3CDTF">2024-02-13T13:25:00Z</dcterms:modified>
</cp:coreProperties>
</file>