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0056A" w14:textId="77777777" w:rsidR="001B05F3" w:rsidRDefault="00000000">
      <w:pPr>
        <w:spacing w:after="80"/>
      </w:pPr>
      <w:r>
        <w:rPr>
          <w:b/>
          <w:bCs/>
          <w:color w:val="14213D"/>
          <w:sz w:val="56"/>
          <w:szCs w:val="56"/>
        </w:rPr>
        <w:t>Manual de uso</w:t>
      </w:r>
    </w:p>
    <w:p w14:paraId="325C7765" w14:textId="77777777" w:rsidR="001B05F3" w:rsidRDefault="00000000">
      <w:pPr>
        <w:spacing w:after="400"/>
      </w:pPr>
      <w:r>
        <w:rPr>
          <w:color w:val="5B6B82"/>
          <w:sz w:val="28"/>
          <w:szCs w:val="28"/>
        </w:rPr>
        <w:t>Sistema de Seguimiento de Licitaciones — Armada Argentina</w:t>
      </w:r>
    </w:p>
    <w:p w14:paraId="205D26E6" w14:textId="77777777" w:rsidR="001B05F3" w:rsidRDefault="00000000">
      <w:pPr>
        <w:spacing w:after="160"/>
      </w:pPr>
      <w:r>
        <w:t>Esta guía explica cómo usar el sistema paso a paso, pensada para alguien que nunca lo tocó antes. No hace falta saber programar para seguirla.</w:t>
      </w:r>
    </w:p>
    <w:p w14:paraId="30AA0ACA" w14:textId="77777777" w:rsidR="001B05F3" w:rsidRDefault="00000000">
      <w:pPr>
        <w:pStyle w:val="Ttulo1"/>
        <w:spacing w:before="360" w:after="160"/>
      </w:pPr>
      <w:r>
        <w:t>1. Qué es esto</w:t>
      </w:r>
    </w:p>
    <w:p w14:paraId="066CBAEF" w14:textId="77777777" w:rsidR="001B05F3" w:rsidRDefault="00000000">
      <w:pPr>
        <w:spacing w:after="160"/>
      </w:pPr>
      <w:r>
        <w:t>El sistema tiene tres partes que trabajan juntas:</w:t>
      </w:r>
    </w:p>
    <w:p w14:paraId="144C043F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comprar.py: busca en comprar.gob.ar las licitaciones públicas (LPU) que estén publicadas.</w:t>
      </w:r>
    </w:p>
    <w:p w14:paraId="434B98D0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detalle_proceso.py: entra a cada una, saca fechas, cláusulas importantes (como 6.8.7 y 6.8.2), el número de expediente, y descarga los PDF del pliego.</w:t>
      </w:r>
    </w:p>
    <w:p w14:paraId="463238AE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dashboard</w:t>
      </w:r>
      <w:proofErr w:type="spellEnd"/>
      <w:r>
        <w:t>: una página que se abre en el navegador y muestra todo ordenado, con botones para gestionar cada proceso.</w:t>
      </w:r>
    </w:p>
    <w:p w14:paraId="0FB5523E" w14:textId="77777777" w:rsidR="001B05F3" w:rsidRDefault="00000000">
      <w:pPr>
        <w:shd w:val="clear" w:color="auto" w:fill="F4F6F9"/>
        <w:spacing w:after="200"/>
      </w:pPr>
      <w:r>
        <w:rPr>
          <w:i/>
          <w:iCs/>
          <w:color w:val="5B6B82"/>
        </w:rPr>
        <w:t>💡 No hace falta entender el código para usarlo. Con los pasos de abajo alcanza.</w:t>
      </w:r>
    </w:p>
    <w:p w14:paraId="3A20BEA2" w14:textId="77777777" w:rsidR="001B05F3" w:rsidRDefault="00000000">
      <w:pPr>
        <w:pStyle w:val="Ttulo1"/>
        <w:spacing w:before="360" w:after="160"/>
      </w:pPr>
      <w:r>
        <w:t>2. Primera vez: instalar y arrancar</w:t>
      </w:r>
    </w:p>
    <w:p w14:paraId="153E29D7" w14:textId="77777777" w:rsidR="001B05F3" w:rsidRDefault="00000000">
      <w:pPr>
        <w:pStyle w:val="Ttulo2"/>
        <w:spacing w:before="260" w:after="120"/>
      </w:pPr>
      <w:r>
        <w:t>2.1 Si es una máquina nueva</w:t>
      </w:r>
    </w:p>
    <w:p w14:paraId="0CD7E08B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Copiá</w:t>
      </w:r>
      <w:proofErr w:type="spellEnd"/>
      <w:r>
        <w:t xml:space="preserve"> toda la carpeta del proyecto a la máquina (por USB, red, lo que sea).</w:t>
      </w:r>
    </w:p>
    <w:p w14:paraId="50CDFA41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Hacé</w:t>
      </w:r>
      <w:proofErr w:type="spellEnd"/>
      <w:r>
        <w:t xml:space="preserve"> doble </w:t>
      </w:r>
      <w:proofErr w:type="spellStart"/>
      <w:r>
        <w:t>click</w:t>
      </w:r>
      <w:proofErr w:type="spellEnd"/>
      <w:r>
        <w:t xml:space="preserve"> en iniciar_dashboard.bat.</w:t>
      </w:r>
    </w:p>
    <w:p w14:paraId="09066D94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La primera vez puede tardar unos minutos: instala automáticamente todo lo que falte (necesita internet ese momento nada más).</w:t>
      </w:r>
    </w:p>
    <w:p w14:paraId="56A671B3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 xml:space="preserve">Al terminar, se abre solo una ventana negra (el servidor) y el navegador con el </w:t>
      </w:r>
      <w:proofErr w:type="spellStart"/>
      <w:r>
        <w:t>dashboard</w:t>
      </w:r>
      <w:proofErr w:type="spellEnd"/>
      <w:r>
        <w:t>.</w:t>
      </w:r>
    </w:p>
    <w:p w14:paraId="4A64BCF0" w14:textId="77777777" w:rsidR="001B05F3" w:rsidRDefault="00000000">
      <w:pPr>
        <w:pStyle w:val="Ttulo2"/>
        <w:spacing w:before="260" w:after="120"/>
      </w:pPr>
      <w:r>
        <w:t>2.2 La pantalla de licencia</w:t>
      </w:r>
    </w:p>
    <w:p w14:paraId="15B12605" w14:textId="77777777" w:rsidR="001B05F3" w:rsidRDefault="00000000">
      <w:pPr>
        <w:spacing w:after="160"/>
      </w:pPr>
      <w:r>
        <w:t>La primera vez que corre en una máquina, la licencia se activa sola, sin pedir nada. Cada 15 días vas a tener que volver a confirmar que la seguís usando: aparece una pantalla que pide una clave.</w:t>
      </w:r>
    </w:p>
    <w:p w14:paraId="480C57B2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Clave maestra: la que te dieron al armar el sistema (sirve todas las veces).</w:t>
      </w:r>
    </w:p>
    <w:p w14:paraId="1C8D2541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 xml:space="preserve">Código de un solo uso: se genera corriendo </w:t>
      </w:r>
      <w:proofErr w:type="spellStart"/>
      <w:r>
        <w:t>python</w:t>
      </w:r>
      <w:proofErr w:type="spellEnd"/>
      <w:r>
        <w:t xml:space="preserve"> generar_codigos.py, sirve una sola vez.</w:t>
      </w:r>
    </w:p>
    <w:p w14:paraId="6DDADD11" w14:textId="77777777" w:rsidR="001B05F3" w:rsidRDefault="00000000">
      <w:pPr>
        <w:shd w:val="clear" w:color="auto" w:fill="F4F6F9"/>
        <w:spacing w:after="200"/>
      </w:pPr>
      <w:r>
        <w:rPr>
          <w:i/>
          <w:iCs/>
          <w:color w:val="5B6B82"/>
        </w:rPr>
        <w:t xml:space="preserve">💡 Si </w:t>
      </w:r>
      <w:proofErr w:type="spellStart"/>
      <w:r>
        <w:rPr>
          <w:i/>
          <w:iCs/>
          <w:color w:val="5B6B82"/>
        </w:rPr>
        <w:t>cambiás</w:t>
      </w:r>
      <w:proofErr w:type="spellEnd"/>
      <w:r>
        <w:rPr>
          <w:i/>
          <w:iCs/>
          <w:color w:val="5B6B82"/>
        </w:rPr>
        <w:t xml:space="preserve"> de máquina, la licencia se va a bloquear ("autorizada para otra máquina") — se destraba escribiendo la misma clave, no hace falta hacer nada más.</w:t>
      </w:r>
    </w:p>
    <w:p w14:paraId="005FC6B2" w14:textId="77777777" w:rsidR="001B05F3" w:rsidRDefault="00000000">
      <w:pPr>
        <w:pStyle w:val="Ttulo1"/>
        <w:spacing w:before="360" w:after="160"/>
      </w:pPr>
      <w:r>
        <w:t>3. Uso del día a día</w:t>
      </w:r>
    </w:p>
    <w:p w14:paraId="75565554" w14:textId="77777777" w:rsidR="001B05F3" w:rsidRDefault="00000000">
      <w:pPr>
        <w:pStyle w:val="Ttulo2"/>
        <w:spacing w:before="260" w:after="120"/>
      </w:pPr>
      <w:r>
        <w:t xml:space="preserve">3.1 Abrir el </w:t>
      </w:r>
      <w:proofErr w:type="spellStart"/>
      <w:r>
        <w:t>dashboard</w:t>
      </w:r>
      <w:proofErr w:type="spellEnd"/>
    </w:p>
    <w:p w14:paraId="0C148057" w14:textId="77777777" w:rsidR="001B05F3" w:rsidRDefault="00000000">
      <w:pPr>
        <w:spacing w:after="160"/>
      </w:pPr>
      <w:r>
        <w:t xml:space="preserve">Doble </w:t>
      </w:r>
      <w:proofErr w:type="spellStart"/>
      <w:r>
        <w:t>click</w:t>
      </w:r>
      <w:proofErr w:type="spellEnd"/>
      <w:r>
        <w:t xml:space="preserve"> en iniciar_dashboard.bat. Si ya está corriendo el servidor, alcanza con abrir el navegador en http://localhost:8765</w:t>
      </w:r>
    </w:p>
    <w:p w14:paraId="098C3F08" w14:textId="77777777" w:rsidR="001B05F3" w:rsidRDefault="00000000">
      <w:pPr>
        <w:pStyle w:val="Ttulo2"/>
        <w:spacing w:before="260" w:after="120"/>
      </w:pPr>
      <w:r>
        <w:t>3.2 ¿Se actualiza solo?</w:t>
      </w:r>
    </w:p>
    <w:p w14:paraId="645ADCF0" w14:textId="77777777" w:rsidR="001B05F3" w:rsidRDefault="00000000">
      <w:pPr>
        <w:spacing w:after="160"/>
      </w:pPr>
      <w:r>
        <w:lastRenderedPageBreak/>
        <w:t xml:space="preserve">Sí, mientras el servidor esté prendido: cada una hora se fija si ya pasaron 24hs desde la última corrida de cada script, y si pasaron, los corre solo (primero comprar.py, después detalle_proceso.py). Si </w:t>
      </w:r>
      <w:proofErr w:type="spellStart"/>
      <w:r>
        <w:t>cerrás</w:t>
      </w:r>
      <w:proofErr w:type="spellEnd"/>
      <w:r>
        <w:t xml:space="preserve"> la ventana del servidor, esto deja de pasar hasta que la vuelvas a abrir.</w:t>
      </w:r>
    </w:p>
    <w:p w14:paraId="0CDAC486" w14:textId="77777777" w:rsidR="001B05F3" w:rsidRDefault="00000000">
      <w:pPr>
        <w:pStyle w:val="Ttulo2"/>
        <w:spacing w:before="260" w:after="120"/>
      </w:pPr>
      <w:r>
        <w:t>3.3 Correr algo manualmente</w:t>
      </w:r>
    </w:p>
    <w:p w14:paraId="3FB1FA48" w14:textId="77777777" w:rsidR="001B05F3" w:rsidRDefault="00000000">
      <w:pPr>
        <w:spacing w:after="160"/>
      </w:pPr>
      <w:r>
        <w:t xml:space="preserve">Si no </w:t>
      </w:r>
      <w:proofErr w:type="spellStart"/>
      <w:r>
        <w:t>querés</w:t>
      </w:r>
      <w:proofErr w:type="spellEnd"/>
      <w:r>
        <w:t xml:space="preserve"> esperar al automático, </w:t>
      </w:r>
      <w:proofErr w:type="spellStart"/>
      <w:r>
        <w:t>usá</w:t>
      </w:r>
      <w:proofErr w:type="spellEnd"/>
      <w:r>
        <w:t xml:space="preserve"> los botones "Ejecutar comprar.py" / "Ejecutar detalle_proceso.py". Si ya corrió hace menos de 24hs y </w:t>
      </w:r>
      <w:proofErr w:type="spellStart"/>
      <w:r>
        <w:t>querés</w:t>
      </w:r>
      <w:proofErr w:type="spellEnd"/>
      <w:r>
        <w:t xml:space="preserve"> forzarlo igual, </w:t>
      </w:r>
      <w:proofErr w:type="spellStart"/>
      <w:r>
        <w:t>tildá</w:t>
      </w:r>
      <w:proofErr w:type="spellEnd"/>
      <w:r>
        <w:t xml:space="preserve"> primero el casillero "Forzar".</w:t>
      </w:r>
    </w:p>
    <w:p w14:paraId="29DB7F70" w14:textId="77777777" w:rsidR="001B05F3" w:rsidRDefault="00000000">
      <w:pPr>
        <w:spacing w:after="160"/>
      </w:pPr>
      <w:r>
        <w:t>Mientras corre, aparece una consola abajo de la pantalla con lo que va haciendo en vivo, y un cronómetro con cuánto lleva corriendo.</w:t>
      </w:r>
    </w:p>
    <w:p w14:paraId="64B4B903" w14:textId="77777777" w:rsidR="001B05F3" w:rsidRDefault="00000000">
      <w:pPr>
        <w:pStyle w:val="Ttulo1"/>
        <w:spacing w:before="360" w:after="160"/>
      </w:pPr>
      <w:r>
        <w:t xml:space="preserve">4. Recorrido por el </w:t>
      </w:r>
      <w:proofErr w:type="spellStart"/>
      <w:r>
        <w:t>dashboard</w:t>
      </w:r>
      <w:proofErr w:type="spellEnd"/>
    </w:p>
    <w:p w14:paraId="042A9351" w14:textId="77777777" w:rsidR="001B05F3" w:rsidRDefault="00000000">
      <w:pPr>
        <w:pStyle w:val="Ttulo2"/>
        <w:spacing w:before="260" w:after="120"/>
      </w:pPr>
      <w:r>
        <w:t>4.1 Arriba de todo</w:t>
      </w:r>
    </w:p>
    <w:p w14:paraId="70623B20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Última ejecución de cada script, con la duración y un resumen de qué pasó la última vez.</w:t>
      </w:r>
    </w:p>
    <w:p w14:paraId="03833D61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proofErr w:type="gramStart"/>
      <w:r>
        <w:t>Total</w:t>
      </w:r>
      <w:proofErr w:type="gramEnd"/>
      <w:r>
        <w:t xml:space="preserve"> de procesos activos, y cuántos son urgentes (menos de 3 días para la apertura).</w:t>
      </w:r>
    </w:p>
    <w:p w14:paraId="5CD6645D" w14:textId="77777777" w:rsidR="001B05F3" w:rsidRDefault="00000000">
      <w:pPr>
        <w:pStyle w:val="Ttulo2"/>
        <w:spacing w:before="260" w:after="120"/>
      </w:pPr>
      <w:r>
        <w:t>4.2 Los botones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1B05F3" w14:paraId="544B8C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4213D"/>
            <w:vAlign w:val="center"/>
          </w:tcPr>
          <w:p w14:paraId="27D5317B" w14:textId="77777777" w:rsidR="001B05F3" w:rsidRDefault="00000000">
            <w:r>
              <w:rPr>
                <w:b/>
                <w:bCs/>
                <w:color w:val="FFFFFF"/>
              </w:rPr>
              <w:t>Botón</w:t>
            </w:r>
          </w:p>
        </w:tc>
        <w:tc>
          <w:tcPr>
            <w:tcW w:w="6300" w:type="dxa"/>
            <w:shd w:val="clear" w:color="auto" w:fill="14213D"/>
            <w:vAlign w:val="center"/>
          </w:tcPr>
          <w:p w14:paraId="38D81287" w14:textId="77777777" w:rsidR="001B05F3" w:rsidRDefault="00000000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1B05F3" w14:paraId="740524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715AD575" w14:textId="77777777" w:rsidR="001B05F3" w:rsidRDefault="00000000">
            <w:r>
              <w:rPr>
                <w:b/>
                <w:bCs/>
                <w:color w:val="000000"/>
              </w:rPr>
              <w:t>Ejecutar comprar.py</w:t>
            </w:r>
          </w:p>
        </w:tc>
        <w:tc>
          <w:tcPr>
            <w:tcW w:w="6300" w:type="dxa"/>
            <w:vAlign w:val="center"/>
          </w:tcPr>
          <w:p w14:paraId="44BBCF1B" w14:textId="77777777" w:rsidR="001B05F3" w:rsidRDefault="00000000">
            <w:r>
              <w:rPr>
                <w:color w:val="000000"/>
              </w:rPr>
              <w:t>Busca licitaciones LPU nuevas publicadas y actualiza la lista.</w:t>
            </w:r>
          </w:p>
        </w:tc>
      </w:tr>
      <w:tr w:rsidR="001B05F3" w14:paraId="30E106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44FD5CE" w14:textId="77777777" w:rsidR="001B05F3" w:rsidRDefault="00000000">
            <w:r>
              <w:rPr>
                <w:b/>
                <w:bCs/>
                <w:color w:val="000000"/>
              </w:rPr>
              <w:t>Ejecutar detalle_proceso.py</w:t>
            </w:r>
          </w:p>
        </w:tc>
        <w:tc>
          <w:tcPr>
            <w:tcW w:w="6300" w:type="dxa"/>
            <w:vAlign w:val="center"/>
          </w:tcPr>
          <w:p w14:paraId="05C9FC4F" w14:textId="77777777" w:rsidR="001B05F3" w:rsidRDefault="00000000">
            <w:r>
              <w:rPr>
                <w:color w:val="000000"/>
              </w:rPr>
              <w:t>Entra a cada proceso, saca fechas, cláusulas, expediente y descarga los PDF.</w:t>
            </w:r>
          </w:p>
        </w:tc>
      </w:tr>
      <w:tr w:rsidR="001B05F3" w14:paraId="487E17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3B84991" w14:textId="77777777" w:rsidR="001B05F3" w:rsidRDefault="00000000">
            <w:r>
              <w:rPr>
                <w:b/>
                <w:bCs/>
                <w:color w:val="000000"/>
              </w:rPr>
              <w:t>Forzar (ignorar límite de 24h)</w:t>
            </w:r>
          </w:p>
        </w:tc>
        <w:tc>
          <w:tcPr>
            <w:tcW w:w="6300" w:type="dxa"/>
            <w:vAlign w:val="center"/>
          </w:tcPr>
          <w:p w14:paraId="0FEB147F" w14:textId="77777777" w:rsidR="001B05F3" w:rsidRDefault="00000000">
            <w:proofErr w:type="spellStart"/>
            <w:r>
              <w:rPr>
                <w:color w:val="000000"/>
              </w:rPr>
              <w:t>Tildalo</w:t>
            </w:r>
            <w:proofErr w:type="spellEnd"/>
            <w:r>
              <w:rPr>
                <w:color w:val="000000"/>
              </w:rPr>
              <w:t xml:space="preserve"> antes de ejecutar si </w:t>
            </w:r>
            <w:proofErr w:type="spellStart"/>
            <w:r>
              <w:rPr>
                <w:color w:val="000000"/>
              </w:rPr>
              <w:t>querés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correrlo</w:t>
            </w:r>
            <w:proofErr w:type="gramEnd"/>
            <w:r>
              <w:rPr>
                <w:color w:val="000000"/>
              </w:rPr>
              <w:t xml:space="preserve"> aunque ya haya corrido hoy.</w:t>
            </w:r>
          </w:p>
        </w:tc>
      </w:tr>
      <w:tr w:rsidR="001B05F3" w14:paraId="4CEFE1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85052D7" w14:textId="77777777" w:rsidR="001B05F3" w:rsidRDefault="00000000">
            <w:r>
              <w:rPr>
                <w:b/>
                <w:bCs/>
                <w:color w:val="000000"/>
              </w:rPr>
              <w:t xml:space="preserve">Refrescar </w:t>
            </w:r>
            <w:proofErr w:type="spellStart"/>
            <w:r>
              <w:rPr>
                <w:b/>
                <w:bCs/>
                <w:color w:val="000000"/>
              </w:rPr>
              <w:t>dashboard</w:t>
            </w:r>
            <w:proofErr w:type="spellEnd"/>
          </w:p>
        </w:tc>
        <w:tc>
          <w:tcPr>
            <w:tcW w:w="6300" w:type="dxa"/>
            <w:vAlign w:val="center"/>
          </w:tcPr>
          <w:p w14:paraId="2C86DD98" w14:textId="77777777" w:rsidR="001B05F3" w:rsidRDefault="00000000">
            <w:r>
              <w:rPr>
                <w:color w:val="000000"/>
              </w:rPr>
              <w:t>Vuelve a leer los Excel y redibuja la pantalla, sin correr ningún script.</w:t>
            </w:r>
          </w:p>
        </w:tc>
      </w:tr>
      <w:tr w:rsidR="001B05F3" w14:paraId="75FEBF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9B4017A" w14:textId="77777777" w:rsidR="001B05F3" w:rsidRDefault="00000000">
            <w:r>
              <w:rPr>
                <w:b/>
                <w:bCs/>
                <w:color w:val="000000"/>
              </w:rPr>
              <w:t>Registro de gestión</w:t>
            </w:r>
          </w:p>
        </w:tc>
        <w:tc>
          <w:tcPr>
            <w:tcW w:w="6300" w:type="dxa"/>
            <w:vAlign w:val="center"/>
          </w:tcPr>
          <w:p w14:paraId="79A97BC9" w14:textId="77777777" w:rsidR="001B05F3" w:rsidRDefault="00000000">
            <w:r>
              <w:rPr>
                <w:color w:val="000000"/>
              </w:rPr>
              <w:t>Abre el historial de descartes, reactivaciones e impresiones.</w:t>
            </w:r>
          </w:p>
        </w:tc>
      </w:tr>
      <w:tr w:rsidR="001B05F3" w14:paraId="3B820C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9010C0F" w14:textId="77777777" w:rsidR="001B05F3" w:rsidRDefault="00000000">
            <w:r>
              <w:rPr>
                <w:b/>
                <w:bCs/>
                <w:color w:val="000000"/>
              </w:rPr>
              <w:t>Imprimir agenda</w:t>
            </w:r>
          </w:p>
        </w:tc>
        <w:tc>
          <w:tcPr>
            <w:tcW w:w="6300" w:type="dxa"/>
            <w:vAlign w:val="center"/>
          </w:tcPr>
          <w:p w14:paraId="48388639" w14:textId="77777777" w:rsidR="001B05F3" w:rsidRDefault="00000000">
            <w:r>
              <w:rPr>
                <w:color w:val="000000"/>
              </w:rPr>
              <w:t>Imprime lo que estás viendo en pantalla (respeta el filtro de cláusula si hay uno puesto).</w:t>
            </w:r>
          </w:p>
        </w:tc>
      </w:tr>
      <w:tr w:rsidR="001B05F3" w14:paraId="65DAF7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71FC145" w14:textId="77777777" w:rsidR="001B05F3" w:rsidRDefault="00000000">
            <w:r>
              <w:rPr>
                <w:b/>
                <w:bCs/>
                <w:color w:val="000000"/>
              </w:rPr>
              <w:t>Reseteo general</w:t>
            </w:r>
          </w:p>
        </w:tc>
        <w:tc>
          <w:tcPr>
            <w:tcW w:w="6300" w:type="dxa"/>
            <w:vAlign w:val="center"/>
          </w:tcPr>
          <w:p w14:paraId="684623DE" w14:textId="77777777" w:rsidR="001B05F3" w:rsidRDefault="00000000">
            <w:r>
              <w:rPr>
                <w:color w:val="000000"/>
              </w:rPr>
              <w:t>Borra el estado y los Excel para volver a traer todo de cero. Pide confirmación.</w:t>
            </w:r>
          </w:p>
        </w:tc>
      </w:tr>
      <w:tr w:rsidR="001B05F3" w14:paraId="759A4B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C55F35F" w14:textId="77777777" w:rsidR="001B05F3" w:rsidRDefault="00000000">
            <w:r>
              <w:rPr>
                <w:b/>
                <w:bCs/>
                <w:color w:val="000000"/>
              </w:rPr>
              <w:t>Notas / Mejoras</w:t>
            </w:r>
          </w:p>
        </w:tc>
        <w:tc>
          <w:tcPr>
            <w:tcW w:w="6300" w:type="dxa"/>
            <w:vAlign w:val="center"/>
          </w:tcPr>
          <w:p w14:paraId="28663F62" w14:textId="77777777" w:rsidR="001B05F3" w:rsidRDefault="00000000">
            <w:r>
              <w:rPr>
                <w:color w:val="000000"/>
              </w:rPr>
              <w:t>Lista de pendientes propia, con casillero para tachar cuando se cumplen.</w:t>
            </w:r>
          </w:p>
        </w:tc>
      </w:tr>
      <w:tr w:rsidR="001B05F3" w14:paraId="386817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B3FD646" w14:textId="77777777" w:rsidR="001B05F3" w:rsidRDefault="00000000">
            <w:r>
              <w:rPr>
                <w:b/>
                <w:bCs/>
                <w:color w:val="000000"/>
              </w:rPr>
              <w:t>🌙 Modo nocturno</w:t>
            </w:r>
          </w:p>
        </w:tc>
        <w:tc>
          <w:tcPr>
            <w:tcW w:w="6300" w:type="dxa"/>
            <w:vAlign w:val="center"/>
          </w:tcPr>
          <w:p w14:paraId="1B0C0D54" w14:textId="77777777" w:rsidR="001B05F3" w:rsidRDefault="00000000">
            <w:r>
              <w:rPr>
                <w:color w:val="000000"/>
              </w:rPr>
              <w:t>Cambia a fondo oscuro. Se acuerda de tu elección la próxima vez que entres.</w:t>
            </w:r>
          </w:p>
        </w:tc>
      </w:tr>
    </w:tbl>
    <w:p w14:paraId="0C5858A5" w14:textId="77777777" w:rsidR="001B05F3" w:rsidRDefault="001B05F3">
      <w:pPr>
        <w:spacing w:after="200"/>
      </w:pPr>
    </w:p>
    <w:p w14:paraId="344D5875" w14:textId="77777777" w:rsidR="001B05F3" w:rsidRDefault="00000000">
      <w:pPr>
        <w:pStyle w:val="Ttulo2"/>
        <w:spacing w:before="260" w:after="120"/>
      </w:pPr>
      <w:r>
        <w:t>4.3 Las tres vistas</w:t>
      </w:r>
    </w:p>
    <w:p w14:paraId="164741EB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Tarjetas: la vista normal, una tarjeta por proceso.</w:t>
      </w:r>
    </w:p>
    <w:p w14:paraId="46B89DCD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Gantt: los mismos procesos como barras en una línea de tiempo, con una marca de "HOY".</w:t>
      </w:r>
    </w:p>
    <w:p w14:paraId="338A9B9D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Vencidos: procesos cuya fecha de apertura ya pasó. No se borran, solo se sacan de la vista principal para no mezclarlos.</w:t>
      </w:r>
    </w:p>
    <w:p w14:paraId="67809D37" w14:textId="77777777" w:rsidR="001B05F3" w:rsidRDefault="00000000">
      <w:pPr>
        <w:pStyle w:val="Ttulo2"/>
        <w:spacing w:before="260" w:after="120"/>
      </w:pPr>
      <w:r>
        <w:t>4.4 El color de cada tarjeta</w:t>
      </w:r>
    </w:p>
    <w:p w14:paraId="4C1C3640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Rojo: urgente, menos de 3 días para la apertura.</w:t>
      </w:r>
    </w:p>
    <w:p w14:paraId="715A04F9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Amarillo: seguimiento, entre 3 y 14 días.</w:t>
      </w:r>
    </w:p>
    <w:p w14:paraId="257DA87D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Verde: todavía falta bastante.</w:t>
      </w:r>
    </w:p>
    <w:p w14:paraId="60B589C4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Gris oscuro: vencido.</w:t>
      </w:r>
    </w:p>
    <w:p w14:paraId="2F73138C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Gris claro y apagado: descartado.</w:t>
      </w:r>
    </w:p>
    <w:p w14:paraId="6CC1B88D" w14:textId="77777777" w:rsidR="001B05F3" w:rsidRDefault="00000000">
      <w:pPr>
        <w:pStyle w:val="Ttulo2"/>
        <w:spacing w:before="260" w:after="120"/>
      </w:pPr>
      <w:r>
        <w:t>4.5 Filtrar por cláusula</w:t>
      </w:r>
    </w:p>
    <w:p w14:paraId="5ED1D921" w14:textId="77777777" w:rsidR="001B05F3" w:rsidRDefault="00000000">
      <w:pPr>
        <w:spacing w:after="160"/>
      </w:pPr>
      <w:r>
        <w:lastRenderedPageBreak/>
        <w:t>Debajo de los botones hay dos casilleros, 6.8.7 y 6.8.2. Tildando uno o los dos, la vista se achica a solo los procesos que mencionan esa cláusula en el PDF. "Imprimir agenda" respeta ese filtro.</w:t>
      </w:r>
    </w:p>
    <w:p w14:paraId="3383B403" w14:textId="77777777" w:rsidR="001B05F3" w:rsidRDefault="00000000">
      <w:pPr>
        <w:pStyle w:val="Ttulo2"/>
        <w:spacing w:before="260" w:after="120"/>
      </w:pPr>
      <w:r>
        <w:t xml:space="preserve">4.6 Qué </w:t>
      </w:r>
      <w:proofErr w:type="spellStart"/>
      <w:r>
        <w:t>podés</w:t>
      </w:r>
      <w:proofErr w:type="spellEnd"/>
      <w:r>
        <w:t xml:space="preserve"> hacer con cada proceso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1B05F3" w14:paraId="78713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4213D"/>
            <w:vAlign w:val="center"/>
          </w:tcPr>
          <w:p w14:paraId="5E9D9594" w14:textId="77777777" w:rsidR="001B05F3" w:rsidRDefault="00000000"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7300" w:type="dxa"/>
            <w:shd w:val="clear" w:color="auto" w:fill="14213D"/>
            <w:vAlign w:val="center"/>
          </w:tcPr>
          <w:p w14:paraId="5E803B56" w14:textId="77777777" w:rsidR="001B05F3" w:rsidRDefault="00000000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1B05F3" w14:paraId="39410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9D7463E" w14:textId="77777777" w:rsidR="001B05F3" w:rsidRDefault="00000000">
            <w:r>
              <w:rPr>
                <w:b/>
                <w:bCs/>
                <w:color w:val="000000"/>
              </w:rPr>
              <w:t>Ver</w:t>
            </w:r>
          </w:p>
        </w:tc>
        <w:tc>
          <w:tcPr>
            <w:tcW w:w="7300" w:type="dxa"/>
            <w:vAlign w:val="center"/>
          </w:tcPr>
          <w:p w14:paraId="42AE7165" w14:textId="77777777" w:rsidR="001B05F3" w:rsidRDefault="00000000">
            <w:r>
              <w:rPr>
                <w:color w:val="000000"/>
              </w:rPr>
              <w:t>Abre la carpeta local con los PDF descargados de ese proceso.</w:t>
            </w:r>
          </w:p>
        </w:tc>
      </w:tr>
      <w:tr w:rsidR="001B05F3" w14:paraId="1B6B0D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E512101" w14:textId="77777777" w:rsidR="001B05F3" w:rsidRDefault="00000000">
            <w:r>
              <w:rPr>
                <w:b/>
                <w:bCs/>
                <w:color w:val="000000"/>
              </w:rPr>
              <w:t>Descartar</w:t>
            </w:r>
          </w:p>
        </w:tc>
        <w:tc>
          <w:tcPr>
            <w:tcW w:w="7300" w:type="dxa"/>
            <w:vAlign w:val="center"/>
          </w:tcPr>
          <w:p w14:paraId="596BE633" w14:textId="77777777" w:rsidR="001B05F3" w:rsidRDefault="00000000">
            <w:r>
              <w:rPr>
                <w:color w:val="000000"/>
              </w:rPr>
              <w:t>Lo marca como DESCARTADA, borra la carpeta de PDF, y pide un motivo (queda en el historial).</w:t>
            </w:r>
          </w:p>
        </w:tc>
      </w:tr>
      <w:tr w:rsidR="001B05F3" w14:paraId="41FBAB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4E8C244" w14:textId="77777777" w:rsidR="001B05F3" w:rsidRDefault="00000000">
            <w:r>
              <w:rPr>
                <w:b/>
                <w:bCs/>
                <w:color w:val="000000"/>
              </w:rPr>
              <w:t>Reactivar</w:t>
            </w:r>
          </w:p>
        </w:tc>
        <w:tc>
          <w:tcPr>
            <w:tcW w:w="7300" w:type="dxa"/>
            <w:vAlign w:val="center"/>
          </w:tcPr>
          <w:p w14:paraId="20719F5E" w14:textId="77777777" w:rsidR="001B05F3" w:rsidRDefault="00000000">
            <w:r>
              <w:rPr>
                <w:color w:val="000000"/>
              </w:rPr>
              <w:t>Vuelve a poner como ACTIVA un proceso que habías descartado.</w:t>
            </w:r>
          </w:p>
        </w:tc>
      </w:tr>
      <w:tr w:rsidR="001B05F3" w14:paraId="706EEF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F0031BC" w14:textId="77777777" w:rsidR="001B05F3" w:rsidRDefault="00000000">
            <w:r>
              <w:rPr>
                <w:b/>
                <w:bCs/>
                <w:color w:val="000000"/>
              </w:rPr>
              <w:t>Ficha</w:t>
            </w:r>
          </w:p>
        </w:tc>
        <w:tc>
          <w:tcPr>
            <w:tcW w:w="7300" w:type="dxa"/>
            <w:vAlign w:val="center"/>
          </w:tcPr>
          <w:p w14:paraId="7580FCCB" w14:textId="77777777" w:rsidR="001B05F3" w:rsidRDefault="00000000">
            <w:r>
              <w:rPr>
                <w:color w:val="000000"/>
              </w:rPr>
              <w:t>Abre una hoja imprimible con el resumen de ese proceso, y lo anota en el registro de gestión.</w:t>
            </w:r>
          </w:p>
        </w:tc>
      </w:tr>
      <w:tr w:rsidR="001B05F3" w14:paraId="783D1E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6AE90582" w14:textId="77777777" w:rsidR="001B05F3" w:rsidRDefault="00000000">
            <w:r>
              <w:rPr>
                <w:b/>
                <w:bCs/>
                <w:color w:val="000000"/>
              </w:rPr>
              <w:t>Expediente</w:t>
            </w:r>
          </w:p>
        </w:tc>
        <w:tc>
          <w:tcPr>
            <w:tcW w:w="7300" w:type="dxa"/>
            <w:vAlign w:val="center"/>
          </w:tcPr>
          <w:p w14:paraId="08852DDD" w14:textId="77777777" w:rsidR="001B05F3" w:rsidRDefault="00000000">
            <w:r>
              <w:rPr>
                <w:color w:val="000000"/>
              </w:rPr>
              <w:t>Busca dentro de los PDF descargados el número de expediente administrativo y lo muestra.</w:t>
            </w:r>
          </w:p>
        </w:tc>
      </w:tr>
    </w:tbl>
    <w:p w14:paraId="5BC6E1B8" w14:textId="77777777" w:rsidR="001B05F3" w:rsidRDefault="001B05F3">
      <w:pPr>
        <w:spacing w:after="200"/>
      </w:pPr>
    </w:p>
    <w:p w14:paraId="77CE410F" w14:textId="77777777" w:rsidR="001B05F3" w:rsidRDefault="00000000">
      <w:pPr>
        <w:pStyle w:val="Ttulo2"/>
        <w:spacing w:before="260" w:after="120"/>
      </w:pPr>
      <w:r>
        <w:t>4.7 Notas de mejora</w:t>
      </w:r>
    </w:p>
    <w:p w14:paraId="3EA2C7E6" w14:textId="77777777" w:rsidR="001B05F3" w:rsidRDefault="00000000">
      <w:pPr>
        <w:spacing w:after="160"/>
      </w:pPr>
      <w:r>
        <w:t xml:space="preserve">Botón "Notas / Mejoras": una lista de pendientes propia del sistema (no de las licitaciones). Se agregan, se tildan cuando están resueltas (quedan tachadas) y quedan </w:t>
      </w:r>
      <w:proofErr w:type="gramStart"/>
      <w:r>
        <w:t>guardadas</w:t>
      </w:r>
      <w:proofErr w:type="gramEnd"/>
      <w:r>
        <w:t xml:space="preserve"> aunque cierres el navegador.</w:t>
      </w:r>
    </w:p>
    <w:p w14:paraId="05DB8851" w14:textId="77777777" w:rsidR="001B05F3" w:rsidRDefault="00000000">
      <w:pPr>
        <w:pStyle w:val="Ttulo2"/>
        <w:spacing w:before="260" w:after="120"/>
      </w:pPr>
      <w:r>
        <w:t>4.8 Modo nocturno</w:t>
      </w:r>
    </w:p>
    <w:p w14:paraId="52094306" w14:textId="77777777" w:rsidR="001B05F3" w:rsidRDefault="00000000">
      <w:pPr>
        <w:spacing w:after="160"/>
      </w:pPr>
      <w:r>
        <w:t>El botón "🌙 Modo nocturno" cambia toda la pantalla a fondo oscuro. Se acuerda de tu preferencia la próxima vez que entres, sin que lo tengas que volver a tildar.</w:t>
      </w:r>
    </w:p>
    <w:p w14:paraId="485D0E7A" w14:textId="77777777" w:rsidR="001B05F3" w:rsidRDefault="00000000">
      <w:pPr>
        <w:pStyle w:val="Ttulo1"/>
        <w:spacing w:before="360" w:after="160"/>
      </w:pPr>
      <w:r>
        <w:t>5. Reseteo general</w:t>
      </w:r>
    </w:p>
    <w:p w14:paraId="35013B3B" w14:textId="77777777" w:rsidR="001B05F3" w:rsidRDefault="00000000">
      <w:pPr>
        <w:spacing w:after="160"/>
      </w:pPr>
      <w:r>
        <w:t>El botón rojo "Reseteo general" borra:</w:t>
      </w:r>
    </w:p>
    <w:p w14:paraId="0B4A2944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El estado interno de ambos scripts (lo que usan para saber qué ya vieron antes).</w:t>
      </w:r>
    </w:p>
    <w:p w14:paraId="371DDF95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Los dos Excel principales (procesos_armada.xlsx y cronograma_procesos.xlsx).</w:t>
      </w:r>
    </w:p>
    <w:p w14:paraId="101734B8" w14:textId="77777777" w:rsidR="001B05F3" w:rsidRDefault="00000000">
      <w:pPr>
        <w:pStyle w:val="Prrafodelista"/>
        <w:numPr>
          <w:ilvl w:val="0"/>
          <w:numId w:val="2"/>
        </w:numPr>
        <w:spacing w:after="80"/>
      </w:pPr>
      <w:r>
        <w:t>La carpeta con todos los PDF descargados.</w:t>
      </w:r>
    </w:p>
    <w:p w14:paraId="654E254C" w14:textId="77777777" w:rsidR="001B05F3" w:rsidRDefault="00000000">
      <w:pPr>
        <w:spacing w:after="160"/>
      </w:pPr>
      <w:r>
        <w:t xml:space="preserve">NO borra: el registro de gestión, las notas de mejora, ni la licencia. Pide confirmación antes de borrar, y no se puede deshacer. Se usa cuando </w:t>
      </w:r>
      <w:proofErr w:type="spellStart"/>
      <w:r>
        <w:t>querés</w:t>
      </w:r>
      <w:proofErr w:type="spellEnd"/>
      <w:r>
        <w:t xml:space="preserve"> que la próxima corrida traiga todo de cero, como si nunca hubiera corrido antes.</w:t>
      </w:r>
    </w:p>
    <w:p w14:paraId="01F9C621" w14:textId="77777777" w:rsidR="001B05F3" w:rsidRDefault="00000000">
      <w:pPr>
        <w:pStyle w:val="Ttulo1"/>
        <w:spacing w:before="360" w:after="160"/>
      </w:pPr>
      <w:r>
        <w:t>6. Notificaciones (opcional)</w:t>
      </w:r>
    </w:p>
    <w:p w14:paraId="66329A95" w14:textId="77777777" w:rsidR="001B05F3" w:rsidRDefault="00000000">
      <w:pPr>
        <w:spacing w:after="160"/>
      </w:pPr>
      <w:r>
        <w:t>Si se configura notificaciones.py, el sistema puede avisar por email y/o WhatsApp cuando aparecen licitaciones nuevas. Es opcional — si no se configura nada, el sistema funciona igual, simplemente no manda avisos.</w:t>
      </w:r>
    </w:p>
    <w:p w14:paraId="3E61219E" w14:textId="77777777" w:rsidR="001B05F3" w:rsidRDefault="00000000">
      <w:pPr>
        <w:pStyle w:val="Ttulo1"/>
        <w:spacing w:before="360" w:after="160"/>
      </w:pPr>
      <w:r>
        <w:t>7. Problemas comunes</w:t>
      </w:r>
    </w:p>
    <w:p w14:paraId="2F5392ED" w14:textId="77777777" w:rsidR="001B05F3" w:rsidRDefault="00000000">
      <w:pPr>
        <w:pStyle w:val="Ttulo2"/>
        <w:spacing w:before="260" w:after="120"/>
      </w:pPr>
      <w:r>
        <w:t xml:space="preserve">"El </w:t>
      </w:r>
      <w:proofErr w:type="spellStart"/>
      <w:r>
        <w:t>dashboard</w:t>
      </w:r>
      <w:proofErr w:type="spellEnd"/>
      <w:r>
        <w:t xml:space="preserve"> no muestra nada"</w:t>
      </w:r>
    </w:p>
    <w:p w14:paraId="3438507C" w14:textId="77777777" w:rsidR="001B05F3" w:rsidRDefault="00000000">
      <w:pPr>
        <w:spacing w:after="160"/>
      </w:pPr>
      <w:proofErr w:type="spellStart"/>
      <w:r>
        <w:t>Revisá</w:t>
      </w:r>
      <w:proofErr w:type="spellEnd"/>
      <w:r>
        <w:t xml:space="preserve"> que exista cronograma_procesos.xlsx (lo genera detalle_proceso.py, no comprar.py). Si comprar.py ya </w:t>
      </w:r>
      <w:proofErr w:type="gramStart"/>
      <w:r>
        <w:t>corrió</w:t>
      </w:r>
      <w:proofErr w:type="gramEnd"/>
      <w:r>
        <w:t xml:space="preserve"> pero detalle_proceso.py todavía no, es normal que el </w:t>
      </w:r>
      <w:proofErr w:type="spellStart"/>
      <w:r>
        <w:t>dashboard</w:t>
      </w:r>
      <w:proofErr w:type="spellEnd"/>
      <w:r>
        <w:t xml:space="preserve"> esté vacío.</w:t>
      </w:r>
    </w:p>
    <w:p w14:paraId="6F747C56" w14:textId="77777777" w:rsidR="001B05F3" w:rsidRDefault="00000000">
      <w:pPr>
        <w:pStyle w:val="Ttulo2"/>
        <w:spacing w:before="260" w:after="120"/>
      </w:pPr>
      <w:r>
        <w:t>"Dice que ya corrió hace menos de 24h"</w:t>
      </w:r>
    </w:p>
    <w:p w14:paraId="62D2E088" w14:textId="77777777" w:rsidR="001B05F3" w:rsidRDefault="00000000">
      <w:pPr>
        <w:spacing w:after="160"/>
      </w:pPr>
      <w:r>
        <w:t xml:space="preserve">Es el límite automático para no saturar el sitio. Tildá "Forzar" si </w:t>
      </w:r>
      <w:proofErr w:type="spellStart"/>
      <w:r>
        <w:t>necesitás</w:t>
      </w:r>
      <w:proofErr w:type="spellEnd"/>
      <w:r>
        <w:t xml:space="preserve"> correrlo igual.</w:t>
      </w:r>
    </w:p>
    <w:p w14:paraId="4EFCB3D2" w14:textId="77777777" w:rsidR="001B05F3" w:rsidRDefault="00000000">
      <w:pPr>
        <w:pStyle w:val="Ttulo2"/>
        <w:spacing w:before="260" w:after="120"/>
      </w:pPr>
      <w:r>
        <w:lastRenderedPageBreak/>
        <w:t>"Se ve todo desordenado / de costado"</w:t>
      </w:r>
    </w:p>
    <w:p w14:paraId="4F8B6724" w14:textId="77777777" w:rsidR="001B05F3" w:rsidRDefault="00000000">
      <w:pPr>
        <w:spacing w:after="160"/>
      </w:pPr>
      <w:proofErr w:type="spellStart"/>
      <w:r>
        <w:t>Reemplazá</w:t>
      </w:r>
      <w:proofErr w:type="spellEnd"/>
      <w:r>
        <w:t xml:space="preserve"> generar_dashboard.py por la última versión entera (no lo pises parcialmente), </w:t>
      </w:r>
      <w:proofErr w:type="spellStart"/>
      <w:r>
        <w:t>borrá</w:t>
      </w:r>
      <w:proofErr w:type="spellEnd"/>
      <w:r>
        <w:t xml:space="preserve"> el dashboard.html viejo, y </w:t>
      </w:r>
      <w:proofErr w:type="spellStart"/>
      <w:r>
        <w:t>recargá</w:t>
      </w:r>
      <w:proofErr w:type="spellEnd"/>
      <w:r>
        <w:t xml:space="preserve"> el navegador con </w:t>
      </w:r>
      <w:proofErr w:type="spellStart"/>
      <w:r>
        <w:t>Ctrl+Shift+R</w:t>
      </w:r>
      <w:proofErr w:type="spellEnd"/>
      <w:r>
        <w:t xml:space="preserve"> para que no use una versión vieja guardada.</w:t>
      </w:r>
    </w:p>
    <w:p w14:paraId="3200A07A" w14:textId="77777777" w:rsidR="001B05F3" w:rsidRDefault="00000000">
      <w:pPr>
        <w:pStyle w:val="Ttulo2"/>
        <w:spacing w:before="260" w:after="120"/>
      </w:pPr>
      <w:r>
        <w:t>"Dice que la licencia está bloqueada"</w:t>
      </w:r>
    </w:p>
    <w:p w14:paraId="5D193E56" w14:textId="77777777" w:rsidR="001B05F3" w:rsidRDefault="00000000">
      <w:pPr>
        <w:spacing w:after="160"/>
      </w:pPr>
      <w:r>
        <w:t>Es esperable si pasaron 15 días o si es una máquina distinta a la que se activó primero. Se destraba con la clave maestra o un código de un solo uso.</w:t>
      </w:r>
    </w:p>
    <w:p w14:paraId="2C79572A" w14:textId="77777777" w:rsidR="001B05F3" w:rsidRDefault="00000000">
      <w:pPr>
        <w:pStyle w:val="Ttulo1"/>
        <w:spacing w:before="360" w:after="160"/>
      </w:pPr>
      <w:r>
        <w:t>8. Glosario de archivos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1B05F3" w14:paraId="2B26E9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4213D"/>
            <w:vAlign w:val="center"/>
          </w:tcPr>
          <w:p w14:paraId="4611ABA4" w14:textId="77777777" w:rsidR="001B05F3" w:rsidRDefault="00000000">
            <w:r>
              <w:rPr>
                <w:b/>
                <w:bCs/>
                <w:color w:val="FFFFFF"/>
                <w:sz w:val="18"/>
                <w:szCs w:val="18"/>
              </w:rPr>
              <w:t>Archivo / carpeta</w:t>
            </w:r>
          </w:p>
        </w:tc>
        <w:tc>
          <w:tcPr>
            <w:tcW w:w="6300" w:type="dxa"/>
            <w:shd w:val="clear" w:color="auto" w:fill="14213D"/>
            <w:vAlign w:val="center"/>
          </w:tcPr>
          <w:p w14:paraId="2EF29410" w14:textId="77777777" w:rsidR="001B05F3" w:rsidRDefault="00000000">
            <w:r>
              <w:rPr>
                <w:b/>
                <w:bCs/>
                <w:color w:val="FFFFFF"/>
                <w:sz w:val="18"/>
                <w:szCs w:val="18"/>
              </w:rPr>
              <w:t>Para qué sirve</w:t>
            </w:r>
          </w:p>
        </w:tc>
      </w:tr>
      <w:tr w:rsidR="001B05F3" w14:paraId="79CDCE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ED2FCBD" w14:textId="77777777" w:rsidR="001B05F3" w:rsidRDefault="00000000">
            <w:r>
              <w:rPr>
                <w:b/>
                <w:bCs/>
                <w:color w:val="000000"/>
                <w:sz w:val="18"/>
                <w:szCs w:val="18"/>
              </w:rPr>
              <w:t>iniciar_dashboard.bat</w:t>
            </w:r>
          </w:p>
        </w:tc>
        <w:tc>
          <w:tcPr>
            <w:tcW w:w="6300" w:type="dxa"/>
            <w:vAlign w:val="center"/>
          </w:tcPr>
          <w:p w14:paraId="4F36865F" w14:textId="77777777" w:rsidR="001B05F3" w:rsidRDefault="00000000">
            <w:r>
              <w:rPr>
                <w:color w:val="000000"/>
                <w:sz w:val="18"/>
                <w:szCs w:val="18"/>
              </w:rPr>
              <w:t xml:space="preserve">Doble </w:t>
            </w:r>
            <w:proofErr w:type="spellStart"/>
            <w:r>
              <w:rPr>
                <w:color w:val="000000"/>
                <w:sz w:val="18"/>
                <w:szCs w:val="18"/>
              </w:rPr>
              <w:t>click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para arrancar todo. Instala lo que falte la primera vez.</w:t>
            </w:r>
          </w:p>
        </w:tc>
      </w:tr>
      <w:tr w:rsidR="001B05F3" w14:paraId="4DE99D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77F3085" w14:textId="77777777" w:rsidR="001B05F3" w:rsidRDefault="00000000">
            <w:r>
              <w:rPr>
                <w:b/>
                <w:bCs/>
                <w:color w:val="000000"/>
                <w:sz w:val="18"/>
                <w:szCs w:val="18"/>
              </w:rPr>
              <w:t>comprar.py</w:t>
            </w:r>
          </w:p>
        </w:tc>
        <w:tc>
          <w:tcPr>
            <w:tcW w:w="6300" w:type="dxa"/>
            <w:vAlign w:val="center"/>
          </w:tcPr>
          <w:p w14:paraId="15753E74" w14:textId="77777777" w:rsidR="001B05F3" w:rsidRDefault="00000000">
            <w:r>
              <w:rPr>
                <w:color w:val="000000"/>
                <w:sz w:val="18"/>
                <w:szCs w:val="18"/>
              </w:rPr>
              <w:t>Busca las licitaciones LPU publicadas.</w:t>
            </w:r>
          </w:p>
        </w:tc>
      </w:tr>
      <w:tr w:rsidR="001B05F3" w14:paraId="5465EA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645EB19" w14:textId="77777777" w:rsidR="001B05F3" w:rsidRDefault="00000000">
            <w:r>
              <w:rPr>
                <w:b/>
                <w:bCs/>
                <w:color w:val="000000"/>
                <w:sz w:val="18"/>
                <w:szCs w:val="18"/>
              </w:rPr>
              <w:t>detalle_proceso.py</w:t>
            </w:r>
          </w:p>
        </w:tc>
        <w:tc>
          <w:tcPr>
            <w:tcW w:w="6300" w:type="dxa"/>
            <w:vAlign w:val="center"/>
          </w:tcPr>
          <w:p w14:paraId="1358E56B" w14:textId="77777777" w:rsidR="001B05F3" w:rsidRDefault="00000000">
            <w:r>
              <w:rPr>
                <w:color w:val="000000"/>
                <w:sz w:val="18"/>
                <w:szCs w:val="18"/>
              </w:rPr>
              <w:t>Saca el detalle de cada proceso y descarga los PDF.</w:t>
            </w:r>
          </w:p>
        </w:tc>
      </w:tr>
      <w:tr w:rsidR="001B05F3" w14:paraId="6606DE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4DC462D" w14:textId="77777777" w:rsidR="001B05F3" w:rsidRDefault="00000000">
            <w:r>
              <w:rPr>
                <w:b/>
                <w:bCs/>
                <w:color w:val="000000"/>
                <w:sz w:val="18"/>
                <w:szCs w:val="18"/>
              </w:rPr>
              <w:t>servidor_dashboard.py</w:t>
            </w:r>
          </w:p>
        </w:tc>
        <w:tc>
          <w:tcPr>
            <w:tcW w:w="6300" w:type="dxa"/>
            <w:vAlign w:val="center"/>
          </w:tcPr>
          <w:p w14:paraId="717D1120" w14:textId="77777777" w:rsidR="001B05F3" w:rsidRDefault="00000000">
            <w:r>
              <w:rPr>
                <w:color w:val="000000"/>
                <w:sz w:val="18"/>
                <w:szCs w:val="18"/>
              </w:rPr>
              <w:t xml:space="preserve">El servidor que sirve el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el navegador.</w:t>
            </w:r>
          </w:p>
        </w:tc>
      </w:tr>
      <w:tr w:rsidR="001B05F3" w14:paraId="3A9E7F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0883C99" w14:textId="77777777" w:rsidR="001B05F3" w:rsidRDefault="00000000">
            <w:r>
              <w:rPr>
                <w:b/>
                <w:bCs/>
                <w:color w:val="000000"/>
                <w:sz w:val="18"/>
                <w:szCs w:val="18"/>
              </w:rPr>
              <w:t>generar_dashboard.py</w:t>
            </w:r>
          </w:p>
        </w:tc>
        <w:tc>
          <w:tcPr>
            <w:tcW w:w="6300" w:type="dxa"/>
            <w:vAlign w:val="center"/>
          </w:tcPr>
          <w:p w14:paraId="75899823" w14:textId="77777777" w:rsidR="001B05F3" w:rsidRDefault="00000000">
            <w:r>
              <w:rPr>
                <w:color w:val="000000"/>
                <w:sz w:val="18"/>
                <w:szCs w:val="18"/>
              </w:rPr>
              <w:t xml:space="preserve">Arma la página del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 partir de los Excel.</w:t>
            </w:r>
          </w:p>
        </w:tc>
      </w:tr>
      <w:tr w:rsidR="001B05F3" w14:paraId="6B8656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3FBD38F8" w14:textId="77777777" w:rsidR="001B05F3" w:rsidRDefault="00000000">
            <w:r>
              <w:rPr>
                <w:b/>
                <w:bCs/>
                <w:color w:val="000000"/>
                <w:sz w:val="18"/>
                <w:szCs w:val="18"/>
              </w:rPr>
              <w:t>notificaciones.py</w:t>
            </w:r>
          </w:p>
        </w:tc>
        <w:tc>
          <w:tcPr>
            <w:tcW w:w="6300" w:type="dxa"/>
            <w:vAlign w:val="center"/>
          </w:tcPr>
          <w:p w14:paraId="593F46A7" w14:textId="77777777" w:rsidR="001B05F3" w:rsidRDefault="00000000">
            <w:r>
              <w:rPr>
                <w:color w:val="000000"/>
                <w:sz w:val="18"/>
                <w:szCs w:val="18"/>
              </w:rPr>
              <w:t>Configuración de avisos por email / WhatsApp (opcional).</w:t>
            </w:r>
          </w:p>
        </w:tc>
      </w:tr>
      <w:tr w:rsidR="001B05F3" w14:paraId="7DFF78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BA6B595" w14:textId="77777777" w:rsidR="001B05F3" w:rsidRDefault="00000000">
            <w:r>
              <w:rPr>
                <w:b/>
                <w:bCs/>
                <w:color w:val="000000"/>
                <w:sz w:val="18"/>
                <w:szCs w:val="18"/>
              </w:rPr>
              <w:t>procesos_armada.xlsx</w:t>
            </w:r>
          </w:p>
        </w:tc>
        <w:tc>
          <w:tcPr>
            <w:tcW w:w="6300" w:type="dxa"/>
            <w:vAlign w:val="center"/>
          </w:tcPr>
          <w:p w14:paraId="6590C5C1" w14:textId="77777777" w:rsidR="001B05F3" w:rsidRDefault="00000000">
            <w:r>
              <w:rPr>
                <w:color w:val="000000"/>
                <w:sz w:val="18"/>
                <w:szCs w:val="18"/>
              </w:rPr>
              <w:t>Listado de procesos que arma comprar.py.</w:t>
            </w:r>
          </w:p>
        </w:tc>
      </w:tr>
      <w:tr w:rsidR="001B05F3" w14:paraId="39415A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CCDC5BA" w14:textId="77777777" w:rsidR="001B05F3" w:rsidRDefault="00000000">
            <w:r>
              <w:rPr>
                <w:b/>
                <w:bCs/>
                <w:color w:val="000000"/>
                <w:sz w:val="18"/>
                <w:szCs w:val="18"/>
              </w:rPr>
              <w:t>cronograma_procesos.xlsx</w:t>
            </w:r>
          </w:p>
        </w:tc>
        <w:tc>
          <w:tcPr>
            <w:tcW w:w="6300" w:type="dxa"/>
            <w:vAlign w:val="center"/>
          </w:tcPr>
          <w:p w14:paraId="0D275700" w14:textId="77777777" w:rsidR="001B05F3" w:rsidRDefault="00000000">
            <w:r>
              <w:rPr>
                <w:color w:val="000000"/>
                <w:sz w:val="18"/>
                <w:szCs w:val="18"/>
              </w:rPr>
              <w:t xml:space="preserve">El detalle completo que arma detalle_proceso.py (lo que lee el </w:t>
            </w:r>
            <w:proofErr w:type="spellStart"/>
            <w:r>
              <w:rPr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1B05F3" w14:paraId="5F85A3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1B29FBF3" w14:textId="77777777" w:rsidR="001B05F3" w:rsidRDefault="00000000">
            <w:r>
              <w:rPr>
                <w:b/>
                <w:bCs/>
                <w:color w:val="000000"/>
                <w:sz w:val="18"/>
                <w:szCs w:val="18"/>
              </w:rPr>
              <w:t>registro_gestion.xlsx</w:t>
            </w:r>
          </w:p>
        </w:tc>
        <w:tc>
          <w:tcPr>
            <w:tcW w:w="6300" w:type="dxa"/>
            <w:vAlign w:val="center"/>
          </w:tcPr>
          <w:p w14:paraId="34B359B7" w14:textId="77777777" w:rsidR="001B05F3" w:rsidRDefault="00000000">
            <w:r>
              <w:rPr>
                <w:color w:val="000000"/>
                <w:sz w:val="18"/>
                <w:szCs w:val="18"/>
              </w:rPr>
              <w:t>Historial de descartes, reactivaciones e impresiones.</w:t>
            </w:r>
          </w:p>
        </w:tc>
      </w:tr>
      <w:tr w:rsidR="001B05F3" w14:paraId="55E92A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4DADC7F" w14:textId="77777777" w:rsidR="001B05F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notas_</w:t>
            </w:r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mejoras.json</w:t>
            </w:r>
            <w:proofErr w:type="spellEnd"/>
            <w:proofErr w:type="gramEnd"/>
          </w:p>
        </w:tc>
        <w:tc>
          <w:tcPr>
            <w:tcW w:w="6300" w:type="dxa"/>
            <w:vAlign w:val="center"/>
          </w:tcPr>
          <w:p w14:paraId="7B49B672" w14:textId="77777777" w:rsidR="001B05F3" w:rsidRDefault="00000000">
            <w:r>
              <w:rPr>
                <w:color w:val="000000"/>
                <w:sz w:val="18"/>
                <w:szCs w:val="18"/>
              </w:rPr>
              <w:t>Las notas del botón "Notas / Mejoras".</w:t>
            </w:r>
          </w:p>
        </w:tc>
      </w:tr>
      <w:tr w:rsidR="001B05F3" w14:paraId="046CE4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D00F67E" w14:textId="77777777" w:rsidR="001B05F3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detalle_procesos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/</w:t>
            </w:r>
          </w:p>
        </w:tc>
        <w:tc>
          <w:tcPr>
            <w:tcW w:w="6300" w:type="dxa"/>
            <w:vAlign w:val="center"/>
          </w:tcPr>
          <w:p w14:paraId="58FD31D0" w14:textId="77777777" w:rsidR="001B05F3" w:rsidRDefault="00000000">
            <w:r>
              <w:rPr>
                <w:color w:val="000000"/>
                <w:sz w:val="18"/>
                <w:szCs w:val="18"/>
              </w:rPr>
              <w:t>Carpeta con los PDF descargados, una subcarpeta por proceso.</w:t>
            </w:r>
          </w:p>
        </w:tc>
      </w:tr>
      <w:tr w:rsidR="001B05F3" w14:paraId="39ECBF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6076EC91" w14:textId="77777777" w:rsidR="001B05F3" w:rsidRDefault="00000000">
            <w:r>
              <w:rPr>
                <w:b/>
                <w:bCs/>
                <w:color w:val="000000"/>
                <w:sz w:val="18"/>
                <w:szCs w:val="18"/>
              </w:rPr>
              <w:t>logs_comprar.txt / logs_detalle.txt</w:t>
            </w:r>
          </w:p>
        </w:tc>
        <w:tc>
          <w:tcPr>
            <w:tcW w:w="6300" w:type="dxa"/>
            <w:vAlign w:val="center"/>
          </w:tcPr>
          <w:p w14:paraId="4D5E68F1" w14:textId="77777777" w:rsidR="001B05F3" w:rsidRDefault="00000000">
            <w:r>
              <w:rPr>
                <w:color w:val="000000"/>
                <w:sz w:val="18"/>
                <w:szCs w:val="18"/>
              </w:rPr>
              <w:t>Historial de todo lo que imprimió cada script en cada corrida.</w:t>
            </w:r>
          </w:p>
        </w:tc>
      </w:tr>
    </w:tbl>
    <w:p w14:paraId="30BEA2B5" w14:textId="77777777" w:rsidR="00F4377E" w:rsidRDefault="00F4377E"/>
    <w:sectPr w:rsidR="00F4377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30D"/>
    <w:multiLevelType w:val="hybridMultilevel"/>
    <w:tmpl w:val="E6142C38"/>
    <w:lvl w:ilvl="0" w:tplc="BB2AB98A">
      <w:start w:val="1"/>
      <w:numFmt w:val="bullet"/>
      <w:lvlText w:val="•"/>
      <w:lvlJc w:val="left"/>
      <w:pPr>
        <w:ind w:left="504" w:hanging="288"/>
      </w:pPr>
    </w:lvl>
    <w:lvl w:ilvl="1" w:tplc="68E825EA">
      <w:start w:val="1"/>
      <w:numFmt w:val="bullet"/>
      <w:lvlText w:val="◦"/>
      <w:lvlJc w:val="left"/>
      <w:pPr>
        <w:ind w:left="1008" w:hanging="288"/>
      </w:pPr>
    </w:lvl>
    <w:lvl w:ilvl="2" w:tplc="EBC6D26C">
      <w:numFmt w:val="decimal"/>
      <w:lvlText w:val=""/>
      <w:lvlJc w:val="left"/>
    </w:lvl>
    <w:lvl w:ilvl="3" w:tplc="029684D8">
      <w:numFmt w:val="decimal"/>
      <w:lvlText w:val=""/>
      <w:lvlJc w:val="left"/>
    </w:lvl>
    <w:lvl w:ilvl="4" w:tplc="ED8A5352">
      <w:numFmt w:val="decimal"/>
      <w:lvlText w:val=""/>
      <w:lvlJc w:val="left"/>
    </w:lvl>
    <w:lvl w:ilvl="5" w:tplc="0388D7AE">
      <w:numFmt w:val="decimal"/>
      <w:lvlText w:val=""/>
      <w:lvlJc w:val="left"/>
    </w:lvl>
    <w:lvl w:ilvl="6" w:tplc="B77A75D4">
      <w:numFmt w:val="decimal"/>
      <w:lvlText w:val=""/>
      <w:lvlJc w:val="left"/>
    </w:lvl>
    <w:lvl w:ilvl="7" w:tplc="B096E82C">
      <w:numFmt w:val="decimal"/>
      <w:lvlText w:val=""/>
      <w:lvlJc w:val="left"/>
    </w:lvl>
    <w:lvl w:ilvl="8" w:tplc="69F0AB14">
      <w:numFmt w:val="decimal"/>
      <w:lvlText w:val=""/>
      <w:lvlJc w:val="left"/>
    </w:lvl>
  </w:abstractNum>
  <w:abstractNum w:abstractNumId="1" w15:restartNumberingAfterBreak="0">
    <w:nsid w:val="4F25033C"/>
    <w:multiLevelType w:val="hybridMultilevel"/>
    <w:tmpl w:val="6AD026EC"/>
    <w:lvl w:ilvl="0" w:tplc="B8CA98C0">
      <w:start w:val="1"/>
      <w:numFmt w:val="bullet"/>
      <w:lvlText w:val="●"/>
      <w:lvlJc w:val="left"/>
      <w:pPr>
        <w:ind w:left="720" w:hanging="360"/>
      </w:pPr>
    </w:lvl>
    <w:lvl w:ilvl="1" w:tplc="91F60910">
      <w:start w:val="1"/>
      <w:numFmt w:val="bullet"/>
      <w:lvlText w:val="○"/>
      <w:lvlJc w:val="left"/>
      <w:pPr>
        <w:ind w:left="1440" w:hanging="360"/>
      </w:pPr>
    </w:lvl>
    <w:lvl w:ilvl="2" w:tplc="2534BEF2">
      <w:start w:val="1"/>
      <w:numFmt w:val="bullet"/>
      <w:lvlText w:val="■"/>
      <w:lvlJc w:val="left"/>
      <w:pPr>
        <w:ind w:left="2160" w:hanging="360"/>
      </w:pPr>
    </w:lvl>
    <w:lvl w:ilvl="3" w:tplc="C966F9C4">
      <w:start w:val="1"/>
      <w:numFmt w:val="bullet"/>
      <w:lvlText w:val="●"/>
      <w:lvlJc w:val="left"/>
      <w:pPr>
        <w:ind w:left="2880" w:hanging="360"/>
      </w:pPr>
    </w:lvl>
    <w:lvl w:ilvl="4" w:tplc="7902E076">
      <w:start w:val="1"/>
      <w:numFmt w:val="bullet"/>
      <w:lvlText w:val="○"/>
      <w:lvlJc w:val="left"/>
      <w:pPr>
        <w:ind w:left="3600" w:hanging="360"/>
      </w:pPr>
    </w:lvl>
    <w:lvl w:ilvl="5" w:tplc="B0CE4C6A">
      <w:start w:val="1"/>
      <w:numFmt w:val="bullet"/>
      <w:lvlText w:val="■"/>
      <w:lvlJc w:val="left"/>
      <w:pPr>
        <w:ind w:left="4320" w:hanging="360"/>
      </w:pPr>
    </w:lvl>
    <w:lvl w:ilvl="6" w:tplc="EB9EC84E">
      <w:start w:val="1"/>
      <w:numFmt w:val="bullet"/>
      <w:lvlText w:val="●"/>
      <w:lvlJc w:val="left"/>
      <w:pPr>
        <w:ind w:left="5040" w:hanging="360"/>
      </w:pPr>
    </w:lvl>
    <w:lvl w:ilvl="7" w:tplc="DAC07C74">
      <w:start w:val="1"/>
      <w:numFmt w:val="bullet"/>
      <w:lvlText w:val="●"/>
      <w:lvlJc w:val="left"/>
      <w:pPr>
        <w:ind w:left="5760" w:hanging="360"/>
      </w:pPr>
    </w:lvl>
    <w:lvl w:ilvl="8" w:tplc="F680543E">
      <w:start w:val="1"/>
      <w:numFmt w:val="bullet"/>
      <w:lvlText w:val="●"/>
      <w:lvlJc w:val="left"/>
      <w:pPr>
        <w:ind w:left="6480" w:hanging="360"/>
      </w:pPr>
    </w:lvl>
  </w:abstractNum>
  <w:num w:numId="1" w16cid:durableId="1075278358">
    <w:abstractNumId w:val="1"/>
    <w:lvlOverride w:ilvl="0">
      <w:startOverride w:val="1"/>
    </w:lvlOverride>
  </w:num>
  <w:num w:numId="2" w16cid:durableId="1935548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5F3"/>
    <w:rsid w:val="001B05F3"/>
    <w:rsid w:val="00845AE3"/>
    <w:rsid w:val="009F6228"/>
    <w:rsid w:val="00F4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D0FDC"/>
  <w15:docId w15:val="{E5A1D650-D48B-45F0-9D06-21391C625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1194</Words>
  <Characters>6569</Characters>
  <Application>Microsoft Office Word</Application>
  <DocSecurity>0</DocSecurity>
  <Lines>54</Lines>
  <Paragraphs>15</Paragraphs>
  <ScaleCrop>false</ScaleCrop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Emanuel Tevez</cp:lastModifiedBy>
  <cp:revision>2</cp:revision>
  <dcterms:created xsi:type="dcterms:W3CDTF">2026-09-23T10:06:00Z</dcterms:created>
  <dcterms:modified xsi:type="dcterms:W3CDTF">2026-09-25T12:47:00Z</dcterms:modified>
</cp:coreProperties>
</file>