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F3630F" w:rsidRPr="00F3630F" w:rsidRDefault="00F3630F" w:rsidP="00F3630F">
      <w:pPr>
        <w:jc w:val="center"/>
        <w:rPr>
          <w:rFonts w:ascii="Arial" w:hAnsi="Arial" w:cs="Arial"/>
          <w:b/>
        </w:rPr>
      </w:pPr>
      <w:r w:rsidRPr="00F3630F">
        <w:rPr>
          <w:rFonts w:ascii="Arial" w:hAnsi="Arial" w:cs="Arial"/>
          <w:b/>
        </w:rPr>
        <w:t>Ejemplo_000_BlinkingLed</w:t>
      </w:r>
    </w:p>
    <w:p w:rsidR="00F3630F" w:rsidRDefault="00F3630F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Implementar el circuito y código necesario para para hacer parpadear los leds del puerto </w:t>
      </w:r>
      <w:proofErr w:type="gramStart"/>
      <w:r>
        <w:rPr>
          <w:rFonts w:ascii="Arial" w:hAnsi="Arial" w:cs="Arial"/>
        </w:rPr>
        <w:t xml:space="preserve">D </w:t>
      </w:r>
      <w:r w:rsidR="002E468D">
        <w:rPr>
          <w:rFonts w:ascii="Arial" w:hAnsi="Arial" w:cs="Arial"/>
        </w:rPr>
        <w:t>…</w:t>
      </w:r>
      <w:proofErr w:type="gramEnd"/>
      <w:r w:rsidR="002E468D">
        <w:rPr>
          <w:rFonts w:ascii="Arial" w:hAnsi="Arial" w:cs="Arial"/>
        </w:rPr>
        <w:t>…………….</w:t>
      </w:r>
    </w:p>
    <w:p w:rsidR="00F3630F" w:rsidRPr="00F3630F" w:rsidRDefault="00573B1A" w:rsidP="00560B4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270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ddd"/>
          </v:shape>
        </w:pict>
      </w:r>
    </w:p>
    <w:p w:rsidR="00F3630F" w:rsidRDefault="002A6A67" w:rsidP="00916E8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1. Circuito implementado en la tarjeta PICDEM PIC18</w:t>
      </w:r>
    </w:p>
    <w:p w:rsidR="00560B4C" w:rsidRPr="0056387F" w:rsidRDefault="00AE1CBB" w:rsidP="00AF416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Configuración</w:t>
      </w:r>
      <w:r w:rsidR="0056387F">
        <w:rPr>
          <w:rFonts w:ascii="Arial" w:hAnsi="Arial" w:cs="Arial"/>
          <w:b/>
          <w:sz w:val="24"/>
          <w:u w:val="single"/>
        </w:rPr>
        <w:t xml:space="preserve"> del </w:t>
      </w:r>
      <w:r>
        <w:rPr>
          <w:rFonts w:ascii="Arial" w:hAnsi="Arial" w:cs="Arial"/>
          <w:b/>
          <w:sz w:val="24"/>
          <w:u w:val="single"/>
        </w:rPr>
        <w:t>Oscilador</w:t>
      </w:r>
    </w:p>
    <w:p w:rsidR="00916E82" w:rsidRDefault="00916E82" w:rsidP="007F6C10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382E01C1" wp14:editId="7082902C">
            <wp:extent cx="4243753" cy="284693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010" cy="285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82" w:rsidRDefault="00916E82" w:rsidP="007F6C10">
      <w:pPr>
        <w:jc w:val="center"/>
        <w:rPr>
          <w:rFonts w:ascii="Arial" w:hAnsi="Arial" w:cs="Arial"/>
        </w:rPr>
      </w:pPr>
      <w:r w:rsidRPr="007F6C10">
        <w:rPr>
          <w:rFonts w:ascii="Arial" w:hAnsi="Arial" w:cs="Arial"/>
          <w:b/>
        </w:rPr>
        <w:t>Figura 2</w:t>
      </w:r>
      <w:r>
        <w:rPr>
          <w:rFonts w:ascii="Arial" w:hAnsi="Arial" w:cs="Arial"/>
        </w:rPr>
        <w:t xml:space="preserve"> Diagrama del oscilador</w:t>
      </w:r>
    </w:p>
    <w:p w:rsidR="007F6C10" w:rsidRDefault="007F6C10" w:rsidP="007F6C10">
      <w:pPr>
        <w:jc w:val="center"/>
        <w:rPr>
          <w:rFonts w:ascii="Arial" w:hAnsi="Arial" w:cs="Arial"/>
        </w:rPr>
      </w:pPr>
    </w:p>
    <w:p w:rsidR="00916E82" w:rsidRPr="00916E82" w:rsidRDefault="00916E82" w:rsidP="00916E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el proyecto </w:t>
      </w:r>
      <w:r w:rsidRPr="00F3630F">
        <w:rPr>
          <w:rFonts w:ascii="Arial" w:hAnsi="Arial" w:cs="Arial"/>
          <w:b/>
        </w:rPr>
        <w:t>Ejemplo_000_BlinkingLed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 seleccionara el </w:t>
      </w:r>
      <w:r w:rsidR="00AE1CBB">
        <w:rPr>
          <w:rFonts w:ascii="Arial" w:hAnsi="Arial" w:cs="Arial"/>
        </w:rPr>
        <w:t>oscilador</w:t>
      </w:r>
      <w:r>
        <w:rPr>
          <w:rFonts w:ascii="Arial" w:hAnsi="Arial" w:cs="Arial"/>
        </w:rPr>
        <w:t xml:space="preserve"> interno a 4Mhz</w:t>
      </w:r>
    </w:p>
    <w:p w:rsidR="00916E82" w:rsidRDefault="007F6C10" w:rsidP="00AF41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ello se deben configurar los bits correspondientes a </w:t>
      </w:r>
      <w:r w:rsidRPr="007F6C10">
        <w:rPr>
          <w:rFonts w:ascii="Arial" w:hAnsi="Arial" w:cs="Arial"/>
          <w:b/>
        </w:rPr>
        <w:t>Figura 3.</w:t>
      </w:r>
    </w:p>
    <w:p w:rsidR="007F6C10" w:rsidRDefault="008C1EE9" w:rsidP="00AF416B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442.5pt;height:296.25pt">
            <v:imagedata r:id="rId9" o:title="ddd"/>
          </v:shape>
        </w:pict>
      </w:r>
    </w:p>
    <w:p w:rsidR="007F6C10" w:rsidRDefault="007F6C10" w:rsidP="007F6C10">
      <w:pPr>
        <w:jc w:val="center"/>
        <w:rPr>
          <w:rFonts w:ascii="Arial" w:hAnsi="Arial" w:cs="Arial"/>
        </w:rPr>
      </w:pPr>
      <w:r w:rsidRPr="007F6C10">
        <w:rPr>
          <w:rFonts w:ascii="Arial" w:hAnsi="Arial" w:cs="Arial"/>
          <w:b/>
        </w:rPr>
        <w:t>Figura 3</w:t>
      </w:r>
      <w:r>
        <w:rPr>
          <w:rFonts w:ascii="Arial" w:hAnsi="Arial" w:cs="Arial"/>
        </w:rPr>
        <w:t xml:space="preserve">, </w:t>
      </w:r>
      <w:r w:rsidR="00D17F6A">
        <w:rPr>
          <w:rFonts w:ascii="Arial" w:hAnsi="Arial" w:cs="Arial"/>
        </w:rPr>
        <w:t>Configuración</w:t>
      </w:r>
      <w:r>
        <w:rPr>
          <w:rFonts w:ascii="Arial" w:hAnsi="Arial" w:cs="Arial"/>
        </w:rPr>
        <w:t xml:space="preserve"> para oscilador interno igual a 4MHZ</w:t>
      </w:r>
    </w:p>
    <w:p w:rsidR="00D17F6A" w:rsidRDefault="00D17F6A" w:rsidP="000F689F">
      <w:pPr>
        <w:rPr>
          <w:rFonts w:ascii="Arial" w:hAnsi="Arial" w:cs="Arial"/>
        </w:rPr>
      </w:pPr>
    </w:p>
    <w:p w:rsidR="000F689F" w:rsidRPr="00AF416B" w:rsidRDefault="000F689F" w:rsidP="000F689F">
      <w:pPr>
        <w:rPr>
          <w:rFonts w:ascii="Arial" w:hAnsi="Arial" w:cs="Arial"/>
        </w:rPr>
      </w:pPr>
      <w:r w:rsidRPr="00AF416B">
        <w:rPr>
          <w:rFonts w:ascii="Arial" w:hAnsi="Arial" w:cs="Arial"/>
        </w:rPr>
        <w:t xml:space="preserve">Registro </w:t>
      </w:r>
      <w:proofErr w:type="gramStart"/>
      <w:r>
        <w:rPr>
          <w:rFonts w:ascii="Arial" w:hAnsi="Arial" w:cs="Arial"/>
          <w:b/>
        </w:rPr>
        <w:t>OSCCON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>
        <w:rPr>
          <w:rFonts w:ascii="Arial" w:hAnsi="Arial" w:cs="Arial"/>
        </w:rPr>
        <w:t xml:space="preserve">del oscilador </w:t>
      </w:r>
      <w:r w:rsidRPr="00AF416B">
        <w:rPr>
          <w:rFonts w:ascii="Arial" w:hAnsi="Arial" w:cs="Arial"/>
        </w:rPr>
        <w:t xml:space="preserve"> (byte de dirección </w:t>
      </w:r>
      <w:r w:rsidR="004117B4" w:rsidRPr="004117B4">
        <w:rPr>
          <w:rFonts w:ascii="Arial" w:hAnsi="Arial" w:cs="Arial"/>
        </w:rPr>
        <w:t>FD3h</w:t>
      </w:r>
      <w:r w:rsidRPr="00AF416B">
        <w:rPr>
          <w:rFonts w:ascii="Arial" w:hAnsi="Arial" w:cs="Arial"/>
        </w:rPr>
        <w:t xml:space="preserve">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AE1CBB" w:rsidRPr="00AF416B" w:rsidTr="00AE1CBB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0F689F" w:rsidRPr="00AE1CBB" w:rsidRDefault="000F689F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0F689F" w:rsidRPr="00AE1CBB" w:rsidRDefault="000F689F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0F689F" w:rsidRPr="00AE1CBB" w:rsidRDefault="000F689F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0F689F" w:rsidRPr="00AE1CBB" w:rsidRDefault="000F689F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0F689F" w:rsidRPr="00AE1CBB" w:rsidRDefault="000F689F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0F689F" w:rsidRPr="00AE1CBB" w:rsidRDefault="000F689F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0F689F" w:rsidRPr="00AE1CBB" w:rsidRDefault="000F689F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0F689F" w:rsidRPr="00AE1CBB" w:rsidRDefault="000F689F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BIT0</w:t>
            </w:r>
          </w:p>
        </w:tc>
      </w:tr>
      <w:tr w:rsidR="00AE1CBB" w:rsidRPr="00AF416B" w:rsidTr="00AE1CBB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0F689F" w:rsidRPr="00AF416B" w:rsidRDefault="000F689F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IDLEN</w:t>
            </w:r>
          </w:p>
        </w:tc>
        <w:tc>
          <w:tcPr>
            <w:tcW w:w="1106" w:type="dxa"/>
            <w:shd w:val="clear" w:color="auto" w:fill="FFFFFF" w:themeFill="background1"/>
          </w:tcPr>
          <w:p w:rsidR="000F689F" w:rsidRPr="00AF416B" w:rsidRDefault="000F689F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IRCF2</w:t>
            </w:r>
          </w:p>
        </w:tc>
        <w:tc>
          <w:tcPr>
            <w:tcW w:w="1106" w:type="dxa"/>
            <w:shd w:val="clear" w:color="auto" w:fill="FFFFFF" w:themeFill="background1"/>
          </w:tcPr>
          <w:p w:rsidR="000F689F" w:rsidRPr="00AF416B" w:rsidRDefault="000F689F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IRCF1</w:t>
            </w:r>
          </w:p>
        </w:tc>
        <w:tc>
          <w:tcPr>
            <w:tcW w:w="1106" w:type="dxa"/>
            <w:shd w:val="clear" w:color="auto" w:fill="FFFFFF" w:themeFill="background1"/>
          </w:tcPr>
          <w:p w:rsidR="000F689F" w:rsidRPr="00AF416B" w:rsidRDefault="000F689F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IRCF0</w:t>
            </w:r>
          </w:p>
        </w:tc>
        <w:tc>
          <w:tcPr>
            <w:tcW w:w="1106" w:type="dxa"/>
            <w:shd w:val="clear" w:color="auto" w:fill="FFFFFF" w:themeFill="background1"/>
          </w:tcPr>
          <w:p w:rsidR="000F689F" w:rsidRPr="00AF416B" w:rsidRDefault="000F689F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OSTS</w:t>
            </w:r>
          </w:p>
        </w:tc>
        <w:tc>
          <w:tcPr>
            <w:tcW w:w="1107" w:type="dxa"/>
            <w:shd w:val="clear" w:color="auto" w:fill="FFFFFF" w:themeFill="background1"/>
          </w:tcPr>
          <w:p w:rsidR="000F689F" w:rsidRPr="00AF416B" w:rsidRDefault="000F689F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IOFS</w:t>
            </w:r>
          </w:p>
        </w:tc>
        <w:tc>
          <w:tcPr>
            <w:tcW w:w="1107" w:type="dxa"/>
            <w:shd w:val="clear" w:color="auto" w:fill="FFFFFF" w:themeFill="background1"/>
          </w:tcPr>
          <w:p w:rsidR="000F689F" w:rsidRPr="00AF416B" w:rsidRDefault="000F689F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SCS1</w:t>
            </w:r>
          </w:p>
        </w:tc>
        <w:tc>
          <w:tcPr>
            <w:tcW w:w="1107" w:type="dxa"/>
            <w:shd w:val="clear" w:color="auto" w:fill="FFFFFF" w:themeFill="background1"/>
          </w:tcPr>
          <w:p w:rsidR="000F689F" w:rsidRPr="00AF416B" w:rsidRDefault="000F689F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SCS0</w:t>
            </w:r>
          </w:p>
        </w:tc>
      </w:tr>
    </w:tbl>
    <w:p w:rsidR="000F689F" w:rsidRDefault="000F689F" w:rsidP="000F689F"/>
    <w:p w:rsidR="000F689F" w:rsidRDefault="000F689F" w:rsidP="0016540F">
      <w:pPr>
        <w:jc w:val="both"/>
      </w:pPr>
      <w:r w:rsidRPr="001870B2">
        <w:rPr>
          <w:b/>
        </w:rPr>
        <w:t>IDLEN</w:t>
      </w:r>
      <w:r w:rsidRPr="001870B2">
        <w:t>:</w:t>
      </w:r>
      <w:r>
        <w:t xml:space="preserve"> IDLEN=1</w:t>
      </w:r>
      <w:r w:rsidR="00AE1CBB">
        <w:t>, El</w:t>
      </w:r>
      <w:r>
        <w:t xml:space="preserve"> dispositivo entra en modo IDLE cuando la instrucción SLEEP es </w:t>
      </w:r>
      <w:r w:rsidR="00AE1CBB">
        <w:t>ejecutada (</w:t>
      </w:r>
      <w:r>
        <w:t>La CPU mantiene encendida pero no ejecuta ninguna instrucción);IDLEN=0, El dispositivo entra en modo SLEEP cuando la instrucción SLEEP es ejecutada, En modo SLEEP el dispositivo se apaga y desconecta el reloj de la CPU, en este modo la única forma de despertarlo es con el WDT o con una interrupción externa.</w:t>
      </w:r>
    </w:p>
    <w:p w:rsidR="000F689F" w:rsidRDefault="000F689F" w:rsidP="000F6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el proyecto </w:t>
      </w:r>
      <w:r w:rsidRPr="00F3630F">
        <w:rPr>
          <w:rFonts w:ascii="Arial" w:hAnsi="Arial" w:cs="Arial"/>
          <w:b/>
        </w:rPr>
        <w:t>Ejemplo_000_BlinkingLed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 seleccionara</w:t>
      </w:r>
    </w:p>
    <w:p w:rsidR="000F689F" w:rsidRDefault="000F689F" w:rsidP="0016540F">
      <w:pPr>
        <w:jc w:val="both"/>
      </w:pPr>
      <w:r>
        <w:rPr>
          <w:rFonts w:ascii="Arial" w:hAnsi="Arial" w:cs="Arial"/>
        </w:rPr>
        <w:t>IDLEN=0;</w:t>
      </w:r>
    </w:p>
    <w:p w:rsidR="000F689F" w:rsidRDefault="00511AA1" w:rsidP="0016540F">
      <w:pPr>
        <w:jc w:val="both"/>
      </w:pPr>
      <w:r>
        <w:rPr>
          <w:b/>
        </w:rPr>
        <w:t>IRCF</w:t>
      </w:r>
      <w:r w:rsidR="000F689F">
        <w:rPr>
          <w:b/>
        </w:rPr>
        <w:t>&lt;2:0&gt;</w:t>
      </w:r>
      <w:r w:rsidR="00AE1CBB">
        <w:t>: Selección</w:t>
      </w:r>
      <w:r w:rsidR="000F689F">
        <w:t xml:space="preserve"> interna de la frecuencia del oscilador, Si es 8 MHz la conexión es directa desde el oscilador interno al multiplexor de control de reloj, de lo </w:t>
      </w:r>
      <w:r w:rsidR="000F689F">
        <w:lastRenderedPageBreak/>
        <w:t>contrario, pasa antes por divisor de frecuencias</w:t>
      </w:r>
      <w:r w:rsidR="00AE1CBB">
        <w:t xml:space="preserve"> </w:t>
      </w:r>
      <w:r w:rsidR="000F689F">
        <w:t>(</w:t>
      </w:r>
      <w:proofErr w:type="spellStart"/>
      <w:r w:rsidR="000F689F">
        <w:t>prescalar</w:t>
      </w:r>
      <w:proofErr w:type="spellEnd"/>
      <w:r w:rsidR="000F689F">
        <w:t xml:space="preserve">), en el cual 8 </w:t>
      </w:r>
      <w:r w:rsidR="00442AEA">
        <w:t>frecuencias</w:t>
      </w:r>
      <w:r w:rsidR="000F689F">
        <w:t xml:space="preserve"> pueden ser seleccionadas,  </w:t>
      </w:r>
    </w:p>
    <w:p w:rsidR="00511AA1" w:rsidRDefault="00511AA1" w:rsidP="00511A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el proyecto </w:t>
      </w:r>
      <w:r w:rsidRPr="00F3630F">
        <w:rPr>
          <w:rFonts w:ascii="Arial" w:hAnsi="Arial" w:cs="Arial"/>
          <w:b/>
        </w:rPr>
        <w:t>Ejemplo_000_BlinkingLed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 seleccionara</w:t>
      </w:r>
    </w:p>
    <w:p w:rsidR="00511AA1" w:rsidRDefault="00511AA1" w:rsidP="00511AA1">
      <w:pPr>
        <w:jc w:val="center"/>
      </w:pPr>
      <w:r w:rsidRPr="00AE1CBB">
        <w:rPr>
          <w:color w:val="00B050"/>
        </w:rPr>
        <w:t>IRCF</w:t>
      </w:r>
      <w:r>
        <w:t>=0x06;</w:t>
      </w:r>
    </w:p>
    <w:p w:rsidR="00BF0567" w:rsidRPr="00BF0567" w:rsidRDefault="00BF0567" w:rsidP="00BF0567">
      <w:pPr>
        <w:jc w:val="center"/>
        <w:rPr>
          <w:rFonts w:ascii="Arial" w:hAnsi="Arial" w:cs="Arial"/>
        </w:rPr>
      </w:pPr>
      <w:r w:rsidRPr="00AE1CBB">
        <w:rPr>
          <w:rFonts w:ascii="Arial" w:hAnsi="Arial" w:cs="Arial"/>
          <w:color w:val="00B050"/>
        </w:rPr>
        <w:t>#define</w:t>
      </w:r>
      <w:r w:rsidRPr="00BF0567">
        <w:rPr>
          <w:rFonts w:ascii="Arial" w:hAnsi="Arial" w:cs="Arial"/>
        </w:rPr>
        <w:t xml:space="preserve"> IRC4Mhz 0x60  </w:t>
      </w:r>
    </w:p>
    <w:p w:rsidR="00511AA1" w:rsidRDefault="00511AA1" w:rsidP="0016540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OSTS:</w:t>
      </w:r>
      <w:r w:rsidR="00AE1CB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Estado del 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 oscilador de arranque, </w:t>
      </w:r>
      <w:r w:rsidRPr="00511AA1">
        <w:rPr>
          <w:rFonts w:ascii="Arial" w:hAnsi="Arial" w:cs="Arial"/>
          <w:b/>
        </w:rPr>
        <w:t>OSCTS</w:t>
      </w:r>
      <w:r>
        <w:rPr>
          <w:rFonts w:ascii="Arial" w:hAnsi="Arial" w:cs="Arial"/>
        </w:rPr>
        <w:t xml:space="preserve">=1, el oscilador primario </w:t>
      </w:r>
      <w:r w:rsidR="00AE1CBB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listo y corriendo, </w:t>
      </w:r>
      <w:r w:rsidRPr="00511AA1">
        <w:rPr>
          <w:rFonts w:ascii="Arial" w:hAnsi="Arial" w:cs="Arial"/>
          <w:b/>
        </w:rPr>
        <w:t>OSTS=0</w:t>
      </w:r>
      <w:r>
        <w:rPr>
          <w:rFonts w:ascii="Arial" w:hAnsi="Arial" w:cs="Arial"/>
        </w:rPr>
        <w:t xml:space="preserve">, el oscilador primario no </w:t>
      </w:r>
      <w:r w:rsidR="00AE1CBB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listo. Este bit es de solo lectura y no se usara para el proyecto </w:t>
      </w:r>
      <w:r w:rsidRPr="00F3630F">
        <w:rPr>
          <w:rFonts w:ascii="Arial" w:hAnsi="Arial" w:cs="Arial"/>
          <w:b/>
        </w:rPr>
        <w:t>Ejemplo_000_BlinkingLed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 seleccionara</w:t>
      </w:r>
    </w:p>
    <w:p w:rsidR="002B55E0" w:rsidRDefault="002B55E0" w:rsidP="00AF416B">
      <w:pPr>
        <w:rPr>
          <w:rFonts w:ascii="Arial" w:hAnsi="Arial" w:cs="Arial"/>
        </w:rPr>
      </w:pPr>
      <w:r w:rsidRPr="002B55E0">
        <w:rPr>
          <w:rFonts w:ascii="Arial" w:hAnsi="Arial" w:cs="Arial"/>
          <w:b/>
        </w:rPr>
        <w:t>IOFS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Estado del </w:t>
      </w:r>
      <w:r w:rsidR="00AE1CBB">
        <w:rPr>
          <w:rFonts w:ascii="Arial" w:hAnsi="Arial" w:cs="Arial"/>
        </w:rPr>
        <w:t>oscilador</w:t>
      </w:r>
      <w:r>
        <w:rPr>
          <w:rFonts w:ascii="Arial" w:hAnsi="Arial" w:cs="Arial"/>
        </w:rPr>
        <w:t xml:space="preserve"> interno, </w:t>
      </w:r>
      <w:r w:rsidRPr="002B55E0">
        <w:rPr>
          <w:rFonts w:ascii="Arial" w:hAnsi="Arial" w:cs="Arial"/>
        </w:rPr>
        <w:t>IOFS</w:t>
      </w:r>
      <w:r>
        <w:rPr>
          <w:rFonts w:ascii="Arial" w:hAnsi="Arial" w:cs="Arial"/>
        </w:rPr>
        <w:t xml:space="preserve">=0,  INTOSC  no es estable; </w:t>
      </w:r>
      <w:r w:rsidRPr="002B55E0">
        <w:rPr>
          <w:rFonts w:ascii="Arial" w:hAnsi="Arial" w:cs="Arial"/>
        </w:rPr>
        <w:t>IOFS</w:t>
      </w:r>
      <w:r>
        <w:rPr>
          <w:rFonts w:ascii="Arial" w:hAnsi="Arial" w:cs="Arial"/>
        </w:rPr>
        <w:t>=1, INTOSC es estable</w:t>
      </w:r>
      <w:proofErr w:type="gramStart"/>
      <w:r>
        <w:rPr>
          <w:rFonts w:ascii="Arial" w:hAnsi="Arial" w:cs="Arial"/>
        </w:rPr>
        <w:t>.(</w:t>
      </w:r>
      <w:proofErr w:type="gramEnd"/>
      <w:r>
        <w:rPr>
          <w:rFonts w:ascii="Arial" w:hAnsi="Arial" w:cs="Arial"/>
        </w:rPr>
        <w:t>bit de solo lectura)</w:t>
      </w:r>
    </w:p>
    <w:p w:rsidR="004117B4" w:rsidRDefault="002B55E0" w:rsidP="0016540F">
      <w:pPr>
        <w:jc w:val="both"/>
        <w:rPr>
          <w:rFonts w:ascii="Arial" w:hAnsi="Arial" w:cs="Arial"/>
        </w:rPr>
      </w:pPr>
      <w:r w:rsidRPr="002B55E0">
        <w:rPr>
          <w:rFonts w:ascii="Arial" w:hAnsi="Arial" w:cs="Arial"/>
          <w:b/>
        </w:rPr>
        <w:t>SCS&lt;1:0&gt;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Selección de reloj del sistema, con estos bits se seleccionan tres fuente de </w:t>
      </w:r>
      <w:r w:rsidR="00AE1CBB">
        <w:rPr>
          <w:rFonts w:ascii="Arial" w:hAnsi="Arial" w:cs="Arial"/>
        </w:rPr>
        <w:t>oscilador</w:t>
      </w:r>
      <w:r>
        <w:rPr>
          <w:rFonts w:ascii="Arial" w:hAnsi="Arial" w:cs="Arial"/>
        </w:rPr>
        <w:t xml:space="preserve">, el </w:t>
      </w:r>
      <w:r w:rsidR="00AE1CBB">
        <w:rPr>
          <w:rFonts w:ascii="Arial" w:hAnsi="Arial" w:cs="Arial"/>
        </w:rPr>
        <w:t>primario (</w:t>
      </w:r>
      <w:r>
        <w:rPr>
          <w:rFonts w:ascii="Arial" w:hAnsi="Arial" w:cs="Arial"/>
        </w:rPr>
        <w:t xml:space="preserve">conectado a OSC1 y OSC2, el secundario </w:t>
      </w:r>
      <w:r w:rsidR="0071373A">
        <w:rPr>
          <w:rFonts w:ascii="Arial" w:hAnsi="Arial" w:cs="Arial"/>
        </w:rPr>
        <w:t>(timer1</w:t>
      </w:r>
      <w:r w:rsidR="00543F5F">
        <w:rPr>
          <w:rFonts w:ascii="Arial" w:hAnsi="Arial" w:cs="Arial"/>
        </w:rPr>
        <w:t>) conectado</w:t>
      </w:r>
      <w:r>
        <w:rPr>
          <w:rFonts w:ascii="Arial" w:hAnsi="Arial" w:cs="Arial"/>
        </w:rPr>
        <w:t xml:space="preserve"> a T1OSO y T1OSI,  y el </w:t>
      </w:r>
      <w:r w:rsidR="0071373A">
        <w:rPr>
          <w:rFonts w:ascii="Arial" w:hAnsi="Arial" w:cs="Arial"/>
        </w:rPr>
        <w:t xml:space="preserve">bloque </w:t>
      </w:r>
      <w:r>
        <w:rPr>
          <w:rFonts w:ascii="Arial" w:hAnsi="Arial" w:cs="Arial"/>
        </w:rPr>
        <w:t>oscilador interno.</w:t>
      </w:r>
    </w:p>
    <w:p w:rsidR="004117B4" w:rsidRDefault="004117B4" w:rsidP="004117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el proyecto </w:t>
      </w:r>
      <w:r w:rsidRPr="00F3630F">
        <w:rPr>
          <w:rFonts w:ascii="Arial" w:hAnsi="Arial" w:cs="Arial"/>
          <w:b/>
        </w:rPr>
        <w:t>Ejemplo_000_BlinkingLed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 seleccionara</w:t>
      </w:r>
    </w:p>
    <w:p w:rsidR="00BF0567" w:rsidRPr="00BF0567" w:rsidRDefault="004117B4" w:rsidP="00BF056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SCS=0x02</w:t>
      </w:r>
      <w:r w:rsidR="00BF0567" w:rsidRPr="00BF0567">
        <w:rPr>
          <w:rFonts w:ascii="Arial" w:hAnsi="Arial" w:cs="Arial"/>
        </w:rPr>
        <w:t xml:space="preserve"> </w:t>
      </w:r>
    </w:p>
    <w:p w:rsidR="00BF0567" w:rsidRDefault="00BF0567" w:rsidP="00BF0567">
      <w:pPr>
        <w:jc w:val="center"/>
        <w:rPr>
          <w:rFonts w:ascii="Arial" w:hAnsi="Arial" w:cs="Arial"/>
        </w:rPr>
      </w:pPr>
      <w:r w:rsidRPr="00AE1CBB">
        <w:rPr>
          <w:rFonts w:ascii="Arial" w:hAnsi="Arial" w:cs="Arial"/>
          <w:color w:val="00B050"/>
        </w:rPr>
        <w:t xml:space="preserve">#define </w:t>
      </w:r>
      <w:proofErr w:type="spellStart"/>
      <w:r w:rsidRPr="00BF0567">
        <w:rPr>
          <w:rFonts w:ascii="Arial" w:hAnsi="Arial" w:cs="Arial"/>
        </w:rPr>
        <w:t>InternalOscillator</w:t>
      </w:r>
      <w:proofErr w:type="spellEnd"/>
      <w:r w:rsidRPr="00BF0567">
        <w:rPr>
          <w:rFonts w:ascii="Arial" w:hAnsi="Arial" w:cs="Arial"/>
        </w:rPr>
        <w:t xml:space="preserve"> 0x02</w:t>
      </w:r>
    </w:p>
    <w:p w:rsidR="004117B4" w:rsidRDefault="004117B4" w:rsidP="004117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lo anterior el valor del  registro OSCON es, 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AE1CBB" w:rsidRPr="00AF416B" w:rsidTr="00AE1CBB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4117B4" w:rsidRPr="00AE1CBB" w:rsidRDefault="002B55E0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 xml:space="preserve"> </w:t>
            </w:r>
            <w:r w:rsidR="004117B4" w:rsidRPr="00AE1CBB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Pr="00AE1CBB" w:rsidRDefault="004117B4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Pr="00AE1CBB" w:rsidRDefault="004117B4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Pr="00AE1CBB" w:rsidRDefault="004117B4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Pr="00AE1CBB" w:rsidRDefault="004117B4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4117B4" w:rsidRPr="00AE1CBB" w:rsidRDefault="004117B4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4117B4" w:rsidRPr="00AE1CBB" w:rsidRDefault="004117B4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4117B4" w:rsidRPr="00AE1CBB" w:rsidRDefault="004117B4" w:rsidP="00CA5BD6">
            <w:pPr>
              <w:jc w:val="center"/>
              <w:rPr>
                <w:rFonts w:ascii="Arial" w:hAnsi="Arial" w:cs="Arial"/>
                <w:b/>
              </w:rPr>
            </w:pPr>
            <w:r w:rsidRPr="00AE1CBB">
              <w:rPr>
                <w:rFonts w:ascii="Arial" w:hAnsi="Arial" w:cs="Arial"/>
                <w:b/>
              </w:rPr>
              <w:t>BIT0</w:t>
            </w:r>
          </w:p>
        </w:tc>
      </w:tr>
      <w:tr w:rsidR="00AE1CBB" w:rsidRPr="00AF416B" w:rsidTr="00AE1CBB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4117B4" w:rsidRPr="00AF416B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IDLEN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Pr="00AF416B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IRCF2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Pr="00AF416B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IRCF1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Pr="00AF416B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IRCF0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Pr="00AF416B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OSTS</w:t>
            </w:r>
          </w:p>
        </w:tc>
        <w:tc>
          <w:tcPr>
            <w:tcW w:w="1107" w:type="dxa"/>
            <w:shd w:val="clear" w:color="auto" w:fill="FFFFFF" w:themeFill="background1"/>
          </w:tcPr>
          <w:p w:rsidR="004117B4" w:rsidRPr="00AF416B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IOFS</w:t>
            </w:r>
          </w:p>
        </w:tc>
        <w:tc>
          <w:tcPr>
            <w:tcW w:w="1107" w:type="dxa"/>
            <w:shd w:val="clear" w:color="auto" w:fill="FFFFFF" w:themeFill="background1"/>
          </w:tcPr>
          <w:p w:rsidR="004117B4" w:rsidRPr="00AF416B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SCS1</w:t>
            </w:r>
          </w:p>
        </w:tc>
        <w:tc>
          <w:tcPr>
            <w:tcW w:w="1107" w:type="dxa"/>
            <w:shd w:val="clear" w:color="auto" w:fill="FFFFFF" w:themeFill="background1"/>
          </w:tcPr>
          <w:p w:rsidR="004117B4" w:rsidRPr="00AF416B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SCS0</w:t>
            </w:r>
          </w:p>
        </w:tc>
      </w:tr>
      <w:tr w:rsidR="004117B4" w:rsidRPr="00AF416B" w:rsidTr="00AE1CBB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4117B4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06" w:type="dxa"/>
            <w:shd w:val="clear" w:color="auto" w:fill="FFFFFF" w:themeFill="background1"/>
          </w:tcPr>
          <w:p w:rsidR="004117B4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7" w:type="dxa"/>
            <w:shd w:val="clear" w:color="auto" w:fill="FFFFFF" w:themeFill="background1"/>
          </w:tcPr>
          <w:p w:rsidR="004117B4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7" w:type="dxa"/>
            <w:shd w:val="clear" w:color="auto" w:fill="FFFFFF" w:themeFill="background1"/>
          </w:tcPr>
          <w:p w:rsidR="004117B4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4117B4" w:rsidRDefault="004117B4" w:rsidP="00CA5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4117B4" w:rsidRDefault="004117B4" w:rsidP="00BF0567">
      <w:pPr>
        <w:ind w:left="2124" w:firstLine="708"/>
        <w:rPr>
          <w:rFonts w:ascii="Arial" w:hAnsi="Arial" w:cs="Arial"/>
          <w:b/>
        </w:rPr>
      </w:pPr>
    </w:p>
    <w:p w:rsidR="000F689F" w:rsidRPr="002B55E0" w:rsidRDefault="00BF0567" w:rsidP="00BF0567">
      <w:pPr>
        <w:jc w:val="center"/>
        <w:rPr>
          <w:rFonts w:ascii="Arial" w:hAnsi="Arial" w:cs="Arial"/>
          <w:b/>
        </w:rPr>
      </w:pPr>
      <w:r w:rsidRPr="00BF0567">
        <w:rPr>
          <w:rFonts w:ascii="Arial" w:hAnsi="Arial" w:cs="Arial"/>
          <w:b/>
          <w:color w:val="00B050"/>
        </w:rPr>
        <w:t>OSCCON</w:t>
      </w:r>
      <w:r w:rsidRPr="00BF0567">
        <w:rPr>
          <w:rFonts w:ascii="Arial" w:hAnsi="Arial" w:cs="Arial"/>
          <w:b/>
        </w:rPr>
        <w:t>=</w:t>
      </w:r>
      <w:r w:rsidRPr="00543F5F">
        <w:rPr>
          <w:rFonts w:ascii="Arial" w:hAnsi="Arial" w:cs="Arial"/>
        </w:rPr>
        <w:t xml:space="preserve">IRC4Mhz | </w:t>
      </w:r>
      <w:proofErr w:type="spellStart"/>
      <w:r w:rsidRPr="00543F5F">
        <w:rPr>
          <w:rFonts w:ascii="Arial" w:hAnsi="Arial" w:cs="Arial"/>
        </w:rPr>
        <w:t>InternalOscillator</w:t>
      </w:r>
      <w:proofErr w:type="spellEnd"/>
      <w:r w:rsidRPr="00543F5F">
        <w:rPr>
          <w:rFonts w:ascii="Arial" w:hAnsi="Arial" w:cs="Arial"/>
        </w:rPr>
        <w:t>;</w:t>
      </w:r>
    </w:p>
    <w:p w:rsidR="00916E82" w:rsidRPr="00916E82" w:rsidRDefault="00442AEA" w:rsidP="00442A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el proyecto </w:t>
      </w:r>
      <w:r w:rsidRPr="00F3630F">
        <w:rPr>
          <w:rFonts w:ascii="Arial" w:hAnsi="Arial" w:cs="Arial"/>
          <w:b/>
        </w:rPr>
        <w:t>Ejemplo_000_BlinkingLed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 seleccionara no se usara </w:t>
      </w:r>
      <w:r w:rsidRPr="00442AEA">
        <w:rPr>
          <w:rFonts w:ascii="Arial" w:hAnsi="Arial" w:cs="Arial"/>
          <w:b/>
        </w:rPr>
        <w:t>PLL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por lo tanto, </w:t>
      </w:r>
      <w:r w:rsidRPr="00442AEA">
        <w:rPr>
          <w:rFonts w:ascii="Arial" w:hAnsi="Arial" w:cs="Arial"/>
          <w:b/>
        </w:rPr>
        <w:t>OSCTUNE=0x00</w:t>
      </w:r>
      <w:r>
        <w:rPr>
          <w:rFonts w:ascii="Arial" w:hAnsi="Arial" w:cs="Arial"/>
          <w:b/>
        </w:rPr>
        <w:t>.</w:t>
      </w:r>
    </w:p>
    <w:p w:rsidR="00916E82" w:rsidRPr="00916E82" w:rsidRDefault="00916E82" w:rsidP="00442AEA">
      <w:pPr>
        <w:jc w:val="center"/>
        <w:rPr>
          <w:rFonts w:ascii="Arial" w:hAnsi="Arial" w:cs="Arial"/>
        </w:rPr>
      </w:pPr>
      <w:r w:rsidRPr="00442AEA">
        <w:rPr>
          <w:rFonts w:ascii="Arial" w:hAnsi="Arial" w:cs="Arial"/>
          <w:color w:val="00B050"/>
        </w:rPr>
        <w:t>OSCCON</w:t>
      </w:r>
      <w:r w:rsidRPr="00916E82">
        <w:rPr>
          <w:rFonts w:ascii="Arial" w:hAnsi="Arial" w:cs="Arial"/>
        </w:rPr>
        <w:t>=IRC4Mhz|InternalOscillator;</w:t>
      </w:r>
    </w:p>
    <w:p w:rsidR="00916E82" w:rsidRPr="00916E82" w:rsidRDefault="00916E82" w:rsidP="00442AEA">
      <w:pPr>
        <w:jc w:val="center"/>
        <w:rPr>
          <w:rFonts w:ascii="Arial" w:hAnsi="Arial" w:cs="Arial"/>
        </w:rPr>
      </w:pPr>
      <w:r w:rsidRPr="00442AEA">
        <w:rPr>
          <w:rFonts w:ascii="Arial" w:hAnsi="Arial" w:cs="Arial"/>
          <w:color w:val="00B050"/>
        </w:rPr>
        <w:t xml:space="preserve">OSCTUNE </w:t>
      </w:r>
      <w:r w:rsidRPr="00916E82">
        <w:rPr>
          <w:rFonts w:ascii="Arial" w:hAnsi="Arial" w:cs="Arial"/>
        </w:rPr>
        <w:t>= 0x00;</w:t>
      </w:r>
    </w:p>
    <w:p w:rsidR="00916E82" w:rsidRPr="00916E82" w:rsidRDefault="002E468D" w:rsidP="001654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este punto el MCU, </w:t>
      </w:r>
      <w:r w:rsidR="00AE1CBB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en la capacidad de ejecutar instrucciones,  ahora se configurara el puerto D </w:t>
      </w:r>
      <w:proofErr w:type="gramStart"/>
      <w:r>
        <w:rPr>
          <w:rFonts w:ascii="Arial" w:hAnsi="Arial" w:cs="Arial"/>
        </w:rPr>
        <w:t>( PORTD</w:t>
      </w:r>
      <w:proofErr w:type="gramEnd"/>
      <w:r>
        <w:rPr>
          <w:rFonts w:ascii="Arial" w:hAnsi="Arial" w:cs="Arial"/>
        </w:rPr>
        <w:t>) para que todos sus pines sean salidas digitales</w:t>
      </w:r>
      <w:r w:rsidR="00CE55CC">
        <w:rPr>
          <w:rFonts w:ascii="Arial" w:hAnsi="Arial" w:cs="Arial"/>
        </w:rPr>
        <w:t>.</w:t>
      </w:r>
    </w:p>
    <w:p w:rsidR="00916E82" w:rsidRDefault="00CE55CC" w:rsidP="00916E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puertos I/O  cuentan con tres registros principales, </w:t>
      </w:r>
    </w:p>
    <w:p w:rsidR="00CE55CC" w:rsidRDefault="00CE55CC" w:rsidP="00916E82">
      <w:pPr>
        <w:rPr>
          <w:rFonts w:ascii="Arial" w:hAnsi="Arial" w:cs="Arial"/>
        </w:rPr>
      </w:pPr>
      <w:r w:rsidRPr="00E03CA9">
        <w:rPr>
          <w:rFonts w:ascii="Arial" w:hAnsi="Arial" w:cs="Arial"/>
          <w:b/>
        </w:rPr>
        <w:t>TRIS</w:t>
      </w:r>
      <w:r>
        <w:rPr>
          <w:rFonts w:ascii="Arial" w:hAnsi="Arial" w:cs="Arial"/>
        </w:rPr>
        <w:t xml:space="preserve">=Establece la dirección, </w:t>
      </w:r>
      <w:r w:rsidR="00AE1CBB">
        <w:rPr>
          <w:rFonts w:ascii="Arial" w:hAnsi="Arial" w:cs="Arial"/>
        </w:rPr>
        <w:t>entrada (</w:t>
      </w:r>
      <w:r w:rsidR="006043EA">
        <w:rPr>
          <w:rFonts w:ascii="Arial" w:hAnsi="Arial" w:cs="Arial"/>
        </w:rPr>
        <w:t>igualar a uno)</w:t>
      </w:r>
      <w:r>
        <w:rPr>
          <w:rFonts w:ascii="Arial" w:hAnsi="Arial" w:cs="Arial"/>
        </w:rPr>
        <w:t xml:space="preserve"> o </w:t>
      </w:r>
      <w:r w:rsidR="00AE1CBB">
        <w:rPr>
          <w:rFonts w:ascii="Arial" w:hAnsi="Arial" w:cs="Arial"/>
        </w:rPr>
        <w:t>salida (</w:t>
      </w:r>
      <w:r w:rsidR="006043EA">
        <w:rPr>
          <w:rFonts w:ascii="Arial" w:hAnsi="Arial" w:cs="Arial"/>
        </w:rPr>
        <w:t xml:space="preserve">igualar a cero), </w:t>
      </w:r>
    </w:p>
    <w:p w:rsidR="00CE55CC" w:rsidRDefault="00CE55CC" w:rsidP="00916E82">
      <w:pPr>
        <w:rPr>
          <w:rFonts w:ascii="Arial" w:hAnsi="Arial" w:cs="Arial"/>
        </w:rPr>
      </w:pPr>
      <w:r w:rsidRPr="00E03CA9">
        <w:rPr>
          <w:rFonts w:ascii="Arial" w:hAnsi="Arial" w:cs="Arial"/>
          <w:b/>
        </w:rPr>
        <w:t>LAT=</w:t>
      </w:r>
      <w:r>
        <w:rPr>
          <w:rFonts w:ascii="Arial" w:hAnsi="Arial" w:cs="Arial"/>
        </w:rPr>
        <w:t>Escribe cero o uno lógico al puerto.</w:t>
      </w:r>
    </w:p>
    <w:p w:rsidR="00CE55CC" w:rsidRPr="00916E82" w:rsidRDefault="00CE55CC" w:rsidP="00F5432E">
      <w:pPr>
        <w:rPr>
          <w:rFonts w:ascii="Arial" w:hAnsi="Arial" w:cs="Arial"/>
        </w:rPr>
      </w:pPr>
      <w:r w:rsidRPr="00E03CA9">
        <w:rPr>
          <w:rFonts w:ascii="Arial" w:hAnsi="Arial" w:cs="Arial"/>
          <w:b/>
        </w:rPr>
        <w:t>PORT</w:t>
      </w:r>
      <w:r>
        <w:rPr>
          <w:rFonts w:ascii="Arial" w:hAnsi="Arial" w:cs="Arial"/>
        </w:rPr>
        <w:t>=Para lectura del puerto.</w:t>
      </w:r>
    </w:p>
    <w:p w:rsidR="006043EA" w:rsidRDefault="006043EA" w:rsidP="00916E82">
      <w:pPr>
        <w:rPr>
          <w:rFonts w:ascii="Arial" w:hAnsi="Arial" w:cs="Arial"/>
        </w:rPr>
      </w:pPr>
    </w:p>
    <w:p w:rsidR="006043EA" w:rsidRPr="006043EA" w:rsidRDefault="006043EA" w:rsidP="00916E82">
      <w:pPr>
        <w:rPr>
          <w:rFonts w:ascii="Arial" w:hAnsi="Arial" w:cs="Arial"/>
          <w:b/>
        </w:rPr>
      </w:pPr>
      <w:r w:rsidRPr="006043EA">
        <w:rPr>
          <w:rFonts w:ascii="Arial" w:hAnsi="Arial" w:cs="Arial"/>
          <w:b/>
        </w:rPr>
        <w:lastRenderedPageBreak/>
        <w:t>I/O PORTS</w:t>
      </w:r>
    </w:p>
    <w:p w:rsidR="00916E82" w:rsidRDefault="00E03CA9" w:rsidP="0016540F">
      <w:pPr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Los pines del MCU </w:t>
      </w:r>
      <w:proofErr w:type="spellStart"/>
      <w:r>
        <w:rPr>
          <w:rFonts w:ascii="Arial" w:hAnsi="Arial" w:cs="Arial"/>
        </w:rPr>
        <w:t>comparter</w:t>
      </w:r>
      <w:proofErr w:type="spellEnd"/>
      <w:r>
        <w:rPr>
          <w:rFonts w:ascii="Arial" w:hAnsi="Arial" w:cs="Arial"/>
        </w:rPr>
        <w:t xml:space="preserve"> diferentes </w:t>
      </w:r>
      <w:proofErr w:type="gramStart"/>
      <w:r>
        <w:rPr>
          <w:rFonts w:ascii="Arial" w:hAnsi="Arial" w:cs="Arial"/>
        </w:rPr>
        <w:t>funciones ,</w:t>
      </w:r>
      <w:proofErr w:type="gramEnd"/>
      <w:r>
        <w:rPr>
          <w:rFonts w:ascii="Arial" w:hAnsi="Arial" w:cs="Arial"/>
        </w:rPr>
        <w:t xml:space="preserve"> por ello algunos puertos requieren configuración extra para ser manipulados como entradas o salidas digitales.</w:t>
      </w:r>
      <w:r w:rsidR="006043EA">
        <w:rPr>
          <w:rFonts w:ascii="Arial" w:hAnsi="Arial" w:cs="Arial"/>
        </w:rPr>
        <w:t xml:space="preserve"> Para mayor </w:t>
      </w:r>
      <w:proofErr w:type="spellStart"/>
      <w:r w:rsidR="006043EA">
        <w:rPr>
          <w:rFonts w:ascii="Arial" w:hAnsi="Arial" w:cs="Arial"/>
        </w:rPr>
        <w:t>informacio</w:t>
      </w:r>
      <w:proofErr w:type="spellEnd"/>
      <w:r w:rsidR="006043EA">
        <w:rPr>
          <w:rFonts w:ascii="Arial" w:hAnsi="Arial" w:cs="Arial"/>
        </w:rPr>
        <w:t xml:space="preserve"> ver la sección 11 I/O </w:t>
      </w:r>
      <w:proofErr w:type="spellStart"/>
      <w:r w:rsidR="006043EA">
        <w:rPr>
          <w:rFonts w:ascii="Arial" w:hAnsi="Arial" w:cs="Arial"/>
        </w:rPr>
        <w:t>Ports</w:t>
      </w:r>
      <w:proofErr w:type="spellEnd"/>
      <w:r w:rsidR="006043EA">
        <w:rPr>
          <w:rFonts w:ascii="Arial" w:hAnsi="Arial" w:cs="Arial"/>
        </w:rPr>
        <w:t xml:space="preserve"> del </w:t>
      </w:r>
      <w:hyperlink r:id="rId10" w:history="1">
        <w:proofErr w:type="spellStart"/>
        <w:r w:rsidR="006043EA" w:rsidRPr="006043EA">
          <w:rPr>
            <w:rStyle w:val="Hyperlink"/>
            <w:rFonts w:ascii="Arial" w:hAnsi="Arial" w:cs="Arial"/>
          </w:rPr>
          <w:t>datasheet</w:t>
        </w:r>
        <w:proofErr w:type="spellEnd"/>
      </w:hyperlink>
    </w:p>
    <w:bookmarkEnd w:id="0"/>
    <w:p w:rsidR="00E03CA9" w:rsidRPr="00916E82" w:rsidRDefault="006F3792" w:rsidP="00AE1CBB">
      <w:pPr>
        <w:jc w:val="center"/>
        <w:rPr>
          <w:rFonts w:ascii="Arial" w:hAnsi="Arial" w:cs="Arial"/>
        </w:rPr>
      </w:pPr>
      <w:r w:rsidRPr="00AE1CBB">
        <w:rPr>
          <w:rFonts w:ascii="Arial" w:hAnsi="Arial" w:cs="Arial"/>
          <w:color w:val="00B050"/>
        </w:rPr>
        <w:t xml:space="preserve">#define </w:t>
      </w:r>
      <w:proofErr w:type="spellStart"/>
      <w:r w:rsidRPr="006F3792">
        <w:rPr>
          <w:rFonts w:ascii="Arial" w:hAnsi="Arial" w:cs="Arial"/>
        </w:rPr>
        <w:t>Leds</w:t>
      </w:r>
      <w:r>
        <w:rPr>
          <w:rFonts w:ascii="Arial" w:hAnsi="Arial" w:cs="Arial"/>
        </w:rPr>
        <w:t>OnBoardOn</w:t>
      </w:r>
      <w:proofErr w:type="spellEnd"/>
      <w:r>
        <w:rPr>
          <w:rFonts w:ascii="Arial" w:hAnsi="Arial" w:cs="Arial"/>
        </w:rPr>
        <w:t xml:space="preserve">  0xFF</w:t>
      </w:r>
    </w:p>
    <w:p w:rsidR="00916E82" w:rsidRPr="00916E82" w:rsidRDefault="00AE1CBB" w:rsidP="00AE1CBB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916E82" w:rsidRPr="00916E82">
        <w:rPr>
          <w:rFonts w:ascii="Arial" w:hAnsi="Arial" w:cs="Arial"/>
        </w:rPr>
        <w:t>LATD=0;</w:t>
      </w:r>
    </w:p>
    <w:p w:rsidR="00916E82" w:rsidRPr="00916E82" w:rsidRDefault="00AE1CBB" w:rsidP="00AE1C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916E82" w:rsidRPr="00916E82">
        <w:rPr>
          <w:rFonts w:ascii="Arial" w:hAnsi="Arial" w:cs="Arial"/>
        </w:rPr>
        <w:t>PORTD=0;</w:t>
      </w:r>
    </w:p>
    <w:p w:rsidR="00916E82" w:rsidRPr="00916E82" w:rsidRDefault="00AE1CBB" w:rsidP="00AE1CBB">
      <w:pPr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16E82" w:rsidRPr="00916E82">
        <w:rPr>
          <w:rFonts w:ascii="Arial" w:hAnsi="Arial" w:cs="Arial"/>
        </w:rPr>
        <w:t>TRISD=0;</w:t>
      </w:r>
    </w:p>
    <w:p w:rsidR="00916E82" w:rsidRPr="00916E82" w:rsidRDefault="00916E82" w:rsidP="00AE1CBB">
      <w:pPr>
        <w:jc w:val="center"/>
        <w:rPr>
          <w:rFonts w:ascii="Arial" w:hAnsi="Arial" w:cs="Arial"/>
        </w:rPr>
      </w:pPr>
      <w:r w:rsidRPr="00916E82">
        <w:rPr>
          <w:rFonts w:ascii="Arial" w:hAnsi="Arial" w:cs="Arial"/>
        </w:rPr>
        <w:t>TRISD</w:t>
      </w:r>
      <w:r w:rsidR="00AE1CBB">
        <w:rPr>
          <w:rFonts w:ascii="Arial" w:hAnsi="Arial" w:cs="Arial"/>
        </w:rPr>
        <w:t>&amp;</w:t>
      </w:r>
      <w:r w:rsidRPr="00916E82">
        <w:rPr>
          <w:rFonts w:ascii="Arial" w:hAnsi="Arial" w:cs="Arial"/>
        </w:rPr>
        <w:t>=</w:t>
      </w:r>
      <w:proofErr w:type="gramStart"/>
      <w:r w:rsidRPr="00916E82">
        <w:rPr>
          <w:rFonts w:ascii="Arial" w:hAnsi="Arial" w:cs="Arial"/>
        </w:rPr>
        <w:t>~(</w:t>
      </w:r>
      <w:proofErr w:type="spellStart"/>
      <w:proofErr w:type="gramEnd"/>
      <w:r w:rsidRPr="00916E82">
        <w:rPr>
          <w:rFonts w:ascii="Arial" w:hAnsi="Arial" w:cs="Arial"/>
        </w:rPr>
        <w:t>LedsOnBoardOn</w:t>
      </w:r>
      <w:proofErr w:type="spellEnd"/>
      <w:r w:rsidRPr="00916E82">
        <w:rPr>
          <w:rFonts w:ascii="Arial" w:hAnsi="Arial" w:cs="Arial"/>
        </w:rPr>
        <w:t>);</w:t>
      </w:r>
    </w:p>
    <w:p w:rsidR="00916E82" w:rsidRPr="00916E82" w:rsidRDefault="00916E82" w:rsidP="00916E82">
      <w:pPr>
        <w:rPr>
          <w:rFonts w:ascii="Arial" w:hAnsi="Arial" w:cs="Arial"/>
        </w:rPr>
      </w:pPr>
    </w:p>
    <w:p w:rsidR="00916E82" w:rsidRDefault="00916E82" w:rsidP="00916E82">
      <w:pPr>
        <w:rPr>
          <w:rFonts w:ascii="Arial" w:hAnsi="Arial" w:cs="Arial"/>
        </w:rPr>
      </w:pPr>
    </w:p>
    <w:sectPr w:rsidR="00916E8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B1A" w:rsidRDefault="00573B1A" w:rsidP="009A2A9D">
      <w:pPr>
        <w:spacing w:after="0" w:line="240" w:lineRule="auto"/>
      </w:pPr>
      <w:r>
        <w:separator/>
      </w:r>
    </w:p>
  </w:endnote>
  <w:endnote w:type="continuationSeparator" w:id="0">
    <w:p w:rsidR="00573B1A" w:rsidRDefault="00573B1A" w:rsidP="009A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84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AC4" w:rsidRDefault="00D66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4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66AC4" w:rsidRDefault="00D66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B1A" w:rsidRDefault="00573B1A" w:rsidP="009A2A9D">
      <w:pPr>
        <w:spacing w:after="0" w:line="240" w:lineRule="auto"/>
      </w:pPr>
      <w:r>
        <w:separator/>
      </w:r>
    </w:p>
  </w:footnote>
  <w:footnote w:type="continuationSeparator" w:id="0">
    <w:p w:rsidR="00573B1A" w:rsidRDefault="00573B1A" w:rsidP="009A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AC4" w:rsidRDefault="00D66AC4">
    <w:pPr>
      <w:pStyle w:val="Header"/>
      <w:rPr>
        <w:lang w:val="es-ES"/>
      </w:rPr>
    </w:pPr>
    <w:r>
      <w:rPr>
        <w:lang w:val="es-ES"/>
      </w:rPr>
      <w:t xml:space="preserve">Curso x </w:t>
    </w:r>
    <w:r>
      <w:rPr>
        <w:lang w:val="es-ES"/>
      </w:rPr>
      <w:tab/>
    </w:r>
    <w:r>
      <w:rPr>
        <w:lang w:val="es-ES"/>
      </w:rPr>
      <w:tab/>
      <w:t>Universidad de los Llanos</w:t>
    </w:r>
  </w:p>
  <w:p w:rsidR="00D66AC4" w:rsidRPr="009A2A9D" w:rsidRDefault="00134BED">
    <w:pPr>
      <w:pStyle w:val="Header"/>
      <w:rPr>
        <w:lang w:val="es-ES"/>
      </w:rPr>
    </w:pPr>
    <w:r>
      <w:rPr>
        <w:lang w:val="es-ES"/>
      </w:rPr>
      <w:t>Ing. Cesar Romero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E03D8"/>
    <w:multiLevelType w:val="hybridMultilevel"/>
    <w:tmpl w:val="B9D823AA"/>
    <w:lvl w:ilvl="0" w:tplc="F4027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A6"/>
    <w:rsid w:val="00010147"/>
    <w:rsid w:val="000105F7"/>
    <w:rsid w:val="0006335B"/>
    <w:rsid w:val="000F4090"/>
    <w:rsid w:val="000F689F"/>
    <w:rsid w:val="001269C6"/>
    <w:rsid w:val="00134BED"/>
    <w:rsid w:val="0016540F"/>
    <w:rsid w:val="00166CB6"/>
    <w:rsid w:val="001870B2"/>
    <w:rsid w:val="001C70A1"/>
    <w:rsid w:val="001F0014"/>
    <w:rsid w:val="00212913"/>
    <w:rsid w:val="00267846"/>
    <w:rsid w:val="00275E37"/>
    <w:rsid w:val="00295433"/>
    <w:rsid w:val="002A4CA6"/>
    <w:rsid w:val="002A6A67"/>
    <w:rsid w:val="002B55E0"/>
    <w:rsid w:val="002D37A4"/>
    <w:rsid w:val="002E468D"/>
    <w:rsid w:val="00313EF6"/>
    <w:rsid w:val="0034234F"/>
    <w:rsid w:val="003C0098"/>
    <w:rsid w:val="003C409E"/>
    <w:rsid w:val="004117B4"/>
    <w:rsid w:val="004138B5"/>
    <w:rsid w:val="0043340D"/>
    <w:rsid w:val="00442AEA"/>
    <w:rsid w:val="00454D5B"/>
    <w:rsid w:val="00477F9F"/>
    <w:rsid w:val="00481CD5"/>
    <w:rsid w:val="004F0A3F"/>
    <w:rsid w:val="004F218D"/>
    <w:rsid w:val="00511AA1"/>
    <w:rsid w:val="005218F8"/>
    <w:rsid w:val="00532632"/>
    <w:rsid w:val="00543F5F"/>
    <w:rsid w:val="0055503B"/>
    <w:rsid w:val="00560B4C"/>
    <w:rsid w:val="00563215"/>
    <w:rsid w:val="0056387F"/>
    <w:rsid w:val="00573B1A"/>
    <w:rsid w:val="005827A9"/>
    <w:rsid w:val="005A59F7"/>
    <w:rsid w:val="005E6695"/>
    <w:rsid w:val="005F10A5"/>
    <w:rsid w:val="006043EA"/>
    <w:rsid w:val="00627F02"/>
    <w:rsid w:val="006658DE"/>
    <w:rsid w:val="00693099"/>
    <w:rsid w:val="006A5F46"/>
    <w:rsid w:val="006A7D2D"/>
    <w:rsid w:val="006E184D"/>
    <w:rsid w:val="006F3792"/>
    <w:rsid w:val="0071373A"/>
    <w:rsid w:val="00734146"/>
    <w:rsid w:val="00750130"/>
    <w:rsid w:val="00765F3F"/>
    <w:rsid w:val="00771151"/>
    <w:rsid w:val="00783F52"/>
    <w:rsid w:val="007B626F"/>
    <w:rsid w:val="007C29DC"/>
    <w:rsid w:val="007F2747"/>
    <w:rsid w:val="007F6C10"/>
    <w:rsid w:val="00886C4B"/>
    <w:rsid w:val="008A45DF"/>
    <w:rsid w:val="008C1EE9"/>
    <w:rsid w:val="00916E82"/>
    <w:rsid w:val="00930490"/>
    <w:rsid w:val="00954F1F"/>
    <w:rsid w:val="00993EDC"/>
    <w:rsid w:val="009A2A9D"/>
    <w:rsid w:val="009A6363"/>
    <w:rsid w:val="009D300B"/>
    <w:rsid w:val="009D78DF"/>
    <w:rsid w:val="009E1EBA"/>
    <w:rsid w:val="00AA1766"/>
    <w:rsid w:val="00AB40BC"/>
    <w:rsid w:val="00AC25FA"/>
    <w:rsid w:val="00AD5461"/>
    <w:rsid w:val="00AD7844"/>
    <w:rsid w:val="00AE1CBB"/>
    <w:rsid w:val="00AF416B"/>
    <w:rsid w:val="00B477CE"/>
    <w:rsid w:val="00B66423"/>
    <w:rsid w:val="00BD2623"/>
    <w:rsid w:val="00BF0567"/>
    <w:rsid w:val="00C03CBA"/>
    <w:rsid w:val="00C43505"/>
    <w:rsid w:val="00C55430"/>
    <w:rsid w:val="00C87F61"/>
    <w:rsid w:val="00C923D2"/>
    <w:rsid w:val="00CE55CC"/>
    <w:rsid w:val="00D17F6A"/>
    <w:rsid w:val="00D41880"/>
    <w:rsid w:val="00D66AC4"/>
    <w:rsid w:val="00D926B6"/>
    <w:rsid w:val="00E03CA9"/>
    <w:rsid w:val="00E06485"/>
    <w:rsid w:val="00E2292C"/>
    <w:rsid w:val="00E5414D"/>
    <w:rsid w:val="00E77C17"/>
    <w:rsid w:val="00EC4ED4"/>
    <w:rsid w:val="00EE0CF7"/>
    <w:rsid w:val="00F035D7"/>
    <w:rsid w:val="00F272D1"/>
    <w:rsid w:val="00F3630F"/>
    <w:rsid w:val="00F5432E"/>
    <w:rsid w:val="00FA5D7E"/>
    <w:rsid w:val="00FA78A9"/>
    <w:rsid w:val="00FB7AC4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BDE2-BF98-4E27-863B-FAD0E783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3F"/>
    <w:pPr>
      <w:ind w:left="720"/>
      <w:contextualSpacing/>
    </w:p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D"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1.microchip.com/downloads/en/DeviceDoc/39646c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83</cp:revision>
  <cp:lastPrinted>2017-01-13T17:04:00Z</cp:lastPrinted>
  <dcterms:created xsi:type="dcterms:W3CDTF">2017-01-12T19:16:00Z</dcterms:created>
  <dcterms:modified xsi:type="dcterms:W3CDTF">2017-01-13T17:06:00Z</dcterms:modified>
</cp:coreProperties>
</file>