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Ejemplo_005_Timer in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Objetivo: Reloj basado en el Timer2, usando interrupciones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En el </w:t>
      </w:r>
      <w:r>
        <w:rPr>
          <w:rFonts w:cs="Arial" w:ascii="Arial" w:hAnsi="Arial"/>
          <w:color w:val="00B050"/>
        </w:rPr>
        <w:t>ejemplo_002</w:t>
      </w:r>
      <w:r>
        <w:rPr>
          <w:rFonts w:cs="Arial" w:ascii="Arial" w:hAnsi="Arial"/>
        </w:rPr>
        <w:t xml:space="preserve">, el conteo del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 xml:space="preserve">se revisaba leyendo constantemente la bandera </w:t>
      </w:r>
      <w:r>
        <w:rPr>
          <w:rFonts w:cs="Arial" w:ascii="Arial" w:hAnsi="Arial"/>
          <w:color w:val="FF0000"/>
        </w:rPr>
        <w:t>TMR2IF</w:t>
      </w:r>
      <w:r>
        <w:rPr>
          <w:rFonts w:cs="Arial" w:ascii="Arial" w:hAnsi="Arial"/>
        </w:rPr>
        <w:t>, una manera de evitar esta lectura es generar una interrupción.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</w:rPr>
        <w:t>La interrupción permitirá que cada vez que la bandera se active(</w:t>
      </w:r>
      <w:r>
        <w:rPr>
          <w:rFonts w:cs="Arial" w:ascii="Arial" w:hAnsi="Arial"/>
          <w:color w:val="FF0000"/>
        </w:rPr>
        <w:t>TMR2IF</w:t>
      </w:r>
      <w:r>
        <w:rPr>
          <w:rFonts w:cs="Arial" w:ascii="Arial" w:hAnsi="Arial"/>
        </w:rPr>
        <w:t xml:space="preserve">), se ejecute una función en la cual podemos agregar un código deseado. Para este caso se genera una interrupción por tiempo, configurando el </w:t>
      </w:r>
      <w:r>
        <w:rPr>
          <w:rFonts w:cs="Arial" w:ascii="Arial" w:hAnsi="Arial"/>
          <w:color w:val="FF0000"/>
        </w:rPr>
        <w:t xml:space="preserve">timer2 </w:t>
      </w:r>
      <w:r>
        <w:rPr>
          <w:rFonts w:cs="Arial" w:ascii="Arial" w:hAnsi="Arial"/>
        </w:rPr>
        <w:t xml:space="preserve">a </w:t>
      </w:r>
      <w:r>
        <w:rPr>
          <w:rFonts w:cs="Arial" w:ascii="Arial" w:hAnsi="Arial"/>
          <w:color w:val="00B050"/>
        </w:rPr>
        <w:t>1m</w:t>
      </w:r>
      <w:r>
        <w:rPr>
          <w:rFonts w:cs="Arial" w:ascii="Arial" w:hAnsi="Arial"/>
          <w:b/>
          <w:color w:val="00B050"/>
          <w:u w:val="single"/>
        </w:rPr>
        <w:t>s</w:t>
      </w:r>
      <w:r>
        <w:rPr>
          <w:rFonts w:cs="Arial" w:ascii="Arial" w:hAnsi="Arial"/>
          <w:b/>
          <w:u w:val="single"/>
        </w:rPr>
        <w:t>.</w:t>
      </w:r>
    </w:p>
    <w:p>
      <w:pPr>
        <w:pStyle w:val="Normal"/>
        <w:jc w:val="both"/>
        <w:rPr>
          <w:rFonts w:ascii="Arial" w:hAnsi="Arial" w:cs="Arial"/>
          <w:b/>
          <w:b/>
          <w:color w:val="FFFFFF" w:themeColor="background1"/>
          <w:u w:val="single"/>
        </w:rPr>
      </w:pPr>
      <w:r>
        <w:rPr>
          <w:rFonts w:cs="Arial" w:ascii="Arial" w:hAnsi="Arial"/>
        </w:rPr>
        <w:t xml:space="preserve">El </w:t>
      </w:r>
      <w:r>
        <w:rPr>
          <w:rFonts w:cs="Arial" w:ascii="Arial" w:hAnsi="Arial"/>
          <w:color w:val="00B050"/>
        </w:rPr>
        <w:t xml:space="preserve">MCU </w:t>
      </w:r>
      <w:r>
        <w:rPr>
          <w:rFonts w:cs="Arial" w:ascii="Arial" w:hAnsi="Arial"/>
        </w:rPr>
        <w:t xml:space="preserve">tiene distintos tipos de interrupción, por puerto, tiempo, muestreo, errores de voltaje, recepción de datos etc. Cada una de estas tiene cierto nivel de prioridad, algunos modificables , </w:t>
      </w:r>
      <w:r>
        <w:rPr>
          <w:rFonts w:cs="Arial" w:ascii="Arial" w:hAnsi="Arial"/>
          <w:color w:val="FFFFFF" w:themeColor="background1"/>
        </w:rPr>
        <w:t>esto es útil cuando se tiene diferentes fuentes de interrupción.</w:t>
      </w:r>
    </w:p>
    <w:p>
      <w:pPr>
        <w:pStyle w:val="Normal"/>
        <w:jc w:val="both"/>
        <w:rPr>
          <w:rFonts w:ascii="Arial" w:hAnsi="Arial" w:cs="Arial"/>
          <w:b/>
          <w:b/>
          <w:color w:val="FFFFFF" w:themeColor="background1"/>
          <w:u w:val="single"/>
        </w:rPr>
      </w:pPr>
      <w:r>
        <w:rPr>
          <w:rFonts w:cs="Arial" w:ascii="Arial" w:hAnsi="Arial"/>
          <w:b/>
          <w:color w:val="FFFFFF" w:themeColor="background1"/>
          <w:u w:val="single"/>
        </w:rPr>
        <w:t>Registros asociados a las interrupciones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  <w:color w:val="00B050"/>
        </w:rPr>
        <w:t>RCON</w:t>
      </w:r>
      <w:r>
        <w:rPr>
          <w:rFonts w:cs="Arial" w:ascii="Arial" w:hAnsi="Arial"/>
        </w:rPr>
        <w:t>, Contiene los bits que indican las fuentes del ultimo reset o salida de modo sleep. También contiene el bit de habilitación  para niveles de interrupción.</w:t>
        <w:tab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  <w:color w:val="00B050"/>
        </w:rPr>
        <w:t>INTCON,INTCON2,INTCON3</w:t>
      </w:r>
      <w:r>
        <w:rPr>
          <w:rFonts w:cs="Arial" w:ascii="Arial" w:hAnsi="Arial"/>
        </w:rPr>
        <w:t>: Contienen varios bits de habilitación, prioridad y banderas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  <w:color w:val="00B050"/>
        </w:rPr>
        <w:t>PIR1, PIR2, PIR3</w:t>
      </w:r>
      <w:r>
        <w:rPr>
          <w:rFonts w:cs="Arial" w:ascii="Arial" w:hAnsi="Arial"/>
        </w:rPr>
        <w:t>, Contienen los bits de banderas individuales para las interrupciones por periféricos.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  <w:color w:val="00B050"/>
        </w:rPr>
        <w:t>PIE1, PIE2, PIE3</w:t>
      </w:r>
      <w:r>
        <w:rPr>
          <w:rFonts w:cs="Arial" w:ascii="Arial" w:hAnsi="Arial"/>
        </w:rPr>
        <w:t>, Contiene los bits de habilitación para las interrupciones por periféricos.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  <w:color w:val="00B050"/>
        </w:rPr>
        <w:t>IPR1, IPR2, IPR3</w:t>
      </w:r>
      <w:r>
        <w:rPr>
          <w:rFonts w:cs="Arial" w:ascii="Arial" w:hAnsi="Arial"/>
        </w:rPr>
        <w:t>, Contiene los bits de nivel de prioridad para las interrupciones por periféricos.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CONFIGURACION DE INTERRUPCIONES</w:t>
      </w:r>
    </w:p>
    <w:p>
      <w:pPr>
        <w:pStyle w:val="Normal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Procedimiento para activar las interrupciones,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-Configurar el modulo respectivo para este ejemplo el </w:t>
      </w:r>
      <w:r>
        <w:rPr>
          <w:rFonts w:cs="Arial" w:ascii="Arial" w:hAnsi="Arial"/>
          <w:color w:val="FF0000"/>
        </w:rPr>
        <w:t>Timer2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-Activar interrupción asociada al módulo (</w:t>
      </w:r>
      <w:r>
        <w:rPr>
          <w:rFonts w:cs="Arial" w:ascii="Arial" w:hAnsi="Arial"/>
          <w:color w:val="FF0000"/>
        </w:rPr>
        <w:t>INTCONX,</w:t>
      </w:r>
      <w:r>
        <w:rPr>
          <w:color w:val="FF0000"/>
        </w:rPr>
        <w:t xml:space="preserve"> </w:t>
      </w:r>
      <w:r>
        <w:rPr>
          <w:rFonts w:cs="Arial" w:ascii="Arial" w:hAnsi="Arial"/>
          <w:color w:val="FF0000"/>
        </w:rPr>
        <w:t>PEIE/GIEL,PIE</w:t>
      </w:r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-Definir Prioridad de la interrupción del modulo(</w:t>
      </w:r>
      <w:r>
        <w:rPr>
          <w:rFonts w:cs="Arial" w:ascii="Arial" w:hAnsi="Arial"/>
          <w:color w:val="FF0000"/>
        </w:rPr>
        <w:t>INTCONX, IPR</w:t>
      </w:r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-Activar interrupciones globales (</w:t>
      </w:r>
      <w:r>
        <w:rPr>
          <w:rFonts w:cs="Arial" w:ascii="Arial" w:hAnsi="Arial"/>
          <w:color w:val="FF0000"/>
        </w:rPr>
        <w:t>INTCON:GIE</w:t>
      </w:r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 función donde son dirigidas las interrupción se nombra mediante la directiva </w:t>
      </w:r>
      <w:r>
        <w:rPr>
          <w:rFonts w:cs="Arial" w:ascii="Arial" w:hAnsi="Arial"/>
          <w:color w:val="00B050"/>
          <w:sz w:val="24"/>
          <w:lang w:val="es-ES"/>
        </w:rPr>
        <w:t>interrupt</w:t>
      </w:r>
    </w:p>
    <w:p>
      <w:pPr>
        <w:pStyle w:val="Normal"/>
        <w:jc w:val="center"/>
        <w:rPr>
          <w:rFonts w:ascii="Courier New" w:hAnsi="Courier New" w:cs="Courier New"/>
          <w:lang w:val="es-ES"/>
        </w:rPr>
      </w:pPr>
      <w:r>
        <w:rPr>
          <w:rFonts w:cs="Courier New" w:ascii="Courier New" w:hAnsi="Courier New"/>
          <w:color w:val="00B0F0"/>
          <w:lang w:val="es-ES"/>
        </w:rPr>
        <w:t>void</w:t>
      </w:r>
      <w:r>
        <w:rPr>
          <w:rFonts w:cs="Courier New" w:ascii="Courier New" w:hAnsi="Courier New"/>
          <w:lang w:val="es-ES"/>
        </w:rPr>
        <w:t xml:space="preserve"> </w:t>
      </w:r>
      <w:r>
        <w:rPr>
          <w:rFonts w:cs="Courier New" w:ascii="Courier New" w:hAnsi="Courier New"/>
          <w:color w:val="00B050"/>
          <w:lang w:val="es-ES"/>
        </w:rPr>
        <w:t xml:space="preserve">interrupt </w:t>
      </w:r>
      <w:r>
        <w:rPr>
          <w:rFonts w:cs="Courier New" w:ascii="Courier New" w:hAnsi="Courier New"/>
          <w:lang w:val="es-ES"/>
        </w:rPr>
        <w:t>NombredelaFuncion()</w:t>
      </w:r>
    </w:p>
    <w:p>
      <w:pPr>
        <w:pStyle w:val="Normal"/>
        <w:jc w:val="bot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En ella se debe limpiar las banderas y poner el código respectivo, además se debe comparar banderas para saber las fuentes de interrupción,</w:t>
      </w:r>
    </w:p>
    <w:p>
      <w:pPr>
        <w:pStyle w:val="Normal"/>
        <w:jc w:val="center"/>
        <w:rPr>
          <w:rFonts w:ascii="Arial" w:hAnsi="Arial" w:cs="Arial"/>
          <w:lang w:val="es-ES"/>
        </w:rPr>
      </w:pPr>
      <w:r>
        <w:rPr>
          <w:rFonts w:cs="Courier New" w:ascii="Courier New" w:hAnsi="Courier New"/>
          <w:color w:val="0070C0"/>
          <w:lang w:val="es-ES"/>
        </w:rPr>
        <w:t>if</w:t>
      </w:r>
      <w:r>
        <w:rPr>
          <w:rFonts w:cs="Courier New" w:ascii="Courier New" w:hAnsi="Courier New"/>
          <w:lang w:val="es-ES"/>
        </w:rPr>
        <w:t>(PIR1&amp;TimerIFG)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 xml:space="preserve">Para mayor informacion ver la sección </w:t>
      </w:r>
      <w:r>
        <w:rPr>
          <w:rFonts w:cs="Arial" w:ascii="Arial" w:hAnsi="Arial"/>
          <w:color w:val="FF0000"/>
        </w:rPr>
        <w:t>10.0 INTERRUPTS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233063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Application>LibreOffice/6.2.0.3$Windows_X86_64 LibreOffice_project/98c6a8a1c6c7b144ce3cc729e34964b47ce25d62</Application>
  <Pages>1</Pages>
  <Words>283</Words>
  <Characters>1682</Characters>
  <CharactersWithSpaces>1945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cp:lastPrinted>2017-01-13T17:04:00Z</cp:lastPrinted>
  <dcterms:modified xsi:type="dcterms:W3CDTF">2019-11-21T23:44:17Z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