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80" w:before="120" w:line="240" w:lineRule="auto"/>
        <w:jc w:val="righ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PROCESO COACTIVO N° </w:t>
      </w:r>
      <w:r w:rsidDel="00000000" w:rsidR="00000000" w:rsidRPr="00000000">
        <w:rPr>
          <w:rFonts w:ascii="Times New Roman" w:cs="Times New Roman" w:eastAsia="Times New Roman" w:hAnsi="Times New Roman"/>
          <w:highlight w:val="yellow"/>
          <w:u w:val="single"/>
          <w:rtl w:val="0"/>
        </w:rPr>
        <w:t>{{numero_juicio_coactivo}}</w:t>
      </w:r>
      <w:r w:rsidDel="00000000" w:rsidR="00000000" w:rsidRPr="00000000">
        <w:rPr>
          <w:rtl w:val="0"/>
        </w:rPr>
      </w:r>
    </w:p>
    <w:p w:rsidR="00000000" w:rsidDel="00000000" w:rsidP="00000000" w:rsidRDefault="00000000" w:rsidRPr="00000000" w14:paraId="00000003">
      <w:pPr>
        <w:spacing w:after="80" w:before="120" w:line="240" w:lineRule="auto"/>
        <w:jc w:val="righ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OPERACIÓN N° </w:t>
      </w:r>
      <w:r w:rsidDel="00000000" w:rsidR="00000000" w:rsidRPr="00000000">
        <w:rPr>
          <w:rFonts w:ascii="Times New Roman" w:cs="Times New Roman" w:eastAsia="Times New Roman" w:hAnsi="Times New Roman"/>
          <w:highlight w:val="yellow"/>
          <w:u w:val="single"/>
          <w:rtl w:val="0"/>
        </w:rPr>
        <w:t>{{numero_operacion}}</w:t>
      </w:r>
      <w:r w:rsidDel="00000000" w:rsidR="00000000" w:rsidRPr="00000000">
        <w:rPr>
          <w:rtl w:val="0"/>
        </w:rPr>
      </w:r>
    </w:p>
    <w:p w:rsidR="00000000" w:rsidDel="00000000" w:rsidP="00000000" w:rsidRDefault="00000000" w:rsidRPr="00000000" w14:paraId="00000004">
      <w:pPr>
        <w:spacing w:after="80" w:before="120" w:line="240" w:lineRule="auto"/>
        <w:jc w:val="righ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after="8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ÁREA DE EJECUCIÓN COACTIVA DE BANECUADOR B.P SUCURSAL PORTOVIEJO. –</w:t>
      </w:r>
    </w:p>
    <w:p w:rsidR="00000000" w:rsidDel="00000000" w:rsidP="00000000" w:rsidRDefault="00000000" w:rsidRPr="00000000" w14:paraId="00000006">
      <w:pPr>
        <w:spacing w:after="80"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VISTOS: {{ciudad_actuacion}}, </w:t>
      </w:r>
      <w:r w:rsidDel="00000000" w:rsidR="00000000" w:rsidRPr="00000000">
        <w:rPr>
          <w:rFonts w:ascii="Times New Roman" w:cs="Times New Roman" w:eastAsia="Times New Roman" w:hAnsi="Times New Roman"/>
          <w:highlight w:val="yellow"/>
          <w:rtl w:val="0"/>
        </w:rPr>
        <w:t>{{fecha_actuacion}}</w:t>
      </w:r>
      <w:r w:rsidDel="00000000" w:rsidR="00000000" w:rsidRPr="00000000">
        <w:rPr>
          <w:rFonts w:ascii="Times New Roman" w:cs="Times New Roman" w:eastAsia="Times New Roman" w:hAnsi="Times New Roman"/>
          <w:rtl w:val="0"/>
        </w:rPr>
        <w:t xml:space="preserve">, a las </w:t>
      </w:r>
      <w:r w:rsidDel="00000000" w:rsidR="00000000" w:rsidRPr="00000000">
        <w:rPr>
          <w:rFonts w:ascii="Times New Roman" w:cs="Times New Roman" w:eastAsia="Times New Roman" w:hAnsi="Times New Roman"/>
          <w:highlight w:val="yellow"/>
          <w:rtl w:val="0"/>
        </w:rPr>
        <w:t>{{hora_actuacion}}</w:t>
      </w:r>
      <w:r w:rsidDel="00000000" w:rsidR="00000000" w:rsidRPr="00000000">
        <w:rPr>
          <w:rFonts w:ascii="Times New Roman" w:cs="Times New Roman" w:eastAsia="Times New Roman" w:hAnsi="Times New Roman"/>
          <w:rtl w:val="0"/>
        </w:rPr>
        <w:t>, Abogado {{funcionario_coactiva}}, en ejercicio de la delegación de la potestad coactiva otorgada mediante Resolución Nro. {{numero_resolucion_delegacion}} de fecha {{fecha_resolucion_delegacion}}, otorgada por Mgs. {{nombre_gerente_general}}, Gerente General de Banecuador B.P.,</w:t>
      </w:r>
      <w:r w:rsidDel="00000000" w:rsidR="00000000" w:rsidRPr="00000000">
        <w:rPr>
          <w:rFonts w:ascii="Times New Roman" w:cs="Times New Roman" w:eastAsia="Times New Roman" w:hAnsi="Times New Roman"/>
          <w:highlight w:val="cyan"/>
          <w:rtl w:val="0"/>
        </w:rPr>
        <w:t xml:space="preserve"> de conformidad con lo dispuesto en los artículos 10 y numeral 7 del 378 del Código Orgánico Monetario y Financiero en concordancia con el artículo 5 del Reglamento para el Ejercicio de la Potestad Coactiva de BanEcuador B.P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magenta"/>
          <w:rtl w:val="0"/>
        </w:rPr>
        <w:t xml:space="preserve">AVOCO CONOCIMIENTO</w:t>
      </w:r>
      <w:r w:rsidDel="00000000" w:rsidR="00000000" w:rsidRPr="00000000">
        <w:rPr>
          <w:rFonts w:ascii="Times New Roman" w:cs="Times New Roman" w:eastAsia="Times New Roman" w:hAnsi="Times New Roman"/>
          <w:rtl w:val="0"/>
        </w:rPr>
        <w:t xml:space="preserve"> del proceso de ejecución coactiva signando con N° </w:t>
      </w:r>
      <w:r w:rsidDel="00000000" w:rsidR="00000000" w:rsidRPr="00000000">
        <w:rPr>
          <w:rFonts w:ascii="Times New Roman" w:cs="Times New Roman" w:eastAsia="Times New Roman" w:hAnsi="Times New Roman"/>
          <w:highlight w:val="yellow"/>
          <w:rtl w:val="0"/>
        </w:rPr>
        <w:t>{{numero_juicio_coactivo}}</w:t>
      </w:r>
      <w:r w:rsidDel="00000000" w:rsidR="00000000" w:rsidRPr="00000000">
        <w:rPr>
          <w:rFonts w:ascii="Times New Roman" w:cs="Times New Roman" w:eastAsia="Times New Roman" w:hAnsi="Times New Roman"/>
          <w:rtl w:val="0"/>
        </w:rPr>
        <w:t xml:space="preserve">, operación crediticia N° </w:t>
      </w:r>
      <w:r w:rsidDel="00000000" w:rsidR="00000000" w:rsidRPr="00000000">
        <w:rPr>
          <w:rFonts w:ascii="Times New Roman" w:cs="Times New Roman" w:eastAsia="Times New Roman" w:hAnsi="Times New Roman"/>
          <w:highlight w:val="yellow"/>
          <w:rtl w:val="0"/>
        </w:rPr>
        <w:t>{{numero_operacion}}</w:t>
      </w:r>
      <w:r w:rsidDel="00000000" w:rsidR="00000000" w:rsidRPr="00000000">
        <w:rPr>
          <w:rFonts w:ascii="Times New Roman" w:cs="Times New Roman" w:eastAsia="Times New Roman" w:hAnsi="Times New Roman"/>
          <w:rtl w:val="0"/>
        </w:rPr>
        <w:t xml:space="preserve">, seguido por BanEcuador  B.P., en contra de </w:t>
      </w:r>
      <w:r w:rsidDel="00000000" w:rsidR="00000000" w:rsidRPr="00000000">
        <w:rPr>
          <w:rFonts w:ascii="Times New Roman" w:cs="Times New Roman" w:eastAsia="Times New Roman" w:hAnsi="Times New Roman"/>
          <w:b w:val="1"/>
          <w:bCs w:val="1"/>
          <w:highlight w:val="yellow"/>
          <w:rtl w:val="0"/>
        </w:rPr>
        <w:t>{{nombre_deudor_principal_1}}, con C.C. {{cedula_deudor_principal_1}}, en calidad de deudor(es) principal(es) y, {{nombre_garante_solidario_1}} con C.C. {{cedula_garante_solidario_1}}, en calidad de garante(s) solidario(s)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EN LO PRINCIPAL: DISPONGO </w:t>
      </w:r>
      <w:r w:rsidDel="00000000" w:rsidR="00000000" w:rsidRPr="00000000">
        <w:rPr>
          <w:rFonts w:ascii="Times New Roman" w:cs="Times New Roman" w:eastAsia="Times New Roman" w:hAnsi="Times New Roman"/>
          <w:rtl w:val="0"/>
        </w:rPr>
        <w:t xml:space="preserve">lo siguiente: </w:t>
      </w:r>
      <w:r w:rsidDel="00000000" w:rsidR="00000000" w:rsidRPr="00000000">
        <w:rPr>
          <w:rFonts w:ascii="Times New Roman" w:cs="Times New Roman" w:eastAsia="Times New Roman" w:hAnsi="Times New Roman"/>
          <w:b w:val="1"/>
          <w:bCs w:val="1"/>
          <w:rtl w:val="0"/>
        </w:rPr>
        <w:t xml:space="preserve">a) </w:t>
      </w:r>
      <w:r w:rsidDel="00000000" w:rsidR="00000000" w:rsidRPr="00000000">
        <w:rPr>
          <w:rFonts w:ascii="Times New Roman" w:cs="Times New Roman" w:eastAsia="Times New Roman" w:hAnsi="Times New Roman"/>
          <w:rtl w:val="0"/>
        </w:rPr>
        <w:t xml:space="preserve">agréguese  al proceso de ejecución coactivo La </w:t>
      </w:r>
      <w:r w:rsidDel="00000000" w:rsidR="00000000" w:rsidRPr="00000000">
        <w:rPr>
          <w:rFonts w:ascii="Times New Roman" w:cs="Times New Roman" w:eastAsia="Times New Roman" w:hAnsi="Times New Roman"/>
          <w:highlight w:val="red"/>
          <w:rtl w:val="0"/>
        </w:rPr>
        <w:t xml:space="preserve">liquidación actualizada </w:t>
      </w:r>
      <w:r w:rsidDel="00000000" w:rsidR="00000000" w:rsidRPr="00000000">
        <w:rPr>
          <w:rFonts w:ascii="Times New Roman" w:cs="Times New Roman" w:eastAsia="Times New Roman" w:hAnsi="Times New Roman"/>
          <w:rtl w:val="0"/>
        </w:rPr>
        <w:t xml:space="preserve">de fecha </w:t>
      </w:r>
      <w:r w:rsidDel="00000000" w:rsidR="00000000" w:rsidRPr="00000000">
        <w:rPr>
          <w:rFonts w:ascii="Times New Roman" w:cs="Times New Roman" w:eastAsia="Times New Roman" w:hAnsi="Times New Roman"/>
          <w:highlight w:val="yellow"/>
          <w:rtl w:val="0"/>
        </w:rPr>
        <w:t>{{fecha_liquidacion}}</w:t>
      </w:r>
      <w:r w:rsidDel="00000000" w:rsidR="00000000" w:rsidRPr="00000000">
        <w:rPr>
          <w:rFonts w:ascii="Times New Roman" w:cs="Times New Roman" w:eastAsia="Times New Roman" w:hAnsi="Times New Roman"/>
          <w:rtl w:val="0"/>
        </w:rPr>
        <w:t xml:space="preserve"> del Sistema COBIS-COBRANZA por los valores de </w:t>
      </w:r>
      <w:r w:rsidDel="00000000" w:rsidR="00000000" w:rsidRPr="00000000">
        <w:rPr>
          <w:rFonts w:ascii="Times New Roman" w:cs="Times New Roman" w:eastAsia="Times New Roman" w:hAnsi="Times New Roman"/>
          <w:b w:val="1"/>
          <w:bCs w:val="1"/>
          <w:highlight w:val="yellow"/>
          <w:rtl w:val="0"/>
        </w:rPr>
        <w:t>USD. {{monto_deuda_total}} ({{monto_deuda_total_letras}})</w:t>
      </w:r>
      <w:r w:rsidDel="00000000" w:rsidR="00000000" w:rsidRPr="00000000">
        <w:rPr>
          <w:rFonts w:ascii="Times New Roman" w:cs="Times New Roman" w:eastAsia="Times New Roman" w:hAnsi="Times New Roman"/>
          <w:rtl w:val="0"/>
        </w:rPr>
        <w:t xml:space="preserve"> perteneciente los coactivados </w:t>
      </w:r>
      <w:r w:rsidDel="00000000" w:rsidR="00000000" w:rsidRPr="00000000">
        <w:rPr>
          <w:rFonts w:ascii="Times New Roman" w:cs="Times New Roman" w:eastAsia="Times New Roman" w:hAnsi="Times New Roman"/>
          <w:b w:val="1"/>
          <w:bCs w:val="1"/>
          <w:highlight w:val="yellow"/>
          <w:rtl w:val="0"/>
        </w:rPr>
        <w:t>{{nombre_deudor_principal_1}}, con C.C. {{cedula_deudor_principal_1}}, en calidad de deudor(es) principal(es) y, {{nombre_garante_solidario_1}} con C.C. {{cedula_garante_solidario_1}}, en calidad de garante(s) solidario(s)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 </w:t>
      </w:r>
      <w:r w:rsidDel="00000000" w:rsidR="00000000" w:rsidRPr="00000000">
        <w:rPr>
          <w:rFonts w:ascii="Times New Roman" w:cs="Times New Roman" w:eastAsia="Times New Roman" w:hAnsi="Times New Roman"/>
          <w:rtl w:val="0"/>
        </w:rPr>
        <w:t xml:space="preserve">En virtud de la última liquidación donde se refleja el incumplimiento de la obligación por parte de los coactivados, a fin de asegurar la recuperación del crédito que se encuentra vencido, y atención a lo señalado en el Art. 281 del Código Orgánico Administrativo. Se ordena: </w:t>
      </w:r>
      <w:r w:rsidDel="00000000" w:rsidR="00000000" w:rsidRPr="00000000">
        <w:rPr>
          <w:rFonts w:ascii="Times New Roman" w:cs="Times New Roman" w:eastAsia="Times New Roman" w:hAnsi="Times New Roman"/>
          <w:b w:val="1"/>
          <w:bCs w:val="1"/>
          <w:rtl w:val="0"/>
        </w:rPr>
        <w:t xml:space="preserve">RATIFICAR Y AMPLIAR</w:t>
      </w:r>
      <w:r w:rsidDel="00000000" w:rsidR="00000000" w:rsidRPr="00000000">
        <w:rPr>
          <w:rFonts w:ascii="Times New Roman" w:cs="Times New Roman" w:eastAsia="Times New Roman" w:hAnsi="Times New Roman"/>
          <w:rtl w:val="0"/>
        </w:rPr>
        <w:t xml:space="preserve"> lo dispuesto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dentro de la Orden de Pago Inmediato</w:t>
      </w:r>
      <w:r w:rsidDel="00000000" w:rsidR="00000000" w:rsidRPr="00000000">
        <w:rPr>
          <w:rFonts w:ascii="Times New Roman" w:cs="Times New Roman" w:eastAsia="Times New Roman" w:hAnsi="Times New Roman"/>
          <w:b w:val="1"/>
          <w:bCs w:val="1"/>
          <w:rtl w:val="0"/>
        </w:rPr>
        <w:t xml:space="preserve">, por el cual se ordena LA RETENCIÓN DE DINERO Y VALORES</w:t>
      </w:r>
      <w:r w:rsidDel="00000000" w:rsidR="00000000" w:rsidRPr="00000000">
        <w:rPr>
          <w:rFonts w:ascii="Times New Roman" w:cs="Times New Roman" w:eastAsia="Times New Roman" w:hAnsi="Times New Roman"/>
          <w:rtl w:val="0"/>
        </w:rPr>
        <w:t xml:space="preserve"> que por concepto de depósitos a la vista en cuentas corrientes y de ahorros, depósitos a plazo o cualquier otro tipo de inversión financiera, certificado de depósitos o cualquier otro título que mantengan los coactivados </w:t>
      </w:r>
      <w:r w:rsidDel="00000000" w:rsidR="00000000" w:rsidRPr="00000000">
        <w:rPr>
          <w:rFonts w:ascii="Times New Roman" w:cs="Times New Roman" w:eastAsia="Times New Roman" w:hAnsi="Times New Roman"/>
          <w:b w:val="1"/>
          <w:bCs w:val="1"/>
          <w:highlight w:val="yellow"/>
          <w:rtl w:val="0"/>
        </w:rPr>
        <w:t>{{nombre_deudor_principal_1}}, con C.C. {{cedula_deudor_principal_1}}, en calidad de deudor(es) principal(es) y, {{nombre_garante_solidario_1}} con C.C. {{cedula_garante_solidario_1}}, en calidad de garante(s) solidario(s)</w:t>
      </w:r>
      <w:r w:rsidDel="00000000" w:rsidR="00000000" w:rsidRPr="00000000">
        <w:rPr>
          <w:rFonts w:ascii="Times New Roman" w:cs="Times New Roman" w:eastAsia="Times New Roman" w:hAnsi="Times New Roman"/>
          <w:rtl w:val="0"/>
        </w:rPr>
        <w:t xml:space="preserve"> en todas las instituciones Financieras del país, incluyendo a las Mutualistas y al sistema Cooperativo de Ahorro y Crédito, hasta por el monto de </w:t>
      </w:r>
      <w:r w:rsidDel="00000000" w:rsidR="00000000" w:rsidRPr="00000000">
        <w:rPr>
          <w:rFonts w:ascii="Times New Roman" w:cs="Times New Roman" w:eastAsia="Times New Roman" w:hAnsi="Times New Roman"/>
          <w:b w:val="1"/>
          <w:bCs w:val="1"/>
          <w:highlight w:val="yellow"/>
          <w:rtl w:val="0"/>
        </w:rPr>
        <w:t>USD. {{monto_retencion}} ({{monto_retencion_letras}})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para lo cual ofíciese tanto a la Superintendencia de Bancos, como a la Superintendencia de Economía Popular y Solidaria, a fin de que dispongan la inmediata retención de los fondos señalados, previniendo a las instituciones financieras, su deber de informar a este Órgano Ejecutor, la realización o no de dicha retención. Se dispone además que, de no existir los fondos suficientes para cubrir la totalidad de la obligación, se efectúe la retención parcial de los mismos, manteniéndose presente la medida cautelar ordenada hasta completar los valores que se ordena retener y no podrá levantarse dicha retención sin orden expresa del Delegado Recaudador de Coactiva de </w:t>
      </w:r>
      <w:r w:rsidDel="00000000" w:rsidR="00000000" w:rsidRPr="00000000">
        <w:rPr>
          <w:rFonts w:ascii="Times New Roman" w:cs="Times New Roman" w:eastAsia="Times New Roman" w:hAnsi="Times New Roman"/>
          <w:b w:val="1"/>
          <w:bCs w:val="1"/>
          <w:rtl w:val="0"/>
        </w:rPr>
        <w:t xml:space="preserve">BANECUADOR B.P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Se excluye de esta disposición la retención de valores por concepto de pensiones jubilares, montepíos, remuneraciones y pensiones de alimentos, al ser inembargables, de conformidad con lo establecido en el primer inciso del artículo 328 y tercer inciso del artículo 371 de la Constitución de la República del Ecuador.- </w:t>
      </w:r>
      <w:r w:rsidDel="00000000" w:rsidR="00000000" w:rsidRPr="00000000">
        <w:rPr>
          <w:rFonts w:ascii="Times New Roman" w:cs="Times New Roman" w:eastAsia="Times New Roman" w:hAnsi="Times New Roman"/>
          <w:b w:val="1"/>
          <w:bCs w:val="1"/>
          <w:u w:val="single"/>
          <w:rtl w:val="0"/>
        </w:rPr>
        <w:t xml:space="preserve">c)</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rtl w:val="0"/>
        </w:rPr>
        <w:t xml:space="preserve">La prohibición de enajenar de todos los bienes inmuebles que consten inscritos a nombre de  los coactivados </w:t>
      </w:r>
      <w:r w:rsidDel="00000000" w:rsidR="00000000" w:rsidRPr="00000000">
        <w:rPr>
          <w:rFonts w:ascii="Times New Roman" w:cs="Times New Roman" w:eastAsia="Times New Roman" w:hAnsi="Times New Roman"/>
          <w:b w:val="1"/>
          <w:bCs w:val="1"/>
          <w:highlight w:val="yellow"/>
          <w:rtl w:val="0"/>
        </w:rPr>
        <w:t>{{nombre_deudor_principal_1}}, con C.C. {{cedula_deudor_principal_1}}, en calidad de deudor(es) principal(es) y, {{nombre_garante_solidario_1}} con C.C. {{cedula_garante_solidario_1}}, en calidad de garante(s) solidario(s)</w:t>
      </w:r>
      <w:r w:rsidDel="00000000" w:rsidR="00000000" w:rsidRPr="00000000">
        <w:rPr>
          <w:rFonts w:ascii="Times New Roman" w:cs="Times New Roman" w:eastAsia="Times New Roman" w:hAnsi="Times New Roman"/>
          <w:rtl w:val="0"/>
        </w:rPr>
        <w:t xml:space="preserve"> Para el cumplimiento de esta medida precautelar, ofíciese al Registro de la Propiedad del cantón </w:t>
      </w:r>
      <w:r w:rsidDel="00000000" w:rsidR="00000000" w:rsidRPr="00000000">
        <w:rPr>
          <w:rFonts w:ascii="Times New Roman" w:cs="Times New Roman" w:eastAsia="Times New Roman" w:hAnsi="Times New Roman"/>
          <w:highlight w:val="magenta"/>
          <w:rtl w:val="0"/>
        </w:rPr>
        <w:t>{{ciudad_actuacion}} y aledaños</w:t>
      </w:r>
      <w:r w:rsidDel="00000000" w:rsidR="00000000" w:rsidRPr="00000000">
        <w:rPr>
          <w:rFonts w:ascii="Times New Roman" w:cs="Times New Roman" w:eastAsia="Times New Roman" w:hAnsi="Times New Roman"/>
          <w:rtl w:val="0"/>
        </w:rPr>
        <w:t xml:space="preserve"> para que inscriban en sus registros la medida cautelar dispuesta, debiendo informar sobre el cumplimiento de lo dispuesto.- </w:t>
      </w:r>
      <w:r w:rsidDel="00000000" w:rsidR="00000000" w:rsidRPr="00000000">
        <w:rPr>
          <w:rFonts w:ascii="Times New Roman" w:cs="Times New Roman" w:eastAsia="Times New Roman" w:hAnsi="Times New Roman"/>
          <w:b w:val="1"/>
          <w:bCs w:val="1"/>
          <w:rtl w:val="0"/>
        </w:rPr>
        <w:t xml:space="preserve">d) </w:t>
      </w:r>
      <w:r w:rsidDel="00000000" w:rsidR="00000000" w:rsidRPr="00000000">
        <w:rPr>
          <w:rFonts w:ascii="Times New Roman" w:cs="Times New Roman" w:eastAsia="Times New Roman" w:hAnsi="Times New Roman"/>
          <w:rtl w:val="0"/>
        </w:rPr>
        <w:t xml:space="preserve">La prohibición de enajenar y gravar los vehículos que consten matriculados a nombre de los coactivados </w:t>
      </w:r>
      <w:r w:rsidDel="00000000" w:rsidR="00000000" w:rsidRPr="00000000">
        <w:rPr>
          <w:rFonts w:ascii="Times New Roman" w:cs="Times New Roman" w:eastAsia="Times New Roman" w:hAnsi="Times New Roman"/>
          <w:b w:val="1"/>
          <w:bCs w:val="1"/>
          <w:highlight w:val="yellow"/>
          <w:rtl w:val="0"/>
        </w:rPr>
        <w:t>{{nombre_deudor_principal_1}}, con C.C. {{cedula_deudor_principal_1}}, en calidad de deudor(es) principal(es) y, {{nombre_garante_solidario_1}} con C.C. {{cedula_garante_solidario_1}}, en calidad de garante(s) solidario(s)</w:t>
      </w:r>
      <w:r w:rsidDel="00000000" w:rsidR="00000000" w:rsidRPr="00000000">
        <w:rPr>
          <w:rFonts w:ascii="Times New Roman" w:cs="Times New Roman" w:eastAsia="Times New Roman" w:hAnsi="Times New Roman"/>
          <w:rtl w:val="0"/>
        </w:rPr>
        <w:t xml:space="preserve"> para cuyo efecto ofíciese a la Autoridad de Tránsito Municipal de Portoviejo</w:t>
      </w:r>
      <w:r w:rsidDel="00000000" w:rsidR="00000000" w:rsidRPr="00000000">
        <w:rPr>
          <w:rFonts w:ascii="Times New Roman" w:cs="Times New Roman" w:eastAsia="Times New Roman" w:hAnsi="Times New Roman"/>
          <w:b w:val="1"/>
          <w:bCs w:val="1"/>
          <w:rtl w:val="0"/>
        </w:rPr>
        <w:t xml:space="preserve">, PORTOVIAL E.P.</w:t>
      </w:r>
      <w:r w:rsidDel="00000000" w:rsidR="00000000" w:rsidRPr="00000000">
        <w:rPr>
          <w:rFonts w:ascii="Times New Roman" w:cs="Times New Roman" w:eastAsia="Times New Roman" w:hAnsi="Times New Roman"/>
          <w:rtl w:val="0"/>
        </w:rPr>
        <w:t xml:space="preserve"> y a la Agencia Nacional de Tránsito (ANT), para que proceda a registrar dicha prohibición, la cual deberá hacer conocer al Delegado del Empleado Recaudador de Coactiva de </w:t>
      </w:r>
      <w:r w:rsidDel="00000000" w:rsidR="00000000" w:rsidRPr="00000000">
        <w:rPr>
          <w:rFonts w:ascii="Times New Roman" w:cs="Times New Roman" w:eastAsia="Times New Roman" w:hAnsi="Times New Roman"/>
          <w:b w:val="1"/>
          <w:bCs w:val="1"/>
          <w:rtl w:val="0"/>
        </w:rPr>
        <w:t xml:space="preserve">BANECUADOR B.P</w:t>
      </w:r>
      <w:r w:rsidDel="00000000" w:rsidR="00000000" w:rsidRPr="00000000">
        <w:rPr>
          <w:rFonts w:ascii="Times New Roman" w:cs="Times New Roman" w:eastAsia="Times New Roman" w:hAnsi="Times New Roman"/>
          <w:rtl w:val="0"/>
        </w:rPr>
        <w:t xml:space="preserve">., en cumplimiento de lo ordenado.- </w:t>
      </w:r>
      <w:r w:rsidDel="00000000" w:rsidR="00000000" w:rsidRPr="00000000">
        <w:rPr>
          <w:rFonts w:ascii="Times New Roman" w:cs="Times New Roman" w:eastAsia="Times New Roman" w:hAnsi="Times New Roman"/>
          <w:b w:val="1"/>
          <w:bCs w:val="1"/>
          <w:rtl w:val="0"/>
        </w:rPr>
        <w:t xml:space="preserve">e) </w:t>
      </w:r>
      <w:r w:rsidDel="00000000" w:rsidR="00000000" w:rsidRPr="00000000">
        <w:rPr>
          <w:rFonts w:ascii="Times New Roman" w:cs="Times New Roman" w:eastAsia="Times New Roman" w:hAnsi="Times New Roman"/>
          <w:rtl w:val="0"/>
        </w:rPr>
        <w:t xml:space="preserve">Ofíciese al señor Superintendente De Compañías, Valores y Seguros, a efectos que prohíba toda transferencia de acciones o participaciones en compañías, derechos de capital o de contenido pecuniario, ya sea en calidad de beneficiario fiduciario en todo ente con personalidad jurídica, regulados bajo su control, que se encuentren registrados a nombre de los coactivados </w:t>
      </w:r>
      <w:r w:rsidDel="00000000" w:rsidR="00000000" w:rsidRPr="00000000">
        <w:rPr>
          <w:rFonts w:ascii="Times New Roman" w:cs="Times New Roman" w:eastAsia="Times New Roman" w:hAnsi="Times New Roman"/>
          <w:b w:val="1"/>
          <w:bCs w:val="1"/>
          <w:highlight w:val="yellow"/>
          <w:rtl w:val="0"/>
        </w:rPr>
        <w:t>{{nombre_deudor_principal_1}}, con C.C. {{cedula_deudor_principal_1}}, en calidad de deudor(es) principal(es) y, {{nombre_garante_solidario_1}} con C.C. {{cedula_garante_solidario_1}}, en calidad de garante(s) solidario(s)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 </w:t>
      </w:r>
      <w:r w:rsidDel="00000000" w:rsidR="00000000" w:rsidRPr="00000000">
        <w:rPr>
          <w:rFonts w:ascii="Times New Roman" w:cs="Times New Roman" w:eastAsia="Times New Roman" w:hAnsi="Times New Roman"/>
          <w:rtl w:val="0"/>
        </w:rPr>
        <w:t xml:space="preserve">Ofíciese al Director General del Servicio de Rentas Internas, a fin de que proceda con la retención de los créditos tributarios que han sido reconocidos por concepto de impuestos por parte de la administración tributaria, sean estos, por concepto de Impuesto al Valor Agregado, Impuesto a la Renta u otros, a favor de los coactivados </w:t>
      </w:r>
      <w:r w:rsidDel="00000000" w:rsidR="00000000" w:rsidRPr="00000000">
        <w:rPr>
          <w:rFonts w:ascii="Times New Roman" w:cs="Times New Roman" w:eastAsia="Times New Roman" w:hAnsi="Times New Roman"/>
          <w:b w:val="1"/>
          <w:bCs w:val="1"/>
          <w:highlight w:val="yellow"/>
          <w:rtl w:val="0"/>
        </w:rPr>
        <w:t>{{nombre_deudor_principal_1}}, con C.C. {{cedula_deudor_principal_1}}, en calidad de deudor(es) principal(es) y, {{nombre_garante_solidario_1}} con C.C. {{cedula_garante_solidario_1}}, en calidad de garante(s) solidario(s)</w:t>
      </w:r>
      <w:r w:rsidDel="00000000" w:rsidR="00000000" w:rsidRPr="00000000">
        <w:rPr>
          <w:rFonts w:ascii="Times New Roman" w:cs="Times New Roman" w:eastAsia="Times New Roman" w:hAnsi="Times New Roman"/>
          <w:rtl w:val="0"/>
        </w:rPr>
        <w:t xml:space="preserve"> hasta por el monto de </w:t>
      </w:r>
      <w:r w:rsidDel="00000000" w:rsidR="00000000" w:rsidRPr="00000000">
        <w:rPr>
          <w:rFonts w:ascii="Times New Roman" w:cs="Times New Roman" w:eastAsia="Times New Roman" w:hAnsi="Times New Roman"/>
          <w:b w:val="1"/>
          <w:bCs w:val="1"/>
          <w:highlight w:val="yellow"/>
          <w:rtl w:val="0"/>
        </w:rPr>
        <w:t>USD. {{monto_retencion}} ({{monto_retencion_letras}})</w:t>
      </w:r>
      <w:r w:rsidDel="00000000" w:rsidR="00000000" w:rsidRPr="00000000">
        <w:rPr>
          <w:rFonts w:ascii="Times New Roman" w:cs="Times New Roman" w:eastAsia="Times New Roman" w:hAnsi="Times New Roman"/>
          <w:b w:val="1"/>
          <w:bCs w:val="1"/>
          <w:rtl w:val="0"/>
        </w:rPr>
        <w:t xml:space="preserve">. - g) </w:t>
      </w:r>
      <w:r w:rsidDel="00000000" w:rsidR="00000000" w:rsidRPr="00000000">
        <w:rPr>
          <w:rFonts w:ascii="Times New Roman" w:cs="Times New Roman" w:eastAsia="Times New Roman" w:hAnsi="Times New Roman"/>
          <w:rtl w:val="0"/>
        </w:rPr>
        <w:t xml:space="preserve">Ofíciese al Ministerio de Trabajo, a fin de que inscriba en sus registros la prohibición de ejercer cargo público en contra de  los coactivados  </w:t>
      </w:r>
      <w:r w:rsidDel="00000000" w:rsidR="00000000" w:rsidRPr="00000000">
        <w:rPr>
          <w:rFonts w:ascii="Times New Roman" w:cs="Times New Roman" w:eastAsia="Times New Roman" w:hAnsi="Times New Roman"/>
          <w:b w:val="1"/>
          <w:bCs w:val="1"/>
          <w:highlight w:val="yellow"/>
          <w:rtl w:val="0"/>
        </w:rPr>
        <w:t>{{nombre_deudor_principal_1}}, con C.C. {{cedula_deudor_principal_1}}, en calidad de deudor(es) principal(es) y, {{nombre_garante_solidario_1}} con C.C. {{cedula_garante_solidario_1}}, en calidad de garante(s) solidario(s)</w:t>
      </w:r>
      <w:r w:rsidDel="00000000" w:rsidR="00000000" w:rsidRPr="00000000">
        <w:rPr>
          <w:rFonts w:ascii="Times New Roman" w:cs="Times New Roman" w:eastAsia="Times New Roman" w:hAnsi="Times New Roman"/>
          <w:rtl w:val="0"/>
        </w:rPr>
        <w:t xml:space="preserve"> de acuerdo al Artículo 9 de la Ley Orgánica de Servicio Público y el Artículo 7 de su Reglamento General referente a la inhabilidad de especial por mora para el ingreso del servicio público.- </w:t>
      </w:r>
      <w:r w:rsidDel="00000000" w:rsidR="00000000" w:rsidRPr="00000000">
        <w:rPr>
          <w:rFonts w:ascii="Times New Roman" w:cs="Times New Roman" w:eastAsia="Times New Roman" w:hAnsi="Times New Roman"/>
          <w:b w:val="1"/>
          <w:bCs w:val="1"/>
          <w:rtl w:val="0"/>
        </w:rPr>
        <w:t xml:space="preserve">h)</w:t>
      </w:r>
      <w:r w:rsidDel="00000000" w:rsidR="00000000" w:rsidRPr="00000000">
        <w:rPr>
          <w:rFonts w:ascii="Times New Roman" w:cs="Times New Roman" w:eastAsia="Times New Roman" w:hAnsi="Times New Roman"/>
          <w:rtl w:val="0"/>
        </w:rPr>
        <w:t xml:space="preserve"> sin perjuicio de que los órganos de control emitan sus contestaciones a los correos electrónicos señalados para el efecto en el sistema de providencias judiciales, se señala además, los correos electrónicos; </w:t>
      </w:r>
      <w:hyperlink r:id="rId7">
        <w:r w:rsidDel="00000000" w:rsidR="00000000" w:rsidRPr="00000000">
          <w:rPr>
            <w:rFonts w:ascii="Times New Roman" w:cs="Times New Roman" w:eastAsia="Times New Roman" w:hAnsi="Times New Roman"/>
            <w:color w:val="0563c1"/>
            <w:u w:val="single"/>
            <w:rtl w:val="0"/>
          </w:rPr>
          <w:t xml:space="preserve">notificación-coactiva@banecuador.fin.ec</w:t>
        </w:r>
      </w:hyperlink>
      <w:r w:rsidDel="00000000" w:rsidR="00000000" w:rsidRPr="00000000">
        <w:rPr>
          <w:rFonts w:ascii="Times New Roman" w:cs="Times New Roman" w:eastAsia="Times New Roman" w:hAnsi="Times New Roman"/>
          <w:rtl w:val="0"/>
        </w:rPr>
        <w:t xml:space="preserve">; </w:t>
      </w:r>
      <w:hyperlink r:id="rId8">
        <w:r w:rsidDel="00000000" w:rsidR="00000000" w:rsidRPr="00000000">
          <w:rPr>
            <w:rFonts w:ascii="Times New Roman" w:cs="Times New Roman" w:eastAsia="Times New Roman" w:hAnsi="Times New Roman"/>
            <w:color w:val="0563c1"/>
            <w:u w:val="single"/>
            <w:rtl w:val="0"/>
          </w:rPr>
          <w:t xml:space="preserve">gema.moreira@banecuador.fin.ec</w:t>
        </w:r>
      </w:hyperlink>
      <w:r w:rsidDel="00000000" w:rsidR="00000000" w:rsidRPr="00000000">
        <w:rPr>
          <w:rFonts w:ascii="Times New Roman" w:cs="Times New Roman" w:eastAsia="Times New Roman" w:hAnsi="Times New Roman"/>
          <w:rtl w:val="0"/>
        </w:rPr>
        <w:t xml:space="preserve">; </w:t>
      </w:r>
      <w:hyperlink r:id="rId9">
        <w:r w:rsidDel="00000000" w:rsidR="00000000" w:rsidRPr="00000000">
          <w:rPr>
            <w:rFonts w:ascii="Times New Roman" w:cs="Times New Roman" w:eastAsia="Times New Roman" w:hAnsi="Times New Roman"/>
            <w:color w:val="0563c1"/>
            <w:u w:val="single"/>
            <w:rtl w:val="0"/>
          </w:rPr>
          <w:t xml:space="preserve">banecuadormanabi@boderoyasociados.com</w:t>
        </w:r>
      </w:hyperlink>
      <w:r w:rsidDel="00000000" w:rsidR="00000000" w:rsidRPr="00000000">
        <w:rPr>
          <w:rFonts w:ascii="Times New Roman" w:cs="Times New Roman" w:eastAsia="Times New Roman" w:hAnsi="Times New Roman"/>
          <w:rtl w:val="0"/>
        </w:rPr>
        <w:t xml:space="preserve">; a fin  de que las diferentes entidades e instituciones se pronuncien sobre el conocimiento de las medidas conocimiento de las medidas solicitadas a dicha dirección de correo.- </w:t>
      </w:r>
      <w:r w:rsidDel="00000000" w:rsidR="00000000" w:rsidRPr="00000000">
        <w:rPr>
          <w:rFonts w:ascii="Times New Roman" w:cs="Times New Roman" w:eastAsia="Times New Roman" w:hAnsi="Times New Roman"/>
          <w:b w:val="1"/>
          <w:bCs w:val="1"/>
          <w:rtl w:val="0"/>
        </w:rPr>
        <w:t xml:space="preserve">i)</w:t>
      </w:r>
      <w:r w:rsidDel="00000000" w:rsidR="00000000" w:rsidRPr="00000000">
        <w:rPr>
          <w:rFonts w:ascii="Times New Roman" w:cs="Times New Roman" w:eastAsia="Times New Roman" w:hAnsi="Times New Roman"/>
          <w:rtl w:val="0"/>
        </w:rPr>
        <w:t xml:space="preserve">  Conforme el Artículo 14 del Reglamento para el Ejercicio de la Potestad Coactiva de BanEcuador B.P., continúe con la designación de secretario de coactivas el Abogado {{abogado_secretario}}, quien estando encontrándose presente acepta el cargo y jura desempeñarlo fiel y legalmente. </w:t>
      </w:r>
      <w:r w:rsidDel="00000000" w:rsidR="00000000" w:rsidRPr="00000000">
        <w:rPr>
          <w:rFonts w:ascii="Times New Roman" w:cs="Times New Roman" w:eastAsia="Times New Roman" w:hAnsi="Times New Roman"/>
          <w:b w:val="1"/>
          <w:bCs w:val="1"/>
          <w:rtl w:val="0"/>
        </w:rPr>
        <w:t xml:space="preserve">Cúmplase,  Ofíciese y Notifíquese.-</w:t>
      </w:r>
    </w:p>
    <w:p w:rsidR="00000000" w:rsidDel="00000000" w:rsidP="00000000" w:rsidRDefault="00000000" w:rsidRPr="00000000" w14:paraId="00000007">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after="80"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Lo Certifico; {{ciudad_actuacion}}, </w:t>
      </w:r>
      <w:r w:rsidDel="00000000" w:rsidR="00000000" w:rsidRPr="00000000">
        <w:rPr>
          <w:rFonts w:ascii="Times New Roman" w:cs="Times New Roman" w:eastAsia="Times New Roman" w:hAnsi="Times New Roman"/>
          <w:b w:val="1"/>
          <w:bCs w:val="1"/>
          <w:highlight w:val="yellow"/>
          <w:rtl w:val="0"/>
        </w:rPr>
        <w:t>{{fecha_actuacion}}.</w:t>
      </w:r>
      <w:r w:rsidDel="00000000" w:rsidR="00000000" w:rsidRPr="00000000">
        <w:rPr>
          <w:rtl w:val="0"/>
        </w:rPr>
      </w:r>
    </w:p>
    <w:p w:rsidR="00000000" w:rsidDel="00000000" w:rsidP="00000000" w:rsidRDefault="00000000" w:rsidRPr="00000000" w14:paraId="00000009">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spacing w:after="8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Abg. {{funcionario_coactiva}} </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                </w:t>
        <w:tab/>
        <w:t xml:space="preserve">                      Abg. {{abogado_secretario}}</w:t>
      </w:r>
      <w:r w:rsidDel="00000000" w:rsidR="00000000" w:rsidRPr="00000000">
        <w:rPr>
          <w:rtl w:val="0"/>
        </w:rPr>
      </w:r>
    </w:p>
    <w:p w:rsidR="00000000" w:rsidDel="00000000" w:rsidP="00000000" w:rsidRDefault="00000000" w:rsidRPr="00000000" w14:paraId="00000010">
      <w:pPr>
        <w:spacing w:after="80"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DELEGADO DEL EMPLEADO RECAUDADOR         SECRETARIO ABOGADO EXTERNO        </w:t>
      </w:r>
    </w:p>
    <w:p w:rsidR="00000000" w:rsidDel="00000000" w:rsidP="00000000" w:rsidRDefault="00000000" w:rsidRPr="00000000" w14:paraId="00000011">
      <w:pPr>
        <w:spacing w:after="80"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DE COACTIVA BANECUADOR B.P</w:t>
      </w:r>
    </w:p>
    <w:p w:rsidR="00000000" w:rsidDel="00000000" w:rsidP="00000000" w:rsidRDefault="00000000" w:rsidRPr="00000000" w14:paraId="00000012">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after="8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RAZÓN. - </w:t>
      </w:r>
      <w:r w:rsidDel="00000000" w:rsidR="00000000" w:rsidRPr="00000000">
        <w:rPr>
          <w:rFonts w:ascii="Times New Roman" w:cs="Times New Roman" w:eastAsia="Times New Roman" w:hAnsi="Times New Roman"/>
          <w:rtl w:val="0"/>
        </w:rPr>
        <w:t xml:space="preserve">Siento como tal, señor empleado recaudador, que se notificó a </w:t>
      </w:r>
      <w:r w:rsidDel="00000000" w:rsidR="00000000" w:rsidRPr="00000000">
        <w:rPr>
          <w:rFonts w:ascii="Times New Roman" w:cs="Times New Roman" w:eastAsia="Times New Roman" w:hAnsi="Times New Roman"/>
          <w:b w:val="1"/>
          <w:bCs w:val="1"/>
          <w:highlight w:val="yellow"/>
          <w:rtl w:val="0"/>
        </w:rPr>
        <w:t>{{nombre_deudor_principal_1}}, con C.C. {{cedula_deudor_principal_1}}, en calidad de deudor(es) principal(es) y, {{nombre_garante_solidario_1}} con C.C. {{cedula_garante_solidario_1}}, en calidad de garante(s) solidario(s)</w:t>
      </w:r>
      <w:r w:rsidDel="00000000" w:rsidR="00000000" w:rsidRPr="00000000">
        <w:rPr>
          <w:rFonts w:ascii="Times New Roman" w:cs="Times New Roman" w:eastAsia="Times New Roman" w:hAnsi="Times New Roman"/>
          <w:rtl w:val="0"/>
        </w:rPr>
        <w:t xml:space="preserve"> con la providencia que antecede, al correo electrónico </w:t>
      </w:r>
      <w:hyperlink r:id="rId10">
        <w:r w:rsidDel="00000000" w:rsidR="00000000" w:rsidRPr="00000000">
          <w:rPr>
            <w:rFonts w:ascii="Times New Roman" w:cs="Times New Roman" w:eastAsia="Times New Roman" w:hAnsi="Times New Roman"/>
            <w:color w:val="1155cc"/>
            <w:highlight w:val="yellow"/>
            <w:u w:val="single"/>
            <w:rtl w:val="0"/>
          </w:rPr>
          <w:t xml:space="preserve">{{correo_notificacion_deudor}}</w:t>
        </w:r>
      </w:hyperlink>
      <w:r w:rsidDel="00000000" w:rsidR="00000000" w:rsidRPr="00000000">
        <w:rPr>
          <w:rFonts w:ascii="Times New Roman" w:cs="Times New Roman" w:eastAsia="Times New Roman" w:hAnsi="Times New Roman"/>
          <w:rtl w:val="0"/>
        </w:rPr>
        <w:t xml:space="preserve"> para tal efecto.</w:t>
      </w:r>
    </w:p>
    <w:p w:rsidR="00000000" w:rsidDel="00000000" w:rsidP="00000000" w:rsidRDefault="00000000" w:rsidRPr="00000000" w14:paraId="00000019">
      <w:pPr>
        <w:spacing w:after="80" w:before="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8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Certifico. – {{ciudad_actuacion}}, </w:t>
      </w:r>
      <w:r w:rsidDel="00000000" w:rsidR="00000000" w:rsidRPr="00000000">
        <w:rPr>
          <w:rFonts w:ascii="Times New Roman" w:cs="Times New Roman" w:eastAsia="Times New Roman" w:hAnsi="Times New Roman"/>
          <w:highlight w:val="yellow"/>
          <w:rtl w:val="0"/>
        </w:rPr>
        <w:t>{{fecha_actuacion}}.</w:t>
      </w:r>
      <w:r w:rsidDel="00000000" w:rsidR="00000000" w:rsidRPr="00000000">
        <w:rPr>
          <w:rtl w:val="0"/>
        </w:rPr>
      </w:r>
    </w:p>
    <w:p w:rsidR="00000000" w:rsidDel="00000000" w:rsidP="00000000" w:rsidRDefault="00000000" w:rsidRPr="00000000" w14:paraId="0000001B">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spacing w:after="80"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Abg. {{abogado_secretario}}</w:t>
      </w:r>
      <w:r w:rsidDel="00000000" w:rsidR="00000000" w:rsidRPr="00000000">
        <w:rPr>
          <w:rtl w:val="0"/>
        </w:rPr>
      </w:r>
    </w:p>
    <w:p w:rsidR="00000000" w:rsidDel="00000000" w:rsidP="00000000" w:rsidRDefault="00000000" w:rsidRPr="00000000" w14:paraId="00000020">
      <w:pPr>
        <w:spacing w:after="8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SECRETARIO ABOGADO EXTERNO DE COACTIVA</w:t>
      </w:r>
    </w:p>
    <w:p w:rsidR="00000000" w:rsidDel="00000000" w:rsidP="00000000" w:rsidRDefault="00000000" w:rsidRPr="00000000" w14:paraId="00000021">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sectPr>
      <w:headerReference r:id="rId11" w:type="default"/>
      <w:footerReference r:id="rId12" w:type="default"/>
      <w:headerReference w:type="first" r:id="rId13"/>
      <w:headerReference w:type="even" r:id="rId14"/>
      <w:footerReference w:type="first" r:id="rId15"/>
      <w:footerReference w:type="even" r:id="rId16"/>
      <w:pgSz w:h="16834" w:w="11909"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-1100136</wp:posOffset>
          </wp:positionH>
          <wp:positionV relativeFrom="paragraph">
            <wp:posOffset>-133348</wp:posOffset>
          </wp:positionV>
          <wp:extent cx="7872413" cy="885825"/>
          <wp:effectExtent b="0" l="0" r="0" t="0"/>
          <wp:wrapNone/>
          <wp:docPr id="4" name="image1.png"/>
          <a:graphic>
            <a:graphicData uri="http://schemas.openxmlformats.org/drawingml/2006/picture">
              <pic:pic>
                <pic:nvPicPr>
                  <pic:cNvPr id="0" name="image1.png"/>
                  <pic:cNvPicPr preferRelativeResize="0"/>
                </pic:nvPicPr>
                <pic:blipFill>
                  <a:blip r:embed="rId1"/>
                  <a:srcRect b="39" l="0" r="0" t="88572"/>
                  <a:stretch>
                    <a:fillRect/>
                  </a:stretch>
                </pic:blipFill>
                <pic:spPr>
                  <a:xfrm>
                    <a:off x="0" y="0"/>
                    <a:ext cx="7872413" cy="885825"/>
                  </a:xfrm>
                  <a:prstGeom prst="rect"/>
                  <a:ln/>
                </pic:spPr>
              </pic:pic>
            </a:graphicData>
          </a:graphic>
        </wp:anchor>
      </w:drawing>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-790569</wp:posOffset>
          </wp:positionH>
          <wp:positionV relativeFrom="paragraph">
            <wp:posOffset>-440684</wp:posOffset>
          </wp:positionV>
          <wp:extent cx="7550150" cy="908050"/>
          <wp:effectExtent b="0" l="0" r="0" t="0"/>
          <wp:wrapNone/>
          <wp:docPr id="3" name="image1.png"/>
          <a:graphic>
            <a:graphicData uri="http://schemas.openxmlformats.org/drawingml/2006/picture">
              <pic:pic>
                <pic:nvPicPr>
                  <pic:cNvPr id="0" name="image1.png"/>
                  <pic:cNvPicPr preferRelativeResize="0"/>
                </pic:nvPicPr>
                <pic:blipFill>
                  <a:blip r:embed="rId1"/>
                  <a:srcRect b="90168" l="0" r="0" t="-1"/>
                  <a:stretch>
                    <a:fillRect/>
                  </a:stretch>
                </pic:blipFill>
                <pic:spPr>
                  <a:xfrm>
                    <a:off x="0" y="0"/>
                    <a:ext cx="7550150" cy="908050"/>
                  </a:xfrm>
                  <a:prstGeom prst="rect"/>
                  <a:ln/>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fernandaandrade@gmail.com" TargetMode="External"/><Relationship Id="rId12" Type="http://schemas.openxmlformats.org/officeDocument/2006/relationships/footer" Target="footer1.xml"/><Relationship Id="rId9" Type="http://schemas.openxmlformats.org/officeDocument/2006/relationships/hyperlink" Target="mailto:banecuadormanabi@boderoyasociados.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mailto:gema.moreira@banecuador.fin.ec" TargetMode="Externa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RrutojVigCxUvOUHAL+qdm9uyA==">CgMxLjA4AHIhMVBjVmJBR2VfS0lrN081UlVVNFJrMkZUbzhvNENWNGRk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