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FC16" w14:textId="785903A6" w:rsidR="004E55AA" w:rsidRPr="00D76E4C" w:rsidRDefault="00D76E4C">
      <w:pPr>
        <w:rPr>
          <w:b/>
          <w:bCs/>
          <w:sz w:val="28"/>
          <w:szCs w:val="28"/>
          <w:u w:val="single"/>
        </w:rPr>
      </w:pPr>
      <w:r w:rsidRPr="00D76E4C">
        <w:rPr>
          <w:b/>
          <w:bCs/>
          <w:sz w:val="28"/>
          <w:szCs w:val="28"/>
          <w:u w:val="single"/>
        </w:rPr>
        <w:t>Maintenance and Supply of Electrical Equipment and Devices (Process Plant)</w:t>
      </w:r>
    </w:p>
    <w:p w14:paraId="6FD79042" w14:textId="661EEACE" w:rsidR="0053547C" w:rsidRDefault="00E80150" w:rsidP="00736A96">
      <w:pPr>
        <w:jc w:val="both"/>
        <w:rPr>
          <w:sz w:val="28"/>
          <w:szCs w:val="28"/>
        </w:rPr>
      </w:pPr>
      <w:r w:rsidRPr="00E80150">
        <w:rPr>
          <w:sz w:val="28"/>
          <w:szCs w:val="28"/>
        </w:rPr>
        <w:t xml:space="preserve">AIMS </w:t>
      </w:r>
      <w:r>
        <w:rPr>
          <w:sz w:val="28"/>
          <w:szCs w:val="28"/>
        </w:rPr>
        <w:t xml:space="preserve">management is pleased to </w:t>
      </w:r>
      <w:r w:rsidR="00D52BD4">
        <w:rPr>
          <w:sz w:val="28"/>
          <w:szCs w:val="28"/>
        </w:rPr>
        <w:t>offer</w:t>
      </w:r>
      <w:r>
        <w:rPr>
          <w:sz w:val="28"/>
          <w:szCs w:val="28"/>
        </w:rPr>
        <w:t xml:space="preserve"> </w:t>
      </w:r>
      <w:r w:rsidR="0072076C">
        <w:rPr>
          <w:sz w:val="28"/>
          <w:szCs w:val="28"/>
        </w:rPr>
        <w:t xml:space="preserve">supplies, installation and maintenance </w:t>
      </w:r>
      <w:r>
        <w:rPr>
          <w:sz w:val="28"/>
          <w:szCs w:val="28"/>
        </w:rPr>
        <w:t xml:space="preserve">services for electrical </w:t>
      </w:r>
      <w:r w:rsidR="00D76E4C">
        <w:rPr>
          <w:sz w:val="28"/>
          <w:szCs w:val="28"/>
        </w:rPr>
        <w:t xml:space="preserve">equipment and </w:t>
      </w:r>
      <w:r>
        <w:rPr>
          <w:sz w:val="28"/>
          <w:szCs w:val="28"/>
        </w:rPr>
        <w:t xml:space="preserve">devices used </w:t>
      </w:r>
      <w:r w:rsidR="0072076C">
        <w:rPr>
          <w:sz w:val="28"/>
          <w:szCs w:val="28"/>
        </w:rPr>
        <w:t>in</w:t>
      </w:r>
      <w:r>
        <w:rPr>
          <w:sz w:val="28"/>
          <w:szCs w:val="28"/>
        </w:rPr>
        <w:t xml:space="preserve"> industrial process plants. </w:t>
      </w:r>
      <w:r w:rsidR="0072076C">
        <w:rPr>
          <w:sz w:val="28"/>
          <w:szCs w:val="28"/>
        </w:rPr>
        <w:t xml:space="preserve">AIMS is employing </w:t>
      </w:r>
      <w:r w:rsidR="00736A96">
        <w:rPr>
          <w:sz w:val="28"/>
          <w:szCs w:val="28"/>
        </w:rPr>
        <w:t>OEM</w:t>
      </w:r>
      <w:r w:rsidR="0072076C">
        <w:rPr>
          <w:sz w:val="28"/>
          <w:szCs w:val="28"/>
        </w:rPr>
        <w:t xml:space="preserve"> trained</w:t>
      </w:r>
      <w:r w:rsidR="00736A96">
        <w:rPr>
          <w:sz w:val="28"/>
          <w:szCs w:val="28"/>
        </w:rPr>
        <w:t>,</w:t>
      </w:r>
      <w:r w:rsidR="0072076C">
        <w:rPr>
          <w:sz w:val="28"/>
          <w:szCs w:val="28"/>
        </w:rPr>
        <w:t xml:space="preserve"> qualified </w:t>
      </w:r>
      <w:r w:rsidR="00EE60AA">
        <w:rPr>
          <w:sz w:val="28"/>
          <w:szCs w:val="28"/>
        </w:rPr>
        <w:t>/</w:t>
      </w:r>
      <w:r w:rsidR="0072076C">
        <w:rPr>
          <w:sz w:val="28"/>
          <w:szCs w:val="28"/>
        </w:rPr>
        <w:t xml:space="preserve"> skilled </w:t>
      </w:r>
      <w:r w:rsidR="00736A96">
        <w:rPr>
          <w:sz w:val="28"/>
          <w:szCs w:val="28"/>
        </w:rPr>
        <w:t>engineers for subject tasks.</w:t>
      </w:r>
    </w:p>
    <w:p w14:paraId="2BD33D0D" w14:textId="5E01B9C9" w:rsidR="00736A96" w:rsidRDefault="00736A96" w:rsidP="00736A96">
      <w:pPr>
        <w:jc w:val="both"/>
        <w:rPr>
          <w:b/>
          <w:bCs/>
          <w:sz w:val="28"/>
          <w:szCs w:val="28"/>
        </w:rPr>
      </w:pPr>
      <w:r w:rsidRPr="00736A96">
        <w:rPr>
          <w:b/>
          <w:bCs/>
          <w:sz w:val="28"/>
          <w:szCs w:val="28"/>
        </w:rPr>
        <w:t>Services We Offer;</w:t>
      </w:r>
    </w:p>
    <w:p w14:paraId="03413355" w14:textId="31285936" w:rsidR="00736A96" w:rsidRDefault="00736A9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Evaluation and </w:t>
      </w:r>
      <w:r w:rsidR="00BB29ED">
        <w:rPr>
          <w:sz w:val="28"/>
          <w:szCs w:val="28"/>
        </w:rPr>
        <w:t xml:space="preserve">technical </w:t>
      </w:r>
      <w:r>
        <w:rPr>
          <w:sz w:val="28"/>
          <w:szCs w:val="28"/>
        </w:rPr>
        <w:t xml:space="preserve">assessment for </w:t>
      </w:r>
      <w:r w:rsidR="00BB29ED">
        <w:rPr>
          <w:sz w:val="28"/>
          <w:szCs w:val="28"/>
        </w:rPr>
        <w:t>plant / equipment required.</w:t>
      </w:r>
    </w:p>
    <w:p w14:paraId="73F34195" w14:textId="29E72595" w:rsidR="00BB29ED" w:rsidRDefault="00BB29ED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Site surveys and BOQs preparation.</w:t>
      </w:r>
    </w:p>
    <w:p w14:paraId="2399892A" w14:textId="028DC6D4" w:rsidR="00BB29ED" w:rsidRDefault="00BB29ED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Budgetary Proposals for procurement.</w:t>
      </w:r>
    </w:p>
    <w:p w14:paraId="14116FA3" w14:textId="2676E494" w:rsidR="00BB29ED" w:rsidRDefault="00BB29ED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Supply, Installation and commissioning of plant and equipment.</w:t>
      </w:r>
    </w:p>
    <w:p w14:paraId="677D2960" w14:textId="7FE716B5" w:rsidR="00BB29ED" w:rsidRDefault="00BB29ED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Preventive corrective maintenance and </w:t>
      </w:r>
      <w:r w:rsidR="00A731F5">
        <w:rPr>
          <w:sz w:val="28"/>
          <w:szCs w:val="28"/>
        </w:rPr>
        <w:t xml:space="preserve">interchangeability of </w:t>
      </w:r>
      <w:r>
        <w:rPr>
          <w:sz w:val="28"/>
          <w:szCs w:val="28"/>
        </w:rPr>
        <w:t>parts replacement.</w:t>
      </w:r>
    </w:p>
    <w:p w14:paraId="1765AF76" w14:textId="3E0933C8" w:rsidR="001B7CA4" w:rsidRDefault="001B7CA4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Technical Surveys and Audits for </w:t>
      </w:r>
      <w:r w:rsidR="0081772F">
        <w:rPr>
          <w:sz w:val="28"/>
          <w:szCs w:val="28"/>
        </w:rPr>
        <w:t>energy utilization and optimization.</w:t>
      </w:r>
    </w:p>
    <w:p w14:paraId="3A2BCA39" w14:textId="68847F9B" w:rsidR="00BB29ED" w:rsidRDefault="00BB29ED" w:rsidP="00736A96">
      <w:pPr>
        <w:jc w:val="both"/>
        <w:rPr>
          <w:b/>
          <w:bCs/>
          <w:sz w:val="28"/>
          <w:szCs w:val="28"/>
        </w:rPr>
      </w:pPr>
      <w:r w:rsidRPr="00BB29ED">
        <w:rPr>
          <w:b/>
          <w:bCs/>
          <w:sz w:val="28"/>
          <w:szCs w:val="28"/>
        </w:rPr>
        <w:t xml:space="preserve">Equipment </w:t>
      </w:r>
      <w:r w:rsidR="00116925">
        <w:rPr>
          <w:b/>
          <w:bCs/>
          <w:sz w:val="28"/>
          <w:szCs w:val="28"/>
        </w:rPr>
        <w:t>and Plant</w:t>
      </w:r>
      <w:r w:rsidR="00866F63">
        <w:rPr>
          <w:b/>
          <w:bCs/>
          <w:sz w:val="28"/>
          <w:szCs w:val="28"/>
        </w:rPr>
        <w:t>s</w:t>
      </w:r>
      <w:r w:rsidR="00116925">
        <w:rPr>
          <w:b/>
          <w:bCs/>
          <w:sz w:val="28"/>
          <w:szCs w:val="28"/>
        </w:rPr>
        <w:t xml:space="preserve"> W</w:t>
      </w:r>
      <w:r w:rsidRPr="00BB29ED">
        <w:rPr>
          <w:b/>
          <w:bCs/>
          <w:sz w:val="28"/>
          <w:szCs w:val="28"/>
        </w:rPr>
        <w:t xml:space="preserve">e deal in; </w:t>
      </w:r>
    </w:p>
    <w:p w14:paraId="4FCBFA4E" w14:textId="054485F6" w:rsidR="00BB29ED" w:rsidRDefault="00116925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Passengers &amp; Cargo Elevators, platform hoist, beam stackers, OET Cranes etc.</w:t>
      </w:r>
    </w:p>
    <w:p w14:paraId="30D3F134" w14:textId="2AE5E9CB" w:rsidR="00116925" w:rsidRDefault="00116925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Industrial Compressors</w:t>
      </w:r>
      <w:r w:rsidR="00866F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66F63">
        <w:rPr>
          <w:sz w:val="28"/>
          <w:szCs w:val="28"/>
        </w:rPr>
        <w:t xml:space="preserve">Pumps Boilers, and </w:t>
      </w:r>
      <w:r w:rsidR="001B66BA">
        <w:rPr>
          <w:sz w:val="28"/>
          <w:szCs w:val="28"/>
        </w:rPr>
        <w:t>G</w:t>
      </w:r>
      <w:r w:rsidR="00866F63">
        <w:rPr>
          <w:sz w:val="28"/>
          <w:szCs w:val="28"/>
        </w:rPr>
        <w:t>enerators.</w:t>
      </w:r>
    </w:p>
    <w:p w14:paraId="4618588C" w14:textId="0196353F" w:rsidR="00866F63" w:rsidRDefault="00866F63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Solar Plant complete supply installation testing &amp; commissioning.</w:t>
      </w:r>
    </w:p>
    <w:p w14:paraId="34F05DC0" w14:textId="4157E33B" w:rsidR="00BB29ED" w:rsidRDefault="00866F63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HVAC</w:t>
      </w:r>
      <w:r w:rsidR="0036006C">
        <w:rPr>
          <w:sz w:val="28"/>
          <w:szCs w:val="28"/>
        </w:rPr>
        <w:t xml:space="preserve">R </w:t>
      </w:r>
      <w:r>
        <w:rPr>
          <w:sz w:val="28"/>
          <w:szCs w:val="28"/>
        </w:rPr>
        <w:t>Plant complete supply installation testing &amp; commissioning.</w:t>
      </w:r>
    </w:p>
    <w:p w14:paraId="5002445B" w14:textId="78B3A84A" w:rsid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Power Distribution and Control Panels with PFIs. </w:t>
      </w:r>
    </w:p>
    <w:p w14:paraId="1F4C0C81" w14:textId="0FA49AAC" w:rsidR="00482C76" w:rsidRDefault="00482C76" w:rsidP="00736A96">
      <w:pPr>
        <w:jc w:val="both"/>
        <w:rPr>
          <w:b/>
          <w:bCs/>
          <w:sz w:val="28"/>
          <w:szCs w:val="28"/>
        </w:rPr>
      </w:pPr>
      <w:r w:rsidRPr="00482C76">
        <w:rPr>
          <w:b/>
          <w:bCs/>
          <w:sz w:val="28"/>
          <w:szCs w:val="28"/>
        </w:rPr>
        <w:t>Devices We deal in;</w:t>
      </w:r>
    </w:p>
    <w:p w14:paraId="38CE6AD6" w14:textId="61A27850" w:rsidR="007B429C" w:rsidRPr="007B429C" w:rsidRDefault="007B429C" w:rsidP="00736A96">
      <w:pPr>
        <w:jc w:val="both"/>
        <w:rPr>
          <w:sz w:val="28"/>
          <w:szCs w:val="28"/>
        </w:rPr>
      </w:pPr>
      <w:r w:rsidRPr="007B429C">
        <w:rPr>
          <w:sz w:val="28"/>
          <w:szCs w:val="28"/>
        </w:rPr>
        <w:t xml:space="preserve">High </w:t>
      </w:r>
      <w:r w:rsidR="00F306CE">
        <w:rPr>
          <w:sz w:val="28"/>
          <w:szCs w:val="28"/>
        </w:rPr>
        <w:t>Voltage</w:t>
      </w:r>
      <w:r w:rsidRPr="007B429C">
        <w:rPr>
          <w:sz w:val="28"/>
          <w:szCs w:val="28"/>
        </w:rPr>
        <w:t xml:space="preserve"> and </w:t>
      </w:r>
      <w:r w:rsidR="00F306CE">
        <w:rPr>
          <w:sz w:val="28"/>
          <w:szCs w:val="28"/>
        </w:rPr>
        <w:t>Low Voltage</w:t>
      </w:r>
      <w:r w:rsidRPr="007B429C">
        <w:rPr>
          <w:sz w:val="28"/>
          <w:szCs w:val="28"/>
        </w:rPr>
        <w:t xml:space="preserve"> Panels.</w:t>
      </w:r>
    </w:p>
    <w:p w14:paraId="4C5403C7" w14:textId="2A1D059C" w:rsidR="00FD2F5F" w:rsidRDefault="00FD2F5F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Synchronization Panels.</w:t>
      </w:r>
    </w:p>
    <w:p w14:paraId="0650AE50" w14:textId="640247C0" w:rsidR="00FD2F5F" w:rsidRDefault="00FD2F5F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Breakers and Fuses.</w:t>
      </w:r>
    </w:p>
    <w:p w14:paraId="2658FD93" w14:textId="6A275CCE" w:rsidR="00FD2F5F" w:rsidRPr="00FD2F5F" w:rsidRDefault="00FD2F5F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Power Invertors.</w:t>
      </w:r>
    </w:p>
    <w:p w14:paraId="1B1DA8D9" w14:textId="550D7018" w:rsid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Variable Frequency Derives.</w:t>
      </w:r>
    </w:p>
    <w:p w14:paraId="7F923D0B" w14:textId="4AFD782B" w:rsid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Programable Logic Controllers.</w:t>
      </w:r>
    </w:p>
    <w:p w14:paraId="78F7E375" w14:textId="69A8341C" w:rsid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Human Machine Interface.</w:t>
      </w:r>
    </w:p>
    <w:p w14:paraId="3C686EF2" w14:textId="7A5526CC" w:rsid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Electronic Modules.</w:t>
      </w:r>
    </w:p>
    <w:p w14:paraId="2FBE69E7" w14:textId="47CABCE0" w:rsidR="00482C76" w:rsidRDefault="0036006C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 / DC &amp; </w:t>
      </w:r>
      <w:r w:rsidR="00482C76">
        <w:rPr>
          <w:sz w:val="28"/>
          <w:szCs w:val="28"/>
        </w:rPr>
        <w:t>Servo motors and controllers.</w:t>
      </w:r>
    </w:p>
    <w:p w14:paraId="25C66F23" w14:textId="1077FC83" w:rsidR="00482C76" w:rsidRPr="00482C76" w:rsidRDefault="00482C76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Sensors, transducers, Indicators and controllers for process parameters.</w:t>
      </w:r>
    </w:p>
    <w:p w14:paraId="365AA2ED" w14:textId="62717581" w:rsidR="00482C76" w:rsidRDefault="0036006C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>Test Equipment used for E &amp; I.</w:t>
      </w:r>
    </w:p>
    <w:p w14:paraId="35B5C62F" w14:textId="1A6B9D02" w:rsidR="009B2E84" w:rsidRPr="009B2E84" w:rsidRDefault="009B2E84" w:rsidP="00736A96">
      <w:pPr>
        <w:jc w:val="both"/>
        <w:rPr>
          <w:b/>
          <w:bCs/>
          <w:sz w:val="28"/>
          <w:szCs w:val="28"/>
        </w:rPr>
      </w:pPr>
      <w:r w:rsidRPr="009B2E84">
        <w:rPr>
          <w:b/>
          <w:bCs/>
          <w:sz w:val="28"/>
          <w:szCs w:val="28"/>
        </w:rPr>
        <w:t>Brands We deal in;</w:t>
      </w:r>
    </w:p>
    <w:p w14:paraId="2D732560" w14:textId="360A8719" w:rsidR="009B2E84" w:rsidRPr="00736A96" w:rsidRDefault="009B2E84" w:rsidP="0073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Mitsubishi, ABB, Honeywell, Schneider Electric, YOKOGAWA, EMERSON, Clark-Reliance, LIS IS Industrial Systems, SMC, Autonics, KEB, SICK, EATON, Danfoss, Allen-Bradley, JUMO, Lenze, Omron, Rosemount, </w:t>
      </w:r>
      <w:r w:rsidR="00F77159">
        <w:rPr>
          <w:sz w:val="28"/>
          <w:szCs w:val="28"/>
        </w:rPr>
        <w:t xml:space="preserve">FATEK, azbil, Balluff, Dwyer, Toshiba, NEC, SIEMENS, Terasaki, Yaskawa, Hitachi, Fuji Electric, Rexroth, Krohne, Fisher, Norgren, Endress+Hauser, Baumer, Leser, Foxboro, Omega, KIMO, General Electric, Badotherm, Eurotherm, ASCO, AUMA, Stahl, Fluke, </w:t>
      </w:r>
      <w:r w:rsidR="00721DA0">
        <w:rPr>
          <w:sz w:val="28"/>
          <w:szCs w:val="28"/>
        </w:rPr>
        <w:t>Eaton, Festo, Sanyo, Delta, B &amp; R etc.</w:t>
      </w:r>
    </w:p>
    <w:sectPr w:rsidR="009B2E84" w:rsidRPr="0073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234"/>
    <w:multiLevelType w:val="hybridMultilevel"/>
    <w:tmpl w:val="29D65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6DCE"/>
    <w:multiLevelType w:val="hybridMultilevel"/>
    <w:tmpl w:val="4A0AB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67062">
    <w:abstractNumId w:val="0"/>
  </w:num>
  <w:num w:numId="2" w16cid:durableId="163271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83"/>
    <w:rsid w:val="00116925"/>
    <w:rsid w:val="001B66BA"/>
    <w:rsid w:val="001B7CA4"/>
    <w:rsid w:val="0036006C"/>
    <w:rsid w:val="00364666"/>
    <w:rsid w:val="00412D23"/>
    <w:rsid w:val="00482C76"/>
    <w:rsid w:val="004D46DF"/>
    <w:rsid w:val="004E55AA"/>
    <w:rsid w:val="0053547C"/>
    <w:rsid w:val="00571827"/>
    <w:rsid w:val="006C149A"/>
    <w:rsid w:val="00704D37"/>
    <w:rsid w:val="0072076C"/>
    <w:rsid w:val="00721DA0"/>
    <w:rsid w:val="00736A96"/>
    <w:rsid w:val="00747C8F"/>
    <w:rsid w:val="00751B83"/>
    <w:rsid w:val="0075260C"/>
    <w:rsid w:val="007B429C"/>
    <w:rsid w:val="007E4628"/>
    <w:rsid w:val="0081772F"/>
    <w:rsid w:val="00866F63"/>
    <w:rsid w:val="008736E9"/>
    <w:rsid w:val="009B2E84"/>
    <w:rsid w:val="00A731F5"/>
    <w:rsid w:val="00BB29ED"/>
    <w:rsid w:val="00C9122E"/>
    <w:rsid w:val="00D52BD4"/>
    <w:rsid w:val="00D76E4C"/>
    <w:rsid w:val="00E80150"/>
    <w:rsid w:val="00EE60AA"/>
    <w:rsid w:val="00F03520"/>
    <w:rsid w:val="00F306CE"/>
    <w:rsid w:val="00F77159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01C"/>
  <w15:chartTrackingRefBased/>
  <w15:docId w15:val="{A750F479-D1D4-4DE7-913C-380AC8E8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 Ahmed</cp:lastModifiedBy>
  <cp:revision>3</cp:revision>
  <dcterms:created xsi:type="dcterms:W3CDTF">2022-06-08T11:54:00Z</dcterms:created>
  <dcterms:modified xsi:type="dcterms:W3CDTF">2022-06-09T10:21:00Z</dcterms:modified>
</cp:coreProperties>
</file>