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</w:pPr>
      <w:r>
        <w:t>Roteiro de Experimento + Exercícios: Interrupções (ISR) na BitDogLab</w:t>
      </w:r>
    </w:p>
    <w:p>
      <w:pPr>
        <w:pStyle w:val="para4"/>
      </w:pPr>
      <w:r>
        <w:t>Parte 1: Roteiro do Experimento</w:t>
      </w:r>
    </w:p>
    <w:p>
      <w:pPr>
        <w:pStyle w:val="para5"/>
      </w:pPr>
      <w:r>
        <w:t>1. Título do Experimento</w:t>
      </w:r>
    </w:p>
    <w:p>
      <w:r>
        <w:t>Controle de LED via Interrupções com Dois Botões na BitDogLab</w:t>
      </w:r>
    </w:p>
    <w:p>
      <w:pPr>
        <w:pStyle w:val="para5"/>
      </w:pPr>
      <w:r>
        <w:t>2. Objetivo</w:t>
      </w:r>
    </w:p>
    <w:p>
      <w:r>
        <w:t>- Compreender o uso de múltiplas interrupções externas.</w:t>
        <w:br w:type="textWrapping"/>
        <w:t>- Programar uma ISR capaz de identificar qual botão foi pressionado.</w:t>
        <w:br w:type="textWrapping"/>
        <w:t>- Acender ou apagar um LED de acordo com o botão pressionado.</w:t>
      </w:r>
    </w:p>
    <w:p>
      <w:pPr>
        <w:pStyle w:val="para5"/>
      </w:pPr>
      <w:r>
        <w:t>3. Materiais Necessários</w:t>
      </w:r>
    </w:p>
    <w:p>
      <w:r>
        <w:t>- Placa BitDogLab.</w:t>
        <w:br w:type="textWrapping"/>
        <w:t>- Jumpers (se necessário).</w:t>
        <w:br w:type="textWrapping"/>
        <w:t>- Computador com VSCode e Pico SDK configurado.</w:t>
      </w:r>
    </w:p>
    <w:p>
      <w:pPr>
        <w:pStyle w:val="para5"/>
      </w:pPr>
      <w:r>
        <w:t>4. Diagrama de Montagem</w:t>
      </w:r>
    </w:p>
    <w:p>
      <w:r>
        <w:t>• Usar botão A (GPIO5) e botão B (GPIO6) da BitDogLab.</w:t>
        <w:br w:type="textWrapping"/>
        <w:t>• Usar LED conectado ao GPIO11 (LED1 BDL).</w:t>
      </w:r>
    </w:p>
    <w:p>
      <w:pPr>
        <w:pStyle w:val="para5"/>
      </w:pPr>
      <w:r>
        <w:t>5. Procedimento</w:t>
      </w:r>
    </w:p>
    <w:p>
      <w:pPr>
        <w:pStyle w:val="para6"/>
      </w:pPr>
      <w:r>
        <w:t>5.1. Inicialização do projeto</w:t>
      </w:r>
    </w:p>
    <w:p>
      <w:r>
        <w:t>• Criar um novo projeto no VSCode com suporte ao Pico SDK.</w:t>
        <w:br w:type="textWrapping"/>
        <w:t>• Nome sugerido: isr_led_2botoes_bitdoglab.</w:t>
      </w:r>
    </w:p>
    <w:p>
      <w:pPr>
        <w:pStyle w:val="para6"/>
      </w:pPr>
      <w:r>
        <w:t>5.2. Código Fonte Básico</w:t>
      </w:r>
    </w:p>
    <w:p>
      <w:r>
        <w:t>#include "pico/stdlib.h"</w:t>
        <w:br w:type="textWrapping"/>
        <w:t>#include "hardware/gpio.h"</w:t>
        <w:br w:type="textWrapping"/>
        <w:br w:type="textWrapping"/>
        <w:t>#define BOTAO_A 5</w:t>
        <w:br w:type="textWrapping"/>
        <w:t>#define BOTAO_B 6</w:t>
        <w:br w:type="textWrapping"/>
        <w:t>#define LED     11</w:t>
        <w:br w:type="textWrapping"/>
        <w:br w:type="textWrapping"/>
        <w:t>void isr_botoes(uint gpio, uint32_t events) {</w:t>
        <w:br w:type="textWrapping"/>
        <w:t xml:space="preserve">    if (gpio == BOTAO_A) {</w:t>
        <w:br w:type="textWrapping"/>
        <w:t xml:space="preserve">        gpio_put(LED, 1); // Acende o LED</w:t>
        <w:br w:type="textWrapping"/>
        <w:t xml:space="preserve">    } else if (gpio == BOTAO_B) {</w:t>
        <w:br w:type="textWrapping"/>
        <w:t xml:space="preserve">        gpio_put(LED, 0); // Apaga o LED</w:t>
        <w:br w:type="textWrapping"/>
        <w:t xml:space="preserve">    }</w:t>
        <w:br w:type="textWrapping"/>
        <w:t>}</w:t>
        <w:br w:type="textWrapping"/>
        <w:br w:type="textWrapping"/>
        <w:t>int main() {</w:t>
        <w:br w:type="textWrapping"/>
        <w:t xml:space="preserve">    stdio_init_all();</w:t>
        <w:br w:type="textWrapping"/>
        <w:br w:type="textWrapping"/>
        <w:t xml:space="preserve">    gpio_init(LED);</w:t>
        <w:br w:type="textWrapping"/>
        <w:t xml:space="preserve">    gpio_set_dir(LED, GPIO_OUT);</w:t>
        <w:br w:type="textWrapping"/>
        <w:br w:type="textWrapping"/>
        <w:t xml:space="preserve">    gpio_init(BOTAO_A);</w:t>
        <w:br w:type="textWrapping"/>
        <w:t xml:space="preserve">    gpio_set_dir(BOTAO_A, GPIO_IN);</w:t>
        <w:br w:type="textWrapping"/>
        <w:t xml:space="preserve">    gpio_pull_up(BOTAO_A);</w:t>
        <w:br w:type="textWrapping"/>
        <w:br w:type="textWrapping"/>
        <w:t xml:space="preserve">    gpio_init(BOTAO_B);</w:t>
        <w:br w:type="textWrapping"/>
        <w:t xml:space="preserve">    gpio_set_dir(BOTAO_B, GPIO_IN);</w:t>
        <w:br w:type="textWrapping"/>
        <w:t xml:space="preserve">    gpio_pull_up(BOTAO_B);</w:t>
        <w:br w:type="textWrapping"/>
        <w:br w:type="textWrapping"/>
        <w:t xml:space="preserve">    gpio_set_irq_enabled_with_callback(BOTAO_A, GPIO_IRQ_EDGE_FALL, true, &amp;isr_botoes);</w:t>
        <w:br w:type="textWrapping"/>
        <w:t xml:space="preserve">    gpio_set_irq_enabled(BOTAO_B, GPIO_IRQ_EDGE_FALL, true);</w:t>
        <w:br w:type="textWrapping"/>
        <w:br w:type="textWrapping"/>
        <w:t xml:space="preserve">    while (true) {</w:t>
        <w:br w:type="textWrapping"/>
        <w:t xml:space="preserve">        tight_loop_contents();</w:t>
        <w:br w:type="textWrapping"/>
        <w:t xml:space="preserve">    }</w:t>
        <w:br w:type="textWrapping"/>
        <w:t>}</w:t>
      </w:r>
    </w:p>
    <w:p>
      <w:pPr>
        <w:pStyle w:val="para5"/>
      </w:pPr>
      <w:r>
        <w:t>6. Análises e Observações</w:t>
      </w:r>
    </w:p>
    <w:p>
      <w:r>
        <w:t>- Observar o comportamento do LED ao pressionar o botão A (GPIO5) e o botão B (GPIO6).</w:t>
        <w:br w:type="textWrapping"/>
        <w:t>- Analisar o funcionamento rápido da resposta.</w:t>
        <w:br w:type="textWrapping"/>
        <w:t>- Verificar se múltiplos apertos rápidos são detectados corretamente.</w:t>
        <w:br w:type="textWrapping"/>
        <w:t>- Discutir:</w:t>
        <w:br w:type="textWrapping"/>
        <w:t xml:space="preserve">  • Por que evitamos usar sleep_ms() ou printf() dentro da ISR?</w:t>
        <w:br w:type="textWrapping"/>
        <w:t xml:space="preserve">  • Como o sistema diferencia qual botão foi pressionado?</w:t>
      </w:r>
    </w:p>
    <w:p>
      <w:pPr>
        <w:pStyle w:val="para5"/>
      </w:pPr>
      <w:r>
        <w:t>7. Extensões e Desafios</w:t>
      </w:r>
    </w:p>
    <w:p>
      <w:r>
        <w:t>- Adicionar contagem de quantas vezes o LED foi aceso ou apagado.</w:t>
        <w:br w:type="textWrapping"/>
        <w:t>- Implementar debounce via software.</w:t>
        <w:br w:type="textWrapping"/>
        <w:t>- Trocar o LED usado para GPIO12 ou GPIO13.</w:t>
      </w:r>
    </w:p>
    <w:p>
      <w:pPr>
        <w:pStyle w:val="para5"/>
      </w:pPr>
      <w:r>
        <w:t>8. Importante</w:t>
      </w:r>
    </w:p>
    <w:p>
      <w:r>
        <w:t>- A função gpio_set_irq_enabled_with_callback() **só precisa ser chamada uma vez** para registrar o callback da ISR.</w:t>
        <w:br w:type="textWrapping"/>
        <w:t>- Para os outros GPIOs, usamos apenas gpio_set_irq_enabled() para habilitar a interrupção.</w:t>
        <w:br w:type="textWrapping"/>
        <w:t>- ISR deve ser rápida e não pode usar funções bloqueantes como sleep ou printf.</w:t>
        <w:br w:type="textWrapping"/>
        <w:t>- Sempre proteger variáveis compartilhadas caso sejam usadas no main loop e na ISR.</w:t>
      </w:r>
    </w:p>
    <w:p>
      <w:pPr>
        <w:pStyle w:val="para4"/>
      </w:pPr>
      <w:r>
        <w:br w:type="page"/>
      </w:r>
      <w:r>
        <w:t>Parte 2: Exercícios de Modificação</w:t>
      </w:r>
    </w:p>
    <w:p>
      <w:pPr>
        <w:pStyle w:val="para5"/>
      </w:pPr>
      <w:r>
        <w:t>Introdução</w:t>
      </w:r>
    </w:p>
    <w:p>
      <w:r>
        <w:t>Os exercícios a seguir visam aprofundar o entendimento sobre interrupções externas, manipulação de GPIOs e boas práticas de programação embarcada.</w:t>
      </w:r>
    </w:p>
    <w:p>
      <w:pPr>
        <w:pStyle w:val="para5"/>
      </w:pPr>
      <w:r>
        <w:t>Exercícios</w:t>
      </w:r>
    </w:p>
    <w:p>
      <w:pPr>
        <w:pStyle w:val="para6"/>
      </w:pPr>
      <w:r>
        <w:t>1. Inverter a lógica dos botões</w:t>
      </w:r>
    </w:p>
    <w:p>
      <w:r>
        <w:t>- Botão A deve apagar o LED.</w:t>
        <w:br w:type="textWrapping"/>
        <w:t>- Botão B deve acender o LED.</w:t>
      </w:r>
    </w:p>
    <w:p>
      <w:pPr>
        <w:pStyle w:val="para6"/>
      </w:pPr>
      <w:r>
        <w:t>2. Acender LED1 no Botão A e LED2 no Botão B</w:t>
      </w:r>
    </w:p>
    <w:p>
      <w:r>
        <w:t>- Use GPIO11 para LED1 e GPIO12 para LED2.</w:t>
        <w:br w:type="textWrapping"/>
        <w:t>- Cada botão controla seu próprio LED.</w:t>
      </w:r>
    </w:p>
    <w:p>
      <w:pPr>
        <w:pStyle w:val="para6"/>
      </w:pPr>
      <w:r>
        <w:t>3. Implementar contador de cliques</w:t>
      </w:r>
    </w:p>
    <w:p>
      <w:r>
        <w:t>- Contar quantas vezes o LED foi aceso e quantas vezes foi apagado.</w:t>
        <w:br w:type="textWrapping"/>
        <w:t>- Exibir os valores utilizando printf() no main loop.</w:t>
      </w:r>
    </w:p>
    <w:p>
      <w:pPr>
        <w:pStyle w:val="para6"/>
      </w:pPr>
      <w:r>
        <w:t>4. Implementar debounce de botão</w:t>
      </w:r>
    </w:p>
    <w:p>
      <w:r>
        <w:t>- Após detectar a interrupção, aplicar uma pequena espera (10–20 ms) no main loop para confirmar o estado do botão antes de agir.</w:t>
      </w:r>
    </w:p>
    <w:p>
      <w:pPr>
        <w:pStyle w:val="para6"/>
      </w:pPr>
      <w:r>
        <w:t>5. Fazer o LED piscar 3 vezes no Botão A</w:t>
      </w:r>
    </w:p>
    <w:p>
      <w:r>
        <w:t>- Quando o Botão A for pressionado, o LED deve piscar rapidamente 3 vezes.</w:t>
      </w:r>
    </w:p>
    <w:p>
      <w:pPr>
        <w:pStyle w:val="para6"/>
      </w:pPr>
      <w:r>
        <w:t>6. Trocar interrupção para borda de subida</w:t>
      </w:r>
    </w:p>
    <w:p>
      <w:r>
        <w:t>- Configurar a interrupção para detectar quando o botão é solto, e não quando é pressionado.</w:t>
      </w:r>
    </w:p>
    <w:p>
      <w:pPr>
        <w:pStyle w:val="para6"/>
      </w:pPr>
      <w:r>
        <w:t>7. Acionar múltiplos LEDs simultaneamente</w:t>
      </w:r>
    </w:p>
    <w:p>
      <w:r>
        <w:t>- Botão A deve acender LED11 e LED12.</w:t>
        <w:br w:type="textWrapping"/>
        <w:t>- Botão B deve apagar ambos os LEDs.</w:t>
      </w:r>
    </w:p>
    <w:p>
      <w:pPr>
        <w:pStyle w:val="para6"/>
      </w:pPr>
      <w:r>
        <w:t>8. Diferenciar ações rápidas e longas</w:t>
      </w:r>
    </w:p>
    <w:p>
      <w:r>
        <w:t>- Pressão rápida do botão: acende o LED.</w:t>
        <w:br w:type="textWrapping"/>
        <w:t>- Pressão longa (&gt;2 segundos): piscar o LED enquanto o botão permanecer pressionado.</w:t>
      </w:r>
    </w:p>
    <w:p>
      <w:pPr>
        <w:pStyle w:val="para5"/>
      </w:pPr>
      <w:r>
        <w:t>Resumo dos Conceitos Trabalhados</w:t>
      </w:r>
    </w:p>
    <w:p>
      <w:r>
        <w:t>Cada exercício proposto reforça conceitos importantes no desenvolvimento de sistemas embarcados:</w:t>
        <w:br w:type="textWrapping"/>
        <w:t>- Flexibilidade na lógica de controle.</w:t>
        <w:br w:type="textWrapping"/>
        <w:t>- Manipulação de múltiplos GPIOs.</w:t>
        <w:br w:type="textWrapping"/>
        <w:t>- Comunicação segura entre ISR e o loop principal.</w:t>
        <w:br w:type="textWrapping"/>
        <w:t>- Robustez contra ruídos mecânicos (debounce).</w:t>
        <w:br w:type="textWrapping"/>
        <w:t>- Controle de temporização e efeitos visuais.</w:t>
        <w:br w:type="textWrapping"/>
        <w:t>- Detecção de diferentes tipos de eventos em botões.</w:t>
        <w:br w:type="textWrapping"/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800" w:top="1440" w:right="180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auto"/>
    <w:pitch w:val="default"/>
  </w:font>
  <w:font w:name="Cambria">
    <w:panose1 w:val="02040503050406030204"/>
    <w:charset w:val="00"/>
    <w:family w:val="auto"/>
    <w:pitch w:val="default"/>
  </w:font>
  <w:font w:name="ＭＳ 明朝">
    <w:panose1 w:val="02020603050405020304"/>
    <w:charset w:val="00"/>
    <w:family w:val="roman"/>
    <w:pitch w:val="default"/>
  </w:font>
  <w:font w:name="Calibri">
    <w:panose1 w:val="020F0502020204030204"/>
    <w:charset w:val="00"/>
    <w:family w:val="auto"/>
    <w:pitch w:val="default"/>
  </w:font>
  <w:font w:name="ＭＳ ゴシック">
    <w:panose1 w:val="020B0609070205080204"/>
    <w:charset w:val="00"/>
    <w:family w:val="modern"/>
    <w:pitch w:val="default"/>
  </w:font>
  <w:font w:name="Courier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Lista numerada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Lista numerada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Lista numerada 3"/>
    <w:lvl w:ilvl="0">
      <w:start w:val="1"/>
      <w:numFmt w:val="decimal"/>
      <w:pStyle w:val="para27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Lista numerada 4"/>
    <w:lvl w:ilvl="0">
      <w:start w:val="1"/>
      <w:numFmt w:val="decimal"/>
      <w:pStyle w:val="para26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Lista numerada 5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6">
    <w:multiLevelType w:val="singleLevel"/>
    <w:name w:val="Lista numerada 6"/>
    <w:lvl w:ilvl="0">
      <w:numFmt w:val="bullet"/>
      <w:pStyle w:val="para24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7">
    <w:multiLevelType w:val="singleLevel"/>
    <w:name w:val="Lista numerada 7"/>
    <w:lvl w:ilvl="0">
      <w:numFmt w:val="bullet"/>
      <w:pStyle w:val="para23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8">
    <w:multiLevelType w:val="singleLevel"/>
    <w:name w:val="Lista numerada 8"/>
    <w:lvl w:ilvl="0">
      <w:start w:val="1"/>
      <w:numFmt w:val="decimal"/>
      <w:pStyle w:val="para25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Lista numerada 9"/>
    <w:lvl w:ilvl="0">
      <w:numFmt w:val="bullet"/>
      <w:pStyle w:val="para22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6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43"/>
    </w:tmLastPosCaret>
    <w:tmLastPosAnchor>
      <w:tmLastPosPgfIdx w:val="0"/>
      <w:tmLastPosIdx w:val="0"/>
    </w:tmLastPosAnchor>
    <w:tmLastPosTblRect w:left="0" w:top="0" w:right="0" w:bottom="0"/>
  </w:tmLastPos>
  <w:tmAppRevision w:date="1387840500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2</cp:revision>
  <dcterms:created xsi:type="dcterms:W3CDTF">2013-12-23T23:15:00Z</dcterms:created>
  <dcterms:modified xsi:type="dcterms:W3CDTF">2013-12-23T23:15:00Z</dcterms:modified>
</cp:coreProperties>
</file>