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C5E" w:rsidRDefault="00854C5E" w:rsidP="00854C5E">
      <w:pPr>
        <w:jc w:val="center"/>
        <w:rPr>
          <w:rFonts w:asciiTheme="majorHAnsi" w:eastAsiaTheme="majorEastAsia" w:hAnsiTheme="majorHAnsi" w:cstheme="majorBidi"/>
          <w:sz w:val="76"/>
          <w:szCs w:val="72"/>
        </w:rPr>
      </w:pPr>
      <w:r>
        <w:rPr>
          <w:rFonts w:asciiTheme="majorHAnsi" w:eastAsiaTheme="majorEastAsia" w:hAnsiTheme="majorHAnsi" w:cstheme="majorBidi"/>
          <w:noProof/>
          <w:sz w:val="76"/>
          <w:szCs w:val="72"/>
          <w:lang w:eastAsia="en-GB"/>
        </w:rPr>
        <w:drawing>
          <wp:inline distT="0" distB="0" distL="0" distR="0">
            <wp:extent cx="1378585" cy="137858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C5E" w:rsidRDefault="00854C5E" w:rsidP="00854C5E">
      <w:pPr>
        <w:pStyle w:val="Title"/>
        <w:rPr>
          <w:lang w:val="pl-PL"/>
        </w:rPr>
      </w:pPr>
      <w:r>
        <w:rPr>
          <w:lang w:val="pl-PL"/>
        </w:rPr>
        <w:t>EUROPEJSKA UCZELNIA</w:t>
      </w:r>
    </w:p>
    <w:p w:rsidR="00854C5E" w:rsidRDefault="00854C5E" w:rsidP="00854C5E">
      <w:pPr>
        <w:pStyle w:val="Title"/>
        <w:rPr>
          <w:spacing w:val="10"/>
          <w:lang w:val="pl-PL"/>
        </w:rPr>
      </w:pPr>
      <w:r>
        <w:rPr>
          <w:spacing w:val="10"/>
          <w:lang w:val="pl-PL"/>
        </w:rPr>
        <w:t>W WARSZAWIE</w:t>
      </w:r>
    </w:p>
    <w:p w:rsidR="00854C5E" w:rsidRPr="00DE7654" w:rsidRDefault="00854C5E">
      <w:pPr>
        <w:rPr>
          <w:rFonts w:asciiTheme="majorHAnsi" w:eastAsiaTheme="majorEastAsia" w:hAnsiTheme="majorHAnsi" w:cstheme="majorBidi"/>
          <w:sz w:val="76"/>
          <w:szCs w:val="72"/>
          <w:lang w:val="pl-PL"/>
        </w:rPr>
      </w:pPr>
    </w:p>
    <w:p w:rsidR="00854C5E" w:rsidRPr="00DE7654" w:rsidRDefault="00025CCC">
      <w:pPr>
        <w:rPr>
          <w:rFonts w:asciiTheme="majorHAnsi" w:eastAsiaTheme="majorEastAsia" w:hAnsiTheme="majorHAnsi" w:cstheme="majorBidi"/>
          <w:sz w:val="76"/>
          <w:szCs w:val="72"/>
          <w:lang w:val="pl-PL"/>
        </w:rPr>
      </w:pPr>
      <w:r w:rsidRPr="00025CCC">
        <w:rPr>
          <w:rFonts w:asciiTheme="majorHAnsi" w:eastAsiaTheme="majorEastAsia" w:hAnsiTheme="majorHAnsi" w:cstheme="majorBidi"/>
          <w:noProof/>
          <w:sz w:val="76"/>
          <w:szCs w:val="7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24.2pt;height:120.95pt;z-index:251660288;mso-height-percent:200;mso-position-horizontal:center;mso-height-percent:200;mso-width-relative:margin;mso-height-relative:margin" stroked="f">
            <v:textbox style="mso-fit-shape-to-text:t">
              <w:txbxContent>
                <w:p w:rsidR="00854C5E" w:rsidRPr="000D5ECC" w:rsidRDefault="000D5ECC" w:rsidP="00854C5E">
                  <w:pPr>
                    <w:pStyle w:val="NoSpacing"/>
                    <w:rPr>
                      <w:lang w:val="pl-PL"/>
                    </w:rPr>
                  </w:pPr>
                  <w:r>
                    <w:rPr>
                      <w:b/>
                      <w:bCs/>
                      <w:sz w:val="28"/>
                      <w:lang w:val="pl-PL"/>
                    </w:rPr>
                    <w:t>M</w:t>
                  </w:r>
                  <w:r w:rsidR="00854C5E" w:rsidRPr="00854C5E">
                    <w:rPr>
                      <w:b/>
                      <w:bCs/>
                      <w:sz w:val="28"/>
                      <w:lang w:val="pl-PL"/>
                    </w:rPr>
                    <w:t>oduł magazynow</w:t>
                  </w:r>
                  <w:r>
                    <w:rPr>
                      <w:b/>
                      <w:bCs/>
                      <w:sz w:val="28"/>
                      <w:lang w:val="pl-PL"/>
                    </w:rPr>
                    <w:t>y</w:t>
                  </w:r>
                  <w:r w:rsidR="00854C5E" w:rsidRPr="00854C5E">
                    <w:rPr>
                      <w:b/>
                      <w:bCs/>
                      <w:sz w:val="28"/>
                      <w:lang w:val="pl-PL"/>
                    </w:rPr>
                    <w:t xml:space="preserve"> bazy danych przedsiębiorstwa.</w:t>
                  </w:r>
                  <w:r w:rsidR="00854C5E" w:rsidRPr="00854C5E">
                    <w:rPr>
                      <w:lang w:val="pl-PL"/>
                    </w:rPr>
                    <w:br/>
                  </w:r>
                  <w:r w:rsidR="00854C5E" w:rsidRPr="000D5ECC">
                    <w:rPr>
                      <w:sz w:val="24"/>
                      <w:szCs w:val="28"/>
                      <w:lang w:val="pl-PL"/>
                    </w:rPr>
                    <w:t>Projekt zaliczeniowy z przedmiotu Bazy Danych</w:t>
                  </w:r>
                  <w:r w:rsidRPr="000D5ECC">
                    <w:rPr>
                      <w:sz w:val="24"/>
                      <w:szCs w:val="28"/>
                      <w:lang w:val="pl-PL"/>
                    </w:rPr>
                    <w:t xml:space="preserve"> sem. </w:t>
                  </w:r>
                  <w:r>
                    <w:rPr>
                      <w:sz w:val="24"/>
                      <w:szCs w:val="28"/>
                      <w:lang w:val="pl-PL"/>
                    </w:rPr>
                    <w:t>IV</w:t>
                  </w:r>
                  <w:r w:rsidR="00854C5E" w:rsidRPr="000D5ECC">
                    <w:rPr>
                      <w:sz w:val="24"/>
                      <w:szCs w:val="28"/>
                      <w:lang w:val="pl-PL"/>
                    </w:rPr>
                    <w:t>.</w:t>
                  </w:r>
                </w:p>
              </w:txbxContent>
            </v:textbox>
          </v:shape>
        </w:pict>
      </w:r>
    </w:p>
    <w:p w:rsidR="00854C5E" w:rsidRPr="00DE7654" w:rsidRDefault="00025CCC" w:rsidP="00854C5E">
      <w:pPr>
        <w:rPr>
          <w:lang w:val="pl-PL"/>
        </w:rPr>
      </w:pPr>
      <w:r w:rsidRPr="00025CCC">
        <w:rPr>
          <w:rFonts w:asciiTheme="majorHAnsi" w:eastAsiaTheme="majorEastAsia" w:hAnsiTheme="majorHAnsi" w:cstheme="majorBidi"/>
          <w:noProof/>
          <w:sz w:val="76"/>
          <w:szCs w:val="72"/>
          <w:lang w:val="en-US" w:eastAsia="zh-TW"/>
        </w:rPr>
        <w:pict>
          <v:shape id="_x0000_s1029" type="#_x0000_t202" style="position:absolute;margin-left:190.15pt;margin-top:354.3pt;width:88.85pt;height:19.45pt;z-index:251666432;mso-width-relative:margin;mso-height-relative:margin" stroked="f">
            <v:textbox>
              <w:txbxContent>
                <w:p w:rsidR="000D5ECC" w:rsidRDefault="000D5ECC">
                  <w:r>
                    <w:t>Warszawa: 2023</w:t>
                  </w:r>
                </w:p>
              </w:txbxContent>
            </v:textbox>
          </v:shape>
        </w:pict>
      </w:r>
      <w:r w:rsidRPr="00025CCC">
        <w:rPr>
          <w:rFonts w:asciiTheme="majorHAnsi" w:eastAsiaTheme="majorEastAsia" w:hAnsiTheme="majorHAnsi" w:cstheme="majorBidi"/>
          <w:noProof/>
          <w:sz w:val="76"/>
          <w:szCs w:val="72"/>
          <w:lang w:val="en-US" w:eastAsia="zh-TW"/>
        </w:rPr>
        <w:pict>
          <v:shape id="_x0000_s1028" type="#_x0000_t202" style="position:absolute;margin-left:39.1pt;margin-top:209.95pt;width:372.85pt;height:24.5pt;z-index:251664384;mso-width-relative:margin;mso-height-relative:margin" stroked="f">
            <v:textbox>
              <w:txbxContent>
                <w:p w:rsidR="000D5ECC" w:rsidRDefault="000D5ECC">
                  <w:proofErr w:type="spellStart"/>
                  <w:r w:rsidRPr="000D5ECC">
                    <w:rPr>
                      <w:b/>
                    </w:rPr>
                    <w:t>Prowadzący</w:t>
                  </w:r>
                  <w:proofErr w:type="spellEnd"/>
                  <w:r w:rsidRPr="000D5ECC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mgr. </w:t>
                  </w:r>
                  <w:proofErr w:type="spellStart"/>
                  <w:r>
                    <w:t>inż</w:t>
                  </w:r>
                  <w:proofErr w:type="spellEnd"/>
                  <w:r>
                    <w:t xml:space="preserve">. Krzysztof </w:t>
                  </w:r>
                  <w:proofErr w:type="spellStart"/>
                  <w:r>
                    <w:t>Szmigielski</w:t>
                  </w:r>
                  <w:proofErr w:type="spellEnd"/>
                </w:p>
              </w:txbxContent>
            </v:textbox>
          </v:shape>
        </w:pict>
      </w:r>
      <w:r w:rsidRPr="00025CCC">
        <w:rPr>
          <w:rFonts w:asciiTheme="majorHAnsi" w:eastAsiaTheme="majorEastAsia" w:hAnsiTheme="majorHAnsi" w:cstheme="majorBidi"/>
          <w:noProof/>
          <w:sz w:val="76"/>
          <w:szCs w:val="72"/>
          <w:lang w:val="en-US" w:eastAsia="zh-TW"/>
        </w:rPr>
        <w:pict>
          <v:shape id="_x0000_s1027" type="#_x0000_t202" style="position:absolute;margin-left:258.5pt;margin-top:38.45pt;width:179.65pt;height:68.65pt;z-index:251662336;mso-width-percent:400;mso-width-percent:400;mso-width-relative:margin;mso-height-relative:margin" stroked="f">
            <v:textbox>
              <w:txbxContent>
                <w:p w:rsidR="00854C5E" w:rsidRPr="00854C5E" w:rsidRDefault="00854C5E" w:rsidP="00854C5E">
                  <w:pPr>
                    <w:rPr>
                      <w:lang w:val="pl-PL"/>
                    </w:rPr>
                  </w:pPr>
                  <w:r w:rsidRPr="00854C5E">
                    <w:rPr>
                      <w:b/>
                      <w:lang w:val="pl-PL"/>
                    </w:rPr>
                    <w:t>Krzysztof Siejka</w:t>
                  </w:r>
                  <w:r>
                    <w:rPr>
                      <w:lang w:val="pl-PL"/>
                    </w:rPr>
                    <w:br/>
                  </w:r>
                  <w:r w:rsidRPr="00854C5E">
                    <w:rPr>
                      <w:lang w:val="pl-PL"/>
                    </w:rPr>
                    <w:t>Nr albumu: 7874</w:t>
                  </w:r>
                  <w:r>
                    <w:rPr>
                      <w:lang w:val="pl-PL"/>
                    </w:rPr>
                    <w:br/>
                  </w:r>
                  <w:r w:rsidRPr="00854C5E">
                    <w:rPr>
                      <w:b/>
                      <w:lang w:val="pl-PL"/>
                    </w:rPr>
                    <w:t>Studia inżynierskie:</w:t>
                  </w:r>
                  <w:r>
                    <w:rPr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br/>
                  </w:r>
                  <w:r w:rsidRPr="00854C5E">
                    <w:rPr>
                      <w:lang w:val="pl-PL"/>
                    </w:rPr>
                    <w:t>Informatyka</w:t>
                  </w:r>
                </w:p>
                <w:p w:rsidR="00854C5E" w:rsidRPr="00854C5E" w:rsidRDefault="00854C5E" w:rsidP="00854C5E">
                  <w:pPr>
                    <w:rPr>
                      <w:lang w:val="pl-PL"/>
                    </w:rPr>
                  </w:pPr>
                </w:p>
              </w:txbxContent>
            </v:textbox>
          </v:shape>
        </w:pict>
      </w:r>
      <w:r w:rsidR="00854C5E" w:rsidRPr="00DE7654">
        <w:rPr>
          <w:rFonts w:asciiTheme="majorHAnsi" w:eastAsiaTheme="majorEastAsia" w:hAnsiTheme="majorHAnsi" w:cstheme="majorBidi"/>
          <w:sz w:val="76"/>
          <w:szCs w:val="72"/>
          <w:lang w:val="pl-PL"/>
        </w:rPr>
        <w:br w:type="page"/>
      </w:r>
    </w:p>
    <w:p w:rsidR="00854C5E" w:rsidRPr="00DE7654" w:rsidRDefault="00854C5E">
      <w:pPr>
        <w:rPr>
          <w:rFonts w:asciiTheme="majorHAnsi" w:eastAsiaTheme="majorEastAsia" w:hAnsiTheme="majorHAnsi" w:cstheme="majorBidi"/>
          <w:sz w:val="76"/>
          <w:szCs w:val="72"/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782371101"/>
        <w:docPartObj>
          <w:docPartGallery w:val="Table of Contents"/>
          <w:docPartUnique/>
        </w:docPartObj>
      </w:sdtPr>
      <w:sdtContent>
        <w:p w:rsidR="00500244" w:rsidRPr="00DE7654" w:rsidRDefault="00DE7FC4">
          <w:pPr>
            <w:pStyle w:val="TOCHeading"/>
            <w:rPr>
              <w:lang w:val="pl-PL"/>
            </w:rPr>
          </w:pPr>
          <w:r w:rsidRPr="00DE7654">
            <w:rPr>
              <w:lang w:val="pl-PL"/>
            </w:rPr>
            <w:t>Spis treści</w:t>
          </w:r>
          <w:r w:rsidRPr="00DE7654">
            <w:rPr>
              <w:lang w:val="pl-PL"/>
            </w:rPr>
            <w:br/>
          </w:r>
        </w:p>
        <w:p w:rsidR="005101DC" w:rsidRDefault="00025C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500244">
            <w:instrText xml:space="preserve"> TOC \o "1-3" \h \z \u </w:instrText>
          </w:r>
          <w:r>
            <w:fldChar w:fldCharType="separate"/>
          </w:r>
          <w:hyperlink w:anchor="_Toc138498053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Informacje dot. Działania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54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product_list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55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Diagram ERD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56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Tablice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57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product_list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58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review_list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59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eastAsia="en-GB"/>
              </w:rPr>
              <w:t>review_content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0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eastAsia="en-GB"/>
              </w:rPr>
              <w:t>payment_list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1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eastAsia="en-GB"/>
              </w:rPr>
              <w:t>delivery_list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2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courier_list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3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price_list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4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eastAsia="en-GB"/>
              </w:rPr>
              <w:t>warehouse_list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5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Widoki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6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v_prod_list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7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v_review_list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8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v_delivery_list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9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v_DHL_pay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025C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70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Kolejność wykonywania skryptów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244" w:rsidRDefault="00025CCC">
          <w:r>
            <w:fldChar w:fldCharType="end"/>
          </w:r>
        </w:p>
      </w:sdtContent>
    </w:sdt>
    <w:p w:rsidR="005101DC" w:rsidRDefault="005101DC">
      <w:pPr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r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br w:type="page"/>
      </w:r>
    </w:p>
    <w:p w:rsidR="005101DC" w:rsidRDefault="005101DC" w:rsidP="005101DC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0" w:name="_Toc138498053"/>
      <w:r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>Informacje dot. Działania</w:t>
      </w:r>
      <w:bookmarkEnd w:id="0"/>
    </w:p>
    <w:p w:rsidR="00FC2CAD" w:rsidRPr="00A57FEC" w:rsidRDefault="006D2CE5" w:rsidP="006D2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  <w:r w:rsidRPr="00A57FEC">
        <w:rPr>
          <w:rFonts w:eastAsia="Times New Roman" w:cstheme="minorHAnsi"/>
          <w:sz w:val="20"/>
          <w:szCs w:val="20"/>
          <w:lang w:val="pl-PL" w:eastAsia="en-GB"/>
        </w:rPr>
        <w:t>Baza danych magazynu produktów sklepu dla elektroników.</w:t>
      </w:r>
      <w:r w:rsidRPr="00A57FEC">
        <w:rPr>
          <w:rFonts w:eastAsia="Times New Roman" w:cstheme="minorHAnsi"/>
          <w:sz w:val="20"/>
          <w:szCs w:val="20"/>
          <w:lang w:val="pl-PL" w:eastAsia="en-GB"/>
        </w:rPr>
        <w:br/>
        <w:t xml:space="preserve">Opiera się na centralnej bazie danych </w:t>
      </w:r>
      <w:r w:rsidR="00FC2CAD" w:rsidRPr="00A57FEC">
        <w:rPr>
          <w:rFonts w:eastAsia="Times New Roman" w:cstheme="minorHAnsi"/>
          <w:sz w:val="20"/>
          <w:szCs w:val="20"/>
          <w:lang w:val="pl-PL" w:eastAsia="en-GB"/>
        </w:rPr>
        <w:t>„</w:t>
      </w:r>
      <w:r w:rsidRPr="00A57FEC">
        <w:rPr>
          <w:rFonts w:eastAsia="Times New Roman" w:cstheme="minorHAnsi"/>
          <w:sz w:val="20"/>
          <w:szCs w:val="20"/>
          <w:lang w:val="pl-PL" w:eastAsia="en-GB"/>
        </w:rPr>
        <w:t>product_list</w:t>
      </w:r>
      <w:r w:rsidR="00FC2CAD" w:rsidRPr="00A57FEC">
        <w:rPr>
          <w:rFonts w:eastAsia="Times New Roman" w:cstheme="minorHAnsi"/>
          <w:sz w:val="20"/>
          <w:szCs w:val="20"/>
          <w:lang w:val="pl-PL" w:eastAsia="en-GB"/>
        </w:rPr>
        <w:t>”.</w:t>
      </w:r>
    </w:p>
    <w:p w:rsidR="005101DC" w:rsidRPr="00A57FEC" w:rsidRDefault="00FC2CAD" w:rsidP="006D2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  <w:r w:rsidRPr="00A57FEC">
        <w:rPr>
          <w:rFonts w:eastAsia="Times New Roman" w:cstheme="minorHAnsi"/>
          <w:sz w:val="20"/>
          <w:szCs w:val="20"/>
          <w:lang w:val="pl-PL" w:eastAsia="en-GB"/>
        </w:rPr>
        <w:t xml:space="preserve">Każdy rekord w bazie to unikalny w skali magazynu/ów produkt, jest on identyfikowany w pozostałych zależnych bazach </w:t>
      </w:r>
      <w:r w:rsidR="00A57FEC" w:rsidRPr="00A57FEC">
        <w:rPr>
          <w:rFonts w:eastAsia="Times New Roman" w:cstheme="minorHAnsi"/>
          <w:sz w:val="20"/>
          <w:szCs w:val="20"/>
          <w:lang w:val="pl-PL" w:eastAsia="en-GB"/>
        </w:rPr>
        <w:t>na podstawie</w:t>
      </w:r>
      <w:r w:rsidRPr="00A57FEC">
        <w:rPr>
          <w:rFonts w:eastAsia="Times New Roman" w:cstheme="minorHAnsi"/>
          <w:sz w:val="20"/>
          <w:szCs w:val="20"/>
          <w:lang w:val="pl-PL" w:eastAsia="en-GB"/>
        </w:rPr>
        <w:t xml:space="preserve"> jego numeru </w:t>
      </w:r>
      <w:r w:rsidR="00A57FEC" w:rsidRPr="00A57FEC">
        <w:rPr>
          <w:rFonts w:eastAsia="Times New Roman" w:cstheme="minorHAnsi"/>
          <w:sz w:val="20"/>
          <w:szCs w:val="20"/>
          <w:lang w:val="pl-PL" w:eastAsia="en-GB"/>
        </w:rPr>
        <w:t xml:space="preserve">zapisanemu w polu </w:t>
      </w:r>
      <w:r w:rsidRPr="00A57FEC">
        <w:rPr>
          <w:rFonts w:eastAsia="Times New Roman" w:cstheme="minorHAnsi"/>
          <w:sz w:val="20"/>
          <w:szCs w:val="20"/>
          <w:lang w:val="pl-PL" w:eastAsia="en-GB"/>
        </w:rPr>
        <w:t>„id”</w:t>
      </w:r>
      <w:r w:rsidR="00A57FEC" w:rsidRPr="00A57FEC">
        <w:rPr>
          <w:rFonts w:eastAsia="Times New Roman" w:cstheme="minorHAnsi"/>
          <w:sz w:val="20"/>
          <w:szCs w:val="20"/>
          <w:lang w:val="pl-PL" w:eastAsia="en-GB"/>
        </w:rPr>
        <w:t>.</w:t>
      </w:r>
      <w:r w:rsidR="00516CFD">
        <w:rPr>
          <w:rFonts w:eastAsia="Times New Roman" w:cstheme="minorHAnsi"/>
          <w:sz w:val="20"/>
          <w:szCs w:val="20"/>
          <w:lang w:val="pl-PL" w:eastAsia="en-GB"/>
        </w:rPr>
        <w:br/>
      </w: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/>
      </w:tblPr>
      <w:tblGrid>
        <w:gridCol w:w="1454"/>
        <w:gridCol w:w="7788"/>
      </w:tblGrid>
      <w:tr w:rsidR="00516CFD" w:rsidRPr="00A57FEC" w:rsidTr="009F03C2">
        <w:trPr>
          <w:cnfStyle w:val="100000000000"/>
        </w:trPr>
        <w:tc>
          <w:tcPr>
            <w:cnfStyle w:val="001000000000"/>
            <w:tcW w:w="9242" w:type="dxa"/>
            <w:gridSpan w:val="2"/>
          </w:tcPr>
          <w:p w:rsidR="00516CFD" w:rsidRPr="00A57FEC" w:rsidRDefault="00516CFD" w:rsidP="006D2C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 w:rsidRPr="00A57FEC">
              <w:rPr>
                <w:rFonts w:eastAsia="Times New Roman" w:cstheme="minorHAnsi"/>
                <w:sz w:val="20"/>
                <w:szCs w:val="20"/>
                <w:lang w:val="pl-PL" w:eastAsia="en-GB"/>
              </w:rPr>
              <w:t>Każdy rekord w bazie „product list” zawiera odnie</w:t>
            </w: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sienie do zależnych baz danych:</w:t>
            </w:r>
          </w:p>
        </w:tc>
      </w:tr>
      <w:tr w:rsidR="00A57FEC" w:rsidRPr="00A57FEC" w:rsidTr="00516CFD">
        <w:trPr>
          <w:cnfStyle w:val="000000100000"/>
        </w:trPr>
        <w:tc>
          <w:tcPr>
            <w:cnfStyle w:val="001000000000"/>
            <w:tcW w:w="14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57FEC" w:rsidRPr="00A57FEC" w:rsidRDefault="00A57FEC" w:rsidP="00A57FEC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 w:rsidRPr="00A57FEC"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price_list</w:t>
            </w:r>
          </w:p>
        </w:tc>
        <w:tc>
          <w:tcPr>
            <w:tcW w:w="7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57FEC" w:rsidRPr="00A57FEC" w:rsidRDefault="00A57FEC" w:rsidP="00A5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 w:rsidRPr="00A57FEC">
              <w:rPr>
                <w:rFonts w:eastAsia="Times New Roman" w:cstheme="minorHAnsi"/>
                <w:sz w:val="20"/>
                <w:szCs w:val="20"/>
                <w:lang w:val="pl-PL" w:eastAsia="en-GB"/>
              </w:rPr>
              <w:t>Cennik produktów</w:t>
            </w: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, może zawierać wiele rekordów dotyczących tego samego produktu.</w:t>
            </w:r>
          </w:p>
        </w:tc>
      </w:tr>
      <w:tr w:rsidR="00A57FEC" w:rsidRPr="00A57FEC" w:rsidTr="00516CFD">
        <w:tc>
          <w:tcPr>
            <w:cnfStyle w:val="001000000000"/>
            <w:tcW w:w="1454" w:type="dxa"/>
          </w:tcPr>
          <w:p w:rsidR="00A57FEC" w:rsidRPr="00A57FEC" w:rsidRDefault="00A57FEC" w:rsidP="00A57FEC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warehouse_list</w:t>
            </w:r>
          </w:p>
        </w:tc>
        <w:tc>
          <w:tcPr>
            <w:tcW w:w="7788" w:type="dxa"/>
          </w:tcPr>
          <w:p w:rsidR="00A57FEC" w:rsidRPr="00A57FEC" w:rsidRDefault="00516CFD" w:rsidP="006D2C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Lista dostępnych magazynów, zakładamy, że produkt może znajdować się tylko w jednym magazynie.</w:t>
            </w:r>
          </w:p>
        </w:tc>
      </w:tr>
      <w:tr w:rsidR="00516CFD" w:rsidRPr="00A57FEC" w:rsidTr="00516CFD">
        <w:trPr>
          <w:cnfStyle w:val="000000100000"/>
        </w:trPr>
        <w:tc>
          <w:tcPr>
            <w:cnfStyle w:val="001000000000"/>
            <w:tcW w:w="1454" w:type="dxa"/>
          </w:tcPr>
          <w:p w:rsidR="00516CFD" w:rsidRDefault="00516CFD" w:rsidP="00A57FEC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review_list</w:t>
            </w:r>
          </w:p>
        </w:tc>
        <w:tc>
          <w:tcPr>
            <w:tcW w:w="7788" w:type="dxa"/>
          </w:tcPr>
          <w:p w:rsidR="00516CFD" w:rsidRDefault="00516CFD" w:rsidP="006D2C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Recenzje produktów wpisywane przez klientów.</w:t>
            </w:r>
          </w:p>
        </w:tc>
      </w:tr>
      <w:tr w:rsidR="00516CFD" w:rsidRPr="00A57FEC" w:rsidTr="00516CFD">
        <w:tc>
          <w:tcPr>
            <w:cnfStyle w:val="001000000000"/>
            <w:tcW w:w="1454" w:type="dxa"/>
          </w:tcPr>
          <w:p w:rsidR="00516CFD" w:rsidRDefault="00516CFD" w:rsidP="00A57FEC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delivery_list</w:t>
            </w:r>
          </w:p>
        </w:tc>
        <w:tc>
          <w:tcPr>
            <w:tcW w:w="7788" w:type="dxa"/>
          </w:tcPr>
          <w:p w:rsidR="00516CFD" w:rsidRDefault="00516CFD" w:rsidP="006D2C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Dostępne formy wysyłki towaru.</w:t>
            </w:r>
          </w:p>
        </w:tc>
      </w:tr>
    </w:tbl>
    <w:p w:rsidR="00A57FEC" w:rsidRDefault="00516CFD" w:rsidP="006D2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  <w:r>
        <w:rPr>
          <w:rFonts w:eastAsia="Times New Roman" w:cstheme="minorHAnsi"/>
          <w:sz w:val="20"/>
          <w:szCs w:val="20"/>
          <w:lang w:val="pl-PL" w:eastAsia="en-GB"/>
        </w:rPr>
        <w:br/>
      </w: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/>
      </w:tblPr>
      <w:tblGrid>
        <w:gridCol w:w="1506"/>
        <w:gridCol w:w="7736"/>
      </w:tblGrid>
      <w:tr w:rsidR="00FB663E" w:rsidRPr="00A57FEC" w:rsidTr="000D2D4A">
        <w:trPr>
          <w:cnfStyle w:val="100000000000"/>
        </w:trPr>
        <w:tc>
          <w:tcPr>
            <w:cnfStyle w:val="001000000000"/>
            <w:tcW w:w="9242" w:type="dxa"/>
            <w:gridSpan w:val="2"/>
          </w:tcPr>
          <w:p w:rsidR="00FB663E" w:rsidRPr="00A57FEC" w:rsidRDefault="00FB663E" w:rsidP="000D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Baza „review_list” jest powiązana z bazą „review_content”, ponieważ w „review_list” znajdują się unikalne identyfikatory dotyczące transakcji to dane pobrane od klienta zapisywane są jako nowy rekord w bazie danych „review_content”.</w:t>
            </w:r>
          </w:p>
        </w:tc>
      </w:tr>
      <w:tr w:rsidR="00FB663E" w:rsidRPr="00A57FEC" w:rsidTr="00FB663E">
        <w:trPr>
          <w:cnfStyle w:val="000000100000"/>
        </w:trPr>
        <w:tc>
          <w:tcPr>
            <w:cnfStyle w:val="001000000000"/>
            <w:tcW w:w="1506" w:type="dxa"/>
          </w:tcPr>
          <w:p w:rsidR="00FB663E" w:rsidRPr="00A57FEC" w:rsidRDefault="00FB663E" w:rsidP="000D2D4A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review_content</w:t>
            </w:r>
          </w:p>
        </w:tc>
        <w:tc>
          <w:tcPr>
            <w:tcW w:w="7736" w:type="dxa"/>
          </w:tcPr>
          <w:p w:rsidR="00FB663E" w:rsidRPr="00A57FEC" w:rsidRDefault="00FB663E" w:rsidP="00FB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Informacje zwrotne odebrane od klienta, indywidualne dla każdej transakcji.</w:t>
            </w:r>
          </w:p>
        </w:tc>
      </w:tr>
    </w:tbl>
    <w:p w:rsidR="00FB663E" w:rsidRDefault="00FB663E" w:rsidP="006D2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  <w:r>
        <w:rPr>
          <w:rFonts w:eastAsia="Times New Roman" w:cstheme="minorHAnsi"/>
          <w:sz w:val="20"/>
          <w:szCs w:val="20"/>
          <w:lang w:val="pl-PL" w:eastAsia="en-GB"/>
        </w:rPr>
        <w:br/>
      </w: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/>
      </w:tblPr>
      <w:tblGrid>
        <w:gridCol w:w="1506"/>
        <w:gridCol w:w="7736"/>
      </w:tblGrid>
      <w:tr w:rsidR="00FB663E" w:rsidRPr="00A57FEC" w:rsidTr="000D2D4A">
        <w:trPr>
          <w:cnfStyle w:val="100000000000"/>
        </w:trPr>
        <w:tc>
          <w:tcPr>
            <w:cnfStyle w:val="001000000000"/>
            <w:tcW w:w="9242" w:type="dxa"/>
            <w:gridSpan w:val="2"/>
          </w:tcPr>
          <w:p w:rsidR="00FB663E" w:rsidRPr="00A57FEC" w:rsidRDefault="00FB663E" w:rsidP="000D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Baza „delivery_list” jest listą dostępnych dla produktu możliwości jego wysyłki.</w:t>
            </w:r>
          </w:p>
        </w:tc>
      </w:tr>
      <w:tr w:rsidR="00FB663E" w:rsidRPr="00A57FEC" w:rsidTr="000D2D4A">
        <w:trPr>
          <w:cnfStyle w:val="000000100000"/>
        </w:trPr>
        <w:tc>
          <w:tcPr>
            <w:cnfStyle w:val="001000000000"/>
            <w:tcW w:w="1506" w:type="dxa"/>
          </w:tcPr>
          <w:p w:rsidR="00FB663E" w:rsidRPr="00A57FEC" w:rsidRDefault="00FB663E" w:rsidP="00FB663E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payment_list</w:t>
            </w:r>
          </w:p>
        </w:tc>
        <w:tc>
          <w:tcPr>
            <w:tcW w:w="7736" w:type="dxa"/>
          </w:tcPr>
          <w:p w:rsidR="00FB663E" w:rsidRPr="00A57FEC" w:rsidRDefault="00FB663E" w:rsidP="000D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</w:p>
        </w:tc>
      </w:tr>
      <w:tr w:rsidR="00FB663E" w:rsidRPr="00A57FEC" w:rsidTr="000D2D4A">
        <w:tc>
          <w:tcPr>
            <w:cnfStyle w:val="001000000000"/>
            <w:tcW w:w="1506" w:type="dxa"/>
          </w:tcPr>
          <w:p w:rsidR="00FB663E" w:rsidRDefault="00FB663E" w:rsidP="00FB663E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courier_list</w:t>
            </w:r>
          </w:p>
        </w:tc>
        <w:tc>
          <w:tcPr>
            <w:tcW w:w="7736" w:type="dxa"/>
          </w:tcPr>
          <w:p w:rsidR="00FB663E" w:rsidRPr="00A57FEC" w:rsidRDefault="00FB663E" w:rsidP="000D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</w:p>
        </w:tc>
      </w:tr>
    </w:tbl>
    <w:p w:rsidR="00FB663E" w:rsidRPr="00A57FEC" w:rsidRDefault="00FB663E" w:rsidP="006D2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</w:p>
    <w:p w:rsidR="00500244" w:rsidRPr="00500244" w:rsidRDefault="00500244" w:rsidP="00500244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1" w:name="_Toc138498055"/>
      <w:r w:rsidRPr="00500244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>Diagram ERD</w:t>
      </w:r>
      <w:bookmarkEnd w:id="1"/>
    </w:p>
    <w:p w:rsidR="00500244" w:rsidRPr="00500244" w:rsidRDefault="00A6447C" w:rsidP="0050024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4006850"/>
            <wp:effectExtent l="19050" t="0" r="2540" b="0"/>
            <wp:docPr id="3" name="Picture 2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44" w:rsidRPr="00ED6FCC" w:rsidRDefault="00ED6FCC" w:rsidP="00ED6FCC">
      <w:pPr>
        <w:rPr>
          <w:kern w:val="36"/>
          <w:sz w:val="16"/>
          <w:szCs w:val="16"/>
          <w:lang w:val="pl-PL" w:eastAsia="en-GB"/>
        </w:rPr>
      </w:pPr>
      <w:r w:rsidRPr="00ED6FCC">
        <w:rPr>
          <w:kern w:val="36"/>
          <w:sz w:val="16"/>
          <w:szCs w:val="16"/>
          <w:lang w:val="pl-PL" w:eastAsia="en-GB"/>
        </w:rPr>
        <w:t>https://cloud.smartdraw.com/editor.aspx?credID=-50078338&amp;depoId=46813177&amp;flags=128#depoId=46813177&amp;credID=-50078338</w:t>
      </w:r>
    </w:p>
    <w:p w:rsidR="00500244" w:rsidRPr="00500244" w:rsidRDefault="00500244" w:rsidP="00500244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2" w:name="__RefHeading___Toc248_3053410089"/>
      <w:bookmarkStart w:id="3" w:name="_Toc138498056"/>
      <w:bookmarkEnd w:id="2"/>
      <w:r w:rsidRPr="00500244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>Tablice</w:t>
      </w:r>
      <w:bookmarkEnd w:id="3"/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</w:pPr>
      <w:bookmarkStart w:id="4" w:name="__RefHeading___Toc256_3053410089"/>
      <w:bookmarkStart w:id="5" w:name="_Toc138498057"/>
      <w:bookmarkEnd w:id="4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  <w:t>product_list</w:t>
      </w:r>
      <w:bookmarkEnd w:id="5"/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automatyczny klucz glowny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symbol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– symbol produktu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warehouse_id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– klucz główny listy magazynów</w:t>
      </w:r>
    </w:p>
    <w:p w:rsidR="00C71E94" w:rsidRDefault="00500244" w:rsidP="00C71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warehouse_</w:t>
      </w:r>
      <w:r w:rsidR="005101DC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pos</w:t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– koordynaty w magazynie,</w:t>
      </w:r>
    </w:p>
    <w:p w:rsidR="00500244" w:rsidRPr="00500244" w:rsidRDefault="00C71E94" w:rsidP="00C71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500244"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format listy rozdzielonej „|”</w:t>
      </w:r>
    </w:p>
    <w:p w:rsidR="00C71E94" w:rsidRDefault="00500244" w:rsidP="00C71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'|warehouse_id|wsp:X|wsp:Y|wsp:Z|reg:[]'</w:t>
      </w:r>
    </w:p>
    <w:p w:rsidR="00500244" w:rsidRPr="00500244" w:rsidRDefault="00C71E94" w:rsidP="00C71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500244"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+ '|symbol|'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name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nazwa produktu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descript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opis produktu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url_spec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url do specyfikacji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url_subm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url do podstron wyboru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price_id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identyfikator cennika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delivery_id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identyfikator sposobu wysylki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payment_id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identyfikator sposobu platnosci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review_id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identyfikator listy opinii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sameday_flag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wysylka tego samego dnia</w:t>
      </w:r>
    </w:p>
    <w:p w:rsidR="00500244" w:rsidRPr="00DE765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freeship_flag</w:t>
      </w:r>
      <w:proofErr w:type="spell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  <w:r w:rsidR="00C71E94"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-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darmowa</w:t>
      </w:r>
      <w:proofErr w:type="spell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wysylka</w:t>
      </w:r>
      <w:proofErr w:type="spellEnd"/>
    </w:p>
    <w:p w:rsidR="00500244" w:rsidRPr="00DE765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</w:pPr>
      <w:bookmarkStart w:id="6" w:name="__RefHeading___Toc258_3053410089"/>
      <w:bookmarkStart w:id="7" w:name="_Toc138498058"/>
      <w:bookmarkEnd w:id="6"/>
      <w:proofErr w:type="spellStart"/>
      <w:r w:rsidRPr="00DE7654"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  <w:t>review_list</w:t>
      </w:r>
      <w:bookmarkEnd w:id="7"/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id – automatyczny klucz główny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product_id - identyfikator produktu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review_id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-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identyfikator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opinii</w:t>
      </w:r>
      <w:proofErr w:type="spellEnd"/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</w:pPr>
      <w:bookmarkStart w:id="8" w:name="__RefHeading___Toc258_30534100891"/>
      <w:bookmarkStart w:id="9" w:name="_Toc138498059"/>
      <w:bookmarkEnd w:id="8"/>
      <w:proofErr w:type="spellStart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  <w:t>review_content</w:t>
      </w:r>
      <w:bookmarkEnd w:id="9"/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0" w:name="__RefHeading___Toc280_3053410089"/>
      <w:bookmarkEnd w:id="10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1" w:name="__RefHeading___Toc282_3053410089"/>
      <w:bookmarkEnd w:id="11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stars - ilość gwiazdek opinii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2" w:name="__RefHeading___Toc284_3053410089"/>
      <w:bookmarkEnd w:id="12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com_header - nagłówek opinii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3" w:name="__RefHeading___Toc286_3053410089"/>
      <w:bookmarkEnd w:id="13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com_cont - treść opinii</w:t>
      </w:r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</w:pPr>
      <w:bookmarkStart w:id="14" w:name="__RefHeading___Toc258_305341008911"/>
      <w:bookmarkStart w:id="15" w:name="_Toc138498060"/>
      <w:bookmarkEnd w:id="14"/>
      <w:proofErr w:type="spellStart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  <w:t>payment_list</w:t>
      </w:r>
      <w:bookmarkEnd w:id="15"/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Kolumny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6" w:name="__RefHeading___Toc288_3053410089"/>
      <w:bookmarkEnd w:id="1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id</w:t>
      </w:r>
      <w:proofErr w:type="gram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7" w:name="__RefHeading___Toc290_3053410089"/>
      <w:bookmarkEnd w:id="1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symbol</w:t>
      </w:r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- symbol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platnosci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8" w:name="__RefHeading___Toc292_3053410089"/>
      <w:bookmarkEnd w:id="1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descript</w:t>
      </w:r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-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opis</w:t>
      </w:r>
      <w:proofErr w:type="spellEnd"/>
    </w:p>
    <w:p w:rsidR="00500244" w:rsidRPr="006D2CE5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9" w:name="__RefHeading___Toc294_3053410089"/>
      <w:bookmarkEnd w:id="1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r w:rsidRPr="006D2CE5">
        <w:rPr>
          <w:rFonts w:ascii="Liberation Mono" w:eastAsia="Times New Roman" w:hAnsi="Liberation Mono" w:cs="Liberation Mono"/>
          <w:sz w:val="20"/>
          <w:szCs w:val="20"/>
          <w:lang w:eastAsia="en-GB"/>
        </w:rPr>
        <w:t>courier_id</w:t>
      </w:r>
      <w:proofErr w:type="spellEnd"/>
      <w:r w:rsidRPr="006D2CE5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- </w:t>
      </w:r>
      <w:proofErr w:type="spellStart"/>
      <w:r w:rsidRPr="006D2CE5">
        <w:rPr>
          <w:rFonts w:ascii="Liberation Mono" w:eastAsia="Times New Roman" w:hAnsi="Liberation Mono" w:cs="Liberation Mono"/>
          <w:sz w:val="20"/>
          <w:szCs w:val="20"/>
          <w:lang w:eastAsia="en-GB"/>
        </w:rPr>
        <w:t>identyfikator</w:t>
      </w:r>
      <w:proofErr w:type="spellEnd"/>
      <w:r w:rsidRPr="006D2CE5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  <w:proofErr w:type="spellStart"/>
      <w:r w:rsidRPr="006D2CE5">
        <w:rPr>
          <w:rFonts w:ascii="Liberation Mono" w:eastAsia="Times New Roman" w:hAnsi="Liberation Mono" w:cs="Liberation Mono"/>
          <w:sz w:val="20"/>
          <w:szCs w:val="20"/>
          <w:lang w:eastAsia="en-GB"/>
        </w:rPr>
        <w:t>przewoznika</w:t>
      </w:r>
      <w:proofErr w:type="spellEnd"/>
    </w:p>
    <w:p w:rsidR="00500244" w:rsidRPr="006D2CE5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</w:pPr>
      <w:bookmarkStart w:id="20" w:name="__RefHeading___Toc258_3053410089111"/>
      <w:bookmarkStart w:id="21" w:name="_Toc138498061"/>
      <w:bookmarkEnd w:id="20"/>
      <w:proofErr w:type="spellStart"/>
      <w:r w:rsidRPr="006D2CE5"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  <w:t>delivery_list</w:t>
      </w:r>
      <w:bookmarkEnd w:id="21"/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2" w:name="__RefHeading___Toc296_3053410089"/>
      <w:bookmarkEnd w:id="22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id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3" w:name="__RefHeading___Toc298_3053410089"/>
      <w:bookmarkEnd w:id="23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symbol - symbol metody wysylki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4" w:name="__RefHeading___Toc300_3053410089"/>
      <w:bookmarkEnd w:id="24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courier_id - identyfikator kuriera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5" w:name="__RefHeading___Toc302_3053410089"/>
      <w:bookmarkEnd w:id="25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del_time - termin dostawy (przedzial dni)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6" w:name="__RefHeading___Toc304_3053410089"/>
      <w:bookmarkEnd w:id="26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del_price - obliczona cena 'od'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7" w:name="__RefHeading___Toc306_3053410089"/>
      <w:bookmarkEnd w:id="27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del_insurance - ubezpieczenie, cena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8" w:name="__RefHeading___Toc308_3053410089"/>
      <w:bookmarkEnd w:id="28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del_PL - flaga obslugi wysylki na terenie PL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9" w:name="__RefHeading___Toc310_3053410089"/>
      <w:bookmarkEnd w:id="29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del_UE - flaga obslugi wysylki na terenie UE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0" w:name="__RefHeading___Toc312_3053410089"/>
      <w:bookmarkEnd w:id="30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del_OT - flaga obslugi wysylki poza teren UE</w:t>
      </w:r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</w:pPr>
      <w:bookmarkStart w:id="31" w:name="__RefHeading___Toc258_30534100891111"/>
      <w:bookmarkStart w:id="32" w:name="_Toc138498062"/>
      <w:bookmarkEnd w:id="31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  <w:lastRenderedPageBreak/>
        <w:t>courier_list</w:t>
      </w:r>
      <w:bookmarkEnd w:id="32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3" w:name="__RefHeading___Toc314_3053410089"/>
      <w:bookmarkEnd w:id="33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4" w:name="__RefHeading___Toc316_3053410089"/>
      <w:bookmarkEnd w:id="34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symbol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symbol przewoznika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5" w:name="__RefHeading___Toc318_3053410089"/>
      <w:bookmarkEnd w:id="35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name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nazwa przewoznika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6" w:name="__RefHeading___Toc320_3053410089"/>
      <w:bookmarkEnd w:id="36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descript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opis URL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7" w:name="__RefHeading___Toc322_3053410089"/>
      <w:bookmarkEnd w:id="37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logo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logo, URL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8" w:name="__RefHeading___Toc324_3053410089"/>
      <w:bookmarkEnd w:id="38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rules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regulamin, URL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9" w:name="__RefHeading___Toc326_3053410089"/>
      <w:bookmarkEnd w:id="39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webpage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strona WWW przewoznika</w:t>
      </w:r>
    </w:p>
    <w:p w:rsidR="00DE7FC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40" w:name="__RefHeading___Toc328_3053410089"/>
      <w:bookmarkEnd w:id="40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country_list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- lista obslugiwanych panstw rozdzielona </w:t>
      </w:r>
    </w:p>
    <w:p w:rsidR="00500244" w:rsidRPr="00500244" w:rsidRDefault="00DE7FC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500244"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przecinkiem ','</w:t>
      </w:r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</w:pPr>
      <w:bookmarkStart w:id="41" w:name="__RefHeading___Toc258_305341008911111"/>
      <w:bookmarkStart w:id="42" w:name="_Toc138498063"/>
      <w:bookmarkEnd w:id="41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  <w:t>price_list</w:t>
      </w:r>
      <w:bookmarkEnd w:id="42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3" w:name="__RefHeading___Toc330_3053410089"/>
      <w:bookmarkEnd w:id="43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proofErr w:type="gram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id</w:t>
      </w:r>
      <w:proofErr w:type="gramEnd"/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4" w:name="__RefHeading___Toc332_3053410089"/>
      <w:bookmarkEnd w:id="44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gram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symbol</w:t>
      </w:r>
      <w:proofErr w:type="gram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- symbol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ceny</w:t>
      </w:r>
      <w:proofErr w:type="spellEnd"/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5" w:name="__RefHeading___Toc334_3053410089"/>
      <w:bookmarkEnd w:id="45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price_disc</w:t>
      </w:r>
      <w:proofErr w:type="spell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-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upust</w:t>
      </w:r>
      <w:proofErr w:type="spellEnd"/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6" w:name="__RefHeading___Toc336_3053410089"/>
      <w:bookmarkEnd w:id="46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price_desc</w:t>
      </w:r>
      <w:proofErr w:type="spell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-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opis</w:t>
      </w:r>
      <w:proofErr w:type="spell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progu</w:t>
      </w:r>
      <w:proofErr w:type="spell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upustu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7" w:name="__RefHeading___Toc338_3053410089"/>
      <w:bookmarkEnd w:id="47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VAT -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s</w:t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tawka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VAT (%)</w:t>
      </w:r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</w:pPr>
      <w:bookmarkStart w:id="48" w:name="__RefHeading___Toc258_3053410089111111"/>
      <w:bookmarkStart w:id="49" w:name="_Toc138498064"/>
      <w:bookmarkEnd w:id="48"/>
      <w:proofErr w:type="spellStart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  <w:t>warehouse_list</w:t>
      </w:r>
      <w:bookmarkEnd w:id="49"/>
      <w:proofErr w:type="spellEnd"/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DE765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50" w:name="__RefHeading___Toc340_3053410089"/>
      <w:bookmarkEnd w:id="50"/>
      <w:r w:rsidRPr="00DE765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51" w:name="__RefHeading___Toc342_3053410089"/>
      <w:bookmarkEnd w:id="51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symbol - symbol magazynu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52" w:name="__RefHeading___Toc344_3053410089"/>
      <w:bookmarkEnd w:id="52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name – nazwa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</w:p>
    <w:p w:rsidR="00500244" w:rsidRPr="00500244" w:rsidRDefault="00500244" w:rsidP="00500244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53" w:name="__RefHeading___Toc253_3053410089"/>
      <w:bookmarkStart w:id="54" w:name="_Toc138498065"/>
      <w:bookmarkEnd w:id="53"/>
      <w:r w:rsidRPr="00500244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>Widoki</w:t>
      </w:r>
      <w:bookmarkEnd w:id="54"/>
    </w:p>
    <w:p w:rsidR="00500244" w:rsidRPr="00500244" w:rsidRDefault="00500244" w:rsidP="00500244">
      <w:pPr>
        <w:keepNext/>
        <w:spacing w:before="142" w:after="119" w:line="240" w:lineRule="auto"/>
        <w:outlineLvl w:val="2"/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</w:pPr>
      <w:bookmarkStart w:id="55" w:name="__RefHeading___Toc258_30534100891111111"/>
      <w:bookmarkStart w:id="56" w:name="_Toc138498066"/>
      <w:bookmarkEnd w:id="55"/>
      <w:r w:rsidRPr="00500244"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  <w:t>v_prod_list</w:t>
      </w:r>
      <w:bookmarkEnd w:id="56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Opis: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57" w:name="__RefHeading___Toc764_844319423"/>
      <w:bookmarkEnd w:id="57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lista wszystkich produktow posortowana rosnaco wg. nazwy i symbolu i o niepowtarzajacych sie nazwach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58" w:name="__RefHeading___Toc766_844319423"/>
      <w:bookmarkEnd w:id="5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Listing: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59" w:name="__RefHeading___Toc768_844319423"/>
      <w:bookmarkEnd w:id="5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CREATE VIEW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v_prod_list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0" w:name="__RefHeading___Toc770_844319423"/>
      <w:bookmarkEnd w:id="6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SELECT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1" w:name="__RefHeading___Toc772_844319423"/>
      <w:bookmarkEnd w:id="61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pl.symbol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symbol_pl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2" w:name="__RefHeading___Toc774_844319423"/>
      <w:bookmarkEnd w:id="62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pl.warehouse_sym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3" w:name="__RefHeading___Toc776_844319423"/>
      <w:bookmarkEnd w:id="63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pl.name,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4" w:name="__RefHeading___Toc778_844319423"/>
      <w:bookmarkEnd w:id="64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wl.symbol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symbol_wl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5" w:name="__RefHeading___Toc780_844319423"/>
      <w:bookmarkEnd w:id="65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prl.price_disc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6" w:name="__RefHeading___Toc782_844319423"/>
      <w:bookmarkEnd w:id="6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prl.VAT,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7" w:name="__RefHeading___Toc784_844319423"/>
      <w:bookmarkEnd w:id="6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prl.price_desc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8" w:name="__RefHeading___Toc786_844319423"/>
      <w:bookmarkEnd w:id="6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dl.symbol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symbol_dl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9" w:name="__RefHeading___Toc788_844319423"/>
      <w:bookmarkEnd w:id="6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FROM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product_list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</w:t>
      </w:r>
      <w:proofErr w:type="gram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0" w:name="__RefHeading___Toc790_844319423"/>
      <w:bookmarkEnd w:id="7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warehouse_list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wl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ON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pl.warehouse_id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=wl.id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1" w:name="__RefHeading___Toc792_844319423"/>
      <w:bookmarkEnd w:id="71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price_list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prl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ON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pl.price_id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=prl.id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2" w:name="__RefHeading___Toc794_844319423"/>
      <w:bookmarkEnd w:id="72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delivery_list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dl ON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pl.delivery_id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=dl.id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3" w:name="__RefHeading___Toc796_844319423"/>
      <w:bookmarkEnd w:id="73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ORDER BY pl.name ASC,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pl.symbol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ASC;</w:t>
      </w:r>
    </w:p>
    <w:p w:rsidR="00500244" w:rsidRPr="00500244" w:rsidRDefault="00500244" w:rsidP="00500244">
      <w:pPr>
        <w:keepNext/>
        <w:spacing w:before="142" w:after="119" w:line="240" w:lineRule="auto"/>
        <w:outlineLvl w:val="2"/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</w:pPr>
      <w:bookmarkStart w:id="74" w:name="__RefHeading___Toc258_305341008911111111"/>
      <w:bookmarkStart w:id="75" w:name="_Toc138498067"/>
      <w:bookmarkEnd w:id="74"/>
      <w:r w:rsidRPr="00500244"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  <w:t>v_review_list</w:t>
      </w:r>
      <w:bookmarkEnd w:id="75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Opis: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76" w:name="__RefHeading___Toc798_844319423"/>
      <w:bookmarkEnd w:id="76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lista wszystkich opinii posortowana rosnaco wg. nazwy i symbolu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7" w:name="__RefHeading___Toc800_844319423"/>
      <w:bookmarkEnd w:id="7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Listing: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8" w:name="__RefHeading___Toc802_844319423"/>
      <w:bookmarkEnd w:id="7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DROP VIEW IF EXISTS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v_review_list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;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9" w:name="__RefHeading___Toc804_844319423"/>
      <w:bookmarkEnd w:id="7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CREATE VIEW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v_review_list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0" w:name="__RefHeading___Toc806_844319423"/>
      <w:bookmarkEnd w:id="8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SELECT </w:t>
      </w:r>
    </w:p>
    <w:p w:rsidR="00500244" w:rsidRPr="006D2CE5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1" w:name="__RefHeading___Toc808_844319423"/>
      <w:bookmarkEnd w:id="81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gramStart"/>
      <w:r w:rsidRPr="006D2CE5">
        <w:rPr>
          <w:rFonts w:ascii="Liberation Mono" w:eastAsia="Times New Roman" w:hAnsi="Liberation Mono" w:cs="Liberation Mono"/>
          <w:sz w:val="20"/>
          <w:szCs w:val="20"/>
          <w:lang w:eastAsia="en-GB"/>
        </w:rPr>
        <w:t>pl.name</w:t>
      </w:r>
      <w:proofErr w:type="gramEnd"/>
      <w:r w:rsidRPr="006D2CE5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6D2CE5">
        <w:rPr>
          <w:rFonts w:ascii="Liberation Mono" w:eastAsia="Times New Roman" w:hAnsi="Liberation Mono" w:cs="Liberation Mono"/>
          <w:sz w:val="20"/>
          <w:szCs w:val="20"/>
          <w:lang w:eastAsia="en-GB"/>
        </w:rPr>
        <w:t>nazwa_produktu</w:t>
      </w:r>
      <w:proofErr w:type="spellEnd"/>
      <w:r w:rsidRPr="006D2CE5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,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2" w:name="__RefHeading___Toc810_844319423"/>
      <w:bookmarkEnd w:id="82"/>
      <w:r w:rsidRPr="006D2CE5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6D2CE5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rc.stars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ilosc_gwiazdek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3" w:name="__RefHeading___Toc812_844319423"/>
      <w:bookmarkEnd w:id="83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rc.com_header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naglowek_opinii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4" w:name="__RefHeading___Toc814_844319423"/>
      <w:bookmarkEnd w:id="84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rc.com_cont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opinia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5" w:name="__RefHeading___Toc816_844319423"/>
      <w:bookmarkEnd w:id="85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FROM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review_list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rl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6" w:name="__RefHeading___Toc818_844319423"/>
      <w:bookmarkEnd w:id="8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review_content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rc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ON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rl.review_id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= rc.id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7" w:name="__RefHeading___Toc820_844319423"/>
      <w:bookmarkEnd w:id="8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product_list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</w:t>
      </w:r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ON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rl.product_id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= pl.id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8" w:name="__RefHeading___Toc822_844319423"/>
      <w:bookmarkEnd w:id="8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ORDER BY pl.name ASC;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Nazwa: </w:t>
      </w:r>
    </w:p>
    <w:p w:rsidR="00500244" w:rsidRPr="00500244" w:rsidRDefault="00500244" w:rsidP="00500244">
      <w:pPr>
        <w:keepNext/>
        <w:spacing w:before="142" w:after="119" w:line="240" w:lineRule="auto"/>
        <w:outlineLvl w:val="2"/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</w:pPr>
      <w:bookmarkStart w:id="89" w:name="_Toc138498068"/>
      <w:bookmarkStart w:id="90" w:name="__RefHeading___Toc258_305341008911111112"/>
      <w:r w:rsidRPr="00500244"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  <w:t>v_delivery_list</w:t>
      </w:r>
      <w:bookmarkEnd w:id="89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Opis: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91" w:name="__RefHeading___Toc824_844319423"/>
      <w:bookmarkEnd w:id="91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lista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2" w:name="__RefHeading___Toc826_844319423"/>
      <w:bookmarkEnd w:id="92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Listing: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3" w:name="__RefHeading___Toc828_844319423"/>
      <w:bookmarkEnd w:id="93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CREATE VIEW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v_delivery_list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4" w:name="__RefHeading___Toc830_844319423"/>
      <w:bookmarkEnd w:id="94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SELECT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dl.del_price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,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dl.symbol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, cl.name,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cl.descript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5" w:name="__RefHeading___Toc832_844319423"/>
      <w:bookmarkEnd w:id="95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FROM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courier_list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6" w:name="__RefHeading___Toc834_844319423"/>
      <w:bookmarkEnd w:id="9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delivery_list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dl ON cl.id =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dl.courier_id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7" w:name="__RefHeading___Toc836_844319423"/>
      <w:bookmarkEnd w:id="9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ORDER BY cl.name;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Nazwa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: </w:t>
      </w:r>
    </w:p>
    <w:p w:rsidR="00500244" w:rsidRPr="00500244" w:rsidRDefault="00500244" w:rsidP="00500244">
      <w:pPr>
        <w:keepNext/>
        <w:spacing w:before="142" w:after="119" w:line="240" w:lineRule="auto"/>
        <w:outlineLvl w:val="2"/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</w:pPr>
      <w:bookmarkStart w:id="98" w:name="_Toc138498069"/>
      <w:bookmarkEnd w:id="90"/>
      <w:r w:rsidRPr="00500244"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  <w:t>v_DHL_pay</w:t>
      </w:r>
      <w:bookmarkEnd w:id="98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Opis: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99" w:name="__RefHeading___Toc838_844319423"/>
      <w:bookmarkEnd w:id="99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lista każdego typu platnosci akceptowanej przez kuriera DHL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0" w:name="__RefHeading___Toc840_844319423"/>
      <w:bookmarkEnd w:id="10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lastRenderedPageBreak/>
        <w:t>Listing: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1" w:name="__RefHeading___Toc842_844319423"/>
      <w:bookmarkEnd w:id="101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SELECT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2" w:name="__RefHeading___Toc844_844319423"/>
      <w:bookmarkEnd w:id="102"/>
      <w:r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</w:t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pl.id</w:t>
      </w:r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payment_id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3" w:name="__RefHeading___Toc846_844319423"/>
      <w:bookmarkEnd w:id="103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pl.symbol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4" w:name="__RefHeading___Toc848_844319423"/>
      <w:bookmarkEnd w:id="104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pl.descript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5" w:name="__RefHeading___Toc850_844319423"/>
      <w:bookmarkEnd w:id="105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cl.name,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6" w:name="__RefHeading___Toc852_844319423"/>
      <w:bookmarkEnd w:id="10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cl.country_list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7" w:name="__RefHeading___Toc854_844319423"/>
      <w:bookmarkEnd w:id="10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FROM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payment_list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</w:t>
      </w:r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8" w:name="__RefHeading___Toc856_844319423"/>
      <w:bookmarkEnd w:id="10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courier_list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ON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pl.courier_id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= cl.id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9" w:name="__RefHeading___Toc858_844319423"/>
      <w:bookmarkEnd w:id="10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WHERE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pl.descript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SIMILAR TO '%\DHL\M%'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10" w:name="__RefHeading___Toc860_844319423"/>
      <w:bookmarkEnd w:id="11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ORDER BY pl.symbol;</w:t>
      </w:r>
    </w:p>
    <w:p w:rsidR="00500244" w:rsidRPr="00500244" w:rsidRDefault="00500244" w:rsidP="00500244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111" w:name="__RefHeading___Toc250_3053410089"/>
      <w:bookmarkStart w:id="112" w:name="_Toc138498070"/>
      <w:bookmarkEnd w:id="111"/>
      <w:r w:rsidRPr="00500244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>Kolejność wykonywania skryptów</w:t>
      </w:r>
      <w:bookmarkEnd w:id="112"/>
    </w:p>
    <w:p w:rsidR="00500244" w:rsidRPr="00AE1759" w:rsidRDefault="00500244" w:rsidP="00AE17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AE175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db_create.sql</w:t>
      </w:r>
    </w:p>
    <w:p w:rsidR="00500244" w:rsidRPr="00AE1759" w:rsidRDefault="00500244" w:rsidP="00AE17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759">
        <w:rPr>
          <w:rFonts w:ascii="Times New Roman" w:eastAsia="Times New Roman" w:hAnsi="Times New Roman" w:cs="Times New Roman"/>
          <w:sz w:val="24"/>
          <w:szCs w:val="24"/>
          <w:lang w:eastAsia="en-GB"/>
        </w:rPr>
        <w:t>db_insert.sql</w:t>
      </w:r>
    </w:p>
    <w:p w:rsidR="00500244" w:rsidRPr="00AE1759" w:rsidRDefault="00500244" w:rsidP="00AE17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759">
        <w:rPr>
          <w:rFonts w:ascii="Times New Roman" w:eastAsia="Times New Roman" w:hAnsi="Times New Roman" w:cs="Times New Roman"/>
          <w:sz w:val="24"/>
          <w:szCs w:val="24"/>
          <w:lang w:eastAsia="en-GB"/>
        </w:rPr>
        <w:t>db_views.sql</w:t>
      </w:r>
    </w:p>
    <w:p w:rsidR="00500244" w:rsidRPr="00AE1759" w:rsidRDefault="00500244" w:rsidP="00AE17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AE175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db_command.sql</w:t>
      </w:r>
    </w:p>
    <w:p w:rsidR="00500244" w:rsidRPr="00AE1759" w:rsidRDefault="00500244" w:rsidP="00AE17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AE175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db_drop.sq</w:t>
      </w:r>
      <w:r w:rsidR="00AE175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 - usuniecie wszystkich tabel i</w:t>
      </w:r>
      <w:r w:rsidRPr="00AE175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widoków</w:t>
      </w:r>
    </w:p>
    <w:p w:rsidR="0064251C" w:rsidRPr="00500244" w:rsidRDefault="004E2673">
      <w:pPr>
        <w:rPr>
          <w:lang w:val="pl-PL"/>
        </w:rPr>
      </w:pPr>
    </w:p>
    <w:sectPr w:rsidR="0064251C" w:rsidRPr="00500244" w:rsidSect="00854C5E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348F3"/>
    <w:multiLevelType w:val="hybridMultilevel"/>
    <w:tmpl w:val="B854E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0244"/>
    <w:rsid w:val="00025CCC"/>
    <w:rsid w:val="0008519D"/>
    <w:rsid w:val="000D5ECC"/>
    <w:rsid w:val="002073AA"/>
    <w:rsid w:val="004E2673"/>
    <w:rsid w:val="00500244"/>
    <w:rsid w:val="005101DC"/>
    <w:rsid w:val="00516CFD"/>
    <w:rsid w:val="00577005"/>
    <w:rsid w:val="006D2CE5"/>
    <w:rsid w:val="00854C5E"/>
    <w:rsid w:val="009B2E52"/>
    <w:rsid w:val="009E4C8F"/>
    <w:rsid w:val="00A57FEC"/>
    <w:rsid w:val="00A6447C"/>
    <w:rsid w:val="00AE1759"/>
    <w:rsid w:val="00C67743"/>
    <w:rsid w:val="00C71807"/>
    <w:rsid w:val="00C71E94"/>
    <w:rsid w:val="00DE7654"/>
    <w:rsid w:val="00DE7FC4"/>
    <w:rsid w:val="00ED6FCC"/>
    <w:rsid w:val="00EF35F1"/>
    <w:rsid w:val="00FB663E"/>
    <w:rsid w:val="00FC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C8F"/>
  </w:style>
  <w:style w:type="paragraph" w:styleId="Heading1">
    <w:name w:val="heading 1"/>
    <w:basedOn w:val="Normal"/>
    <w:link w:val="Heading1Char"/>
    <w:uiPriority w:val="9"/>
    <w:qFormat/>
    <w:rsid w:val="00500244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00244"/>
    <w:pPr>
      <w:keepNext/>
      <w:spacing w:before="198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00244"/>
    <w:pPr>
      <w:keepNext/>
      <w:spacing w:before="142" w:after="119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24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0024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002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24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0024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244"/>
    <w:pPr>
      <w:keepLines/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00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002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0024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02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4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54C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4C5E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4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1759"/>
    <w:pPr>
      <w:ind w:left="720"/>
      <w:contextualSpacing/>
    </w:pPr>
  </w:style>
  <w:style w:type="table" w:styleId="TableGrid">
    <w:name w:val="Table Grid"/>
    <w:basedOn w:val="TableNormal"/>
    <w:uiPriority w:val="59"/>
    <w:rsid w:val="00A57F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57F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57F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BE5EC-9FDC-4F3D-92DA-58E9DA6E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9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2023-06-23T21:33:00Z</dcterms:created>
  <dcterms:modified xsi:type="dcterms:W3CDTF">2023-08-24T19:24:00Z</dcterms:modified>
</cp:coreProperties>
</file>