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bidi w:val="0"/>
        <w:spacing w:before="240" w:after="120"/>
        <w:jc w:val="left"/>
        <w:outlineLvl w:val="0"/>
        <w:rPr/>
      </w:pPr>
      <w:r>
        <w:rPr/>
        <w:t xml:space="preserve">Build and deploy Embedded Linux for BeagleBone Black </w:t>
      </w:r>
      <w:r>
        <w:rPr/>
        <w:t>QEMU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Components of Embedded Linux</w:t>
      </w:r>
    </w:p>
    <w:p>
      <w:pPr>
        <w:pStyle w:val="Heading3"/>
        <w:bidi w:val="0"/>
        <w:jc w:val="left"/>
        <w:rPr>
          <w:b/>
          <w:b/>
          <w:bCs/>
        </w:rPr>
      </w:pPr>
      <w:r>
        <w:rPr>
          <w:b/>
          <w:bCs/>
        </w:rPr>
        <w:t>Toolchain</w:t>
      </w:r>
    </w:p>
    <w:p>
      <w:pPr>
        <w:pStyle w:val="TextBody"/>
        <w:bidi w:val="0"/>
        <w:jc w:val="left"/>
        <w:rPr/>
      </w:pPr>
      <w:r>
        <w:rPr/>
        <w:t>In order to develop any application you need a toolchain and it is the first element of embedded system.</w:t>
      </w:r>
    </w:p>
    <w:p>
      <w:pPr>
        <w:pStyle w:val="TextBody"/>
        <w:bidi w:val="0"/>
        <w:jc w:val="left"/>
        <w:rPr/>
      </w:pPr>
      <w:r>
        <w:rPr/>
        <w:t>You toolchain should remain constant throughout your project life cycle so that you avoid subtle bugs.</w:t>
      </w:r>
    </w:p>
    <w:p>
      <w:pPr>
        <w:pStyle w:val="Heading3"/>
        <w:bidi w:val="0"/>
        <w:jc w:val="left"/>
        <w:rPr>
          <w:b/>
          <w:b/>
          <w:bCs/>
        </w:rPr>
      </w:pPr>
      <w:r>
        <w:rPr>
          <w:b/>
          <w:bCs/>
        </w:rPr>
        <w:t>Bootloader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Kernel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Root Filesystem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LibreOffice/6.4.7.2$Linux_X86_64 LibreOffice_project/40$Build-2</Application>
  <Pages>1</Pages>
  <Words>53</Words>
  <Characters>286</Characters>
  <CharactersWithSpaces>331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2021-09-28T23:20:49Z</dcterms:created>
  <dc:creator/>
  <dc:description/>
  <dc:language>en-IN</dc:language>
  <cp:lastModifiedBy/>
  <dcterms:modified xsi:type="dcterms:W3CDTF">2021-09-29T00:31:19Z</dcterms:modified>
  <cp:revision>6</cp:revision>
  <dc:subject/>
  <dc:title/>
</cp:coreProperties>
</file>