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both"/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44"/>
          <w:szCs w:val="4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44"/>
          <w:szCs w:val="44"/>
          <w:bdr w:val="none" w:color="auto" w:sz="0" w:space="0"/>
          <w:shd w:val="clear" w:fill="FFFF00"/>
        </w:rPr>
        <w:t>四种I/O模型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 在操作系统中，进程无法直接操作I/O设备，其必须通过系统调用请求kernel来协助完成I/O动作，而内核会为每个I/O设备维护一个buffer。进程与I/O之间的通信模型如图所示。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19"/>
          <w:szCs w:val="19"/>
          <w:u w:val="none"/>
          <w:bdr w:val="none" w:color="auto" w:sz="0" w:space="0"/>
        </w:rPr>
        <w:drawing>
          <wp:inline distT="0" distB="0" distL="114300" distR="114300">
            <wp:extent cx="4762500" cy="581025"/>
            <wp:effectExtent l="0" t="0" r="7620" b="13335"/>
            <wp:docPr id="2" name="图片 1" descr="图片10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图片10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 对于输入而言，等待(wait)数据输入至buffer需要时间，而从buffer复制(copy)数据至进程也需要时间。根据调用者与被调用者的不同就有四种I/0模型。</w:t>
      </w:r>
    </w:p>
    <w:tbl>
      <w:tblPr>
        <w:tblW w:w="91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调用者处理措施：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 阻塞：进程发起 I/O 调用， 未完成之前，当前进程会被挂起；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" w:lineRule="atLeast"/>
              <w:ind w:left="0" w:right="0"/>
              <w:jc w:val="left"/>
              <w:rPr>
                <w:rFonts w:hint="default" w:ascii="Helvetica" w:hAnsi="Helvetica" w:eastAsia="Helvetica" w:cs="Helvetica"/>
                <w:color w:val="3D464D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D464D"/>
                <w:spacing w:val="0"/>
                <w:sz w:val="19"/>
                <w:szCs w:val="19"/>
                <w:bdr w:val="none" w:color="auto" w:sz="0" w:space="0"/>
              </w:rPr>
              <w:t>  非阻塞：进程发起 I/O 调用，被调用函数完成之前不会阻塞当前进程，而是立即返回；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" w:lineRule="atLeast"/>
              <w:ind w:left="0" w:right="0"/>
              <w:jc w:val="left"/>
              <w:rPr>
                <w:rFonts w:hint="default" w:ascii="Helvetica" w:hAnsi="Helvetica" w:eastAsia="Helvetica" w:cs="Helvetica"/>
                <w:color w:val="3D464D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D464D"/>
                <w:spacing w:val="0"/>
                <w:sz w:val="19"/>
                <w:szCs w:val="19"/>
                <w:bdr w:val="none" w:color="auto" w:sz="0" w:space="0"/>
              </w:rPr>
              <w:t>被调用者响应：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 同步：进程发起一个过程调用(功能、函数)调用后，在没得到结果之前，该调用将不会返回；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 异步：进程发起一个过程调用后，即使调用者不能立即得结果，但调用却会返回，返回是未完成状态；当调用完成后，内核会自行通知调用者结果已经 OK；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19"/>
          <w:szCs w:val="19"/>
          <w:u w:val="none"/>
          <w:bdr w:val="none" w:color="auto" w:sz="0" w:space="0"/>
          <w:shd w:val="clear" w:fill="FFFF00"/>
        </w:rPr>
        <w:drawing>
          <wp:inline distT="0" distB="0" distL="114300" distR="114300">
            <wp:extent cx="3676650" cy="2143125"/>
            <wp:effectExtent l="0" t="0" r="11430" b="5715"/>
            <wp:docPr id="3" name="图片 2" descr="图片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图片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both"/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44"/>
          <w:szCs w:val="44"/>
          <w:shd w:val="clear" w:fill="FFFF00"/>
        </w:rPr>
      </w:pP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44"/>
          <w:szCs w:val="44"/>
          <w:shd w:val="clear" w:fill="FFFF00"/>
        </w:rPr>
        <w:t>五种服务I/0模型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根据等待模式不同，I/O动作可分为五种模式：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同步阻塞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：进程会一直阻塞，直到数据拷贝完成。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19"/>
          <w:szCs w:val="19"/>
          <w:u w:val="none"/>
          <w:bdr w:val="none" w:color="auto" w:sz="0" w:space="0"/>
        </w:rPr>
        <w:drawing>
          <wp:inline distT="0" distB="0" distL="114300" distR="114300">
            <wp:extent cx="4762500" cy="2200275"/>
            <wp:effectExtent l="0" t="0" r="7620" b="9525"/>
            <wp:docPr id="8" name="图片 3" descr="图片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图片2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同步非阻塞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：非阻塞IO通过进程反复调用IO函数（多次系统调用，并马上返回）；在数据拷贝的过程中，进程是阻塞的。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19"/>
          <w:szCs w:val="19"/>
          <w:u w:val="none"/>
          <w:bdr w:val="none" w:color="auto" w:sz="0" w:space="0"/>
        </w:rPr>
        <w:drawing>
          <wp:inline distT="0" distB="0" distL="114300" distR="114300">
            <wp:extent cx="4762500" cy="2581275"/>
            <wp:effectExtent l="0" t="0" r="7620" b="9525"/>
            <wp:docPr id="4" name="图片 4" descr="图片3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3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I/O 复用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：主要是select和epoll；对一个IO端口，两次调用，两次返回，比阻塞IO并没有什么优越性；关键是能实现同时对多个IO端口进行监听。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19"/>
          <w:szCs w:val="19"/>
          <w:u w:val="none"/>
          <w:bdr w:val="none" w:color="auto" w:sz="0" w:space="0"/>
        </w:rPr>
        <w:drawing>
          <wp:inline distT="0" distB="0" distL="114300" distR="114300">
            <wp:extent cx="4762500" cy="2733675"/>
            <wp:effectExtent l="0" t="0" r="7620" b="9525"/>
            <wp:docPr id="6" name="图片 5" descr="图片4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图片4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异步IO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：数据拷贝的时候进程无需阻塞。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19"/>
          <w:szCs w:val="19"/>
          <w:u w:val="none"/>
          <w:bdr w:val="none" w:color="auto" w:sz="0" w:space="0"/>
        </w:rPr>
        <w:drawing>
          <wp:inline distT="0" distB="0" distL="114300" distR="114300">
            <wp:extent cx="4762500" cy="2495550"/>
            <wp:effectExtent l="0" t="0" r="7620" b="3810"/>
            <wp:docPr id="5" name="图片 6" descr="图片5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图片5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信号驱动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：两次调用，两次返回。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19"/>
          <w:szCs w:val="19"/>
          <w:u w:val="none"/>
          <w:bdr w:val="none" w:color="auto" w:sz="0" w:space="0"/>
        </w:rPr>
        <w:drawing>
          <wp:inline distT="0" distB="0" distL="114300" distR="114300">
            <wp:extent cx="4762500" cy="2724150"/>
            <wp:effectExtent l="0" t="0" r="7620" b="3810"/>
            <wp:docPr id="1" name="图片 7" descr="图片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图片6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五种IO模型的比较：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19"/>
          <w:szCs w:val="19"/>
          <w:u w:val="none"/>
          <w:bdr w:val="none" w:color="auto" w:sz="0" w:space="0"/>
        </w:rPr>
        <w:drawing>
          <wp:inline distT="0" distB="0" distL="114300" distR="114300">
            <wp:extent cx="4762500" cy="2838450"/>
            <wp:effectExtent l="0" t="0" r="7620" b="11430"/>
            <wp:docPr id="7" name="图片 8" descr="图片7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图片7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44"/>
          <w:szCs w:val="4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44"/>
          <w:szCs w:val="44"/>
          <w:bdr w:val="none" w:color="auto" w:sz="0" w:space="0"/>
          <w:shd w:val="clear" w:fill="FFFF00"/>
        </w:rPr>
        <w:t>select/poll/epoll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select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 本质上是通过设置或者检查存放fd标志位的数据结构来进行下一步处理，但是单个进程可监视的fd数量被限制，即能监听端口的大小有限。对socket进行扫描时是线性扫描，即采用轮询的方法，效率较低，需要维护一个用来存放大量fd的数据结构，这样会使得用户空间和内核空间在传递该结构时复制开销大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ascii="Consolas" w:hAnsi="Consolas" w:eastAsia="Consolas" w:cs="Consolas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# cat /proc/sys/fs/file-max    #查看可监听fd的数量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poll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 本质上和select没有区别，它将用户传入的数组拷贝到内核空间，然后查询每个fd对应的设备状态，其没有最大连接数的限制，原因是它是基于链表来存储的，但是同样有一个缺点：大量的fd的数组被整体复制于用户态和内核地址空间之间，而不管这样的复制是不是有意。 poll还有一个特点是“水平触发”，如果报告了fd后，没有被处理，那么下次poll时会再次报告该fd。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epoll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 支持水平触发和边缘触发，最大的特点在于边缘触发，它只告诉进程哪些fd刚刚变为就需态，并且只会通知一次。 使用“事件”的就绪通知方式，通过epoll_ctl注册fd，一旦该fd就绪，内核就会采用类似callback的回调机制来激活该fd，epoll_wait便可以收到通知。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 其优点是没有最大并发连接的限制：能打开的FD的上限远大于1024(1G的内存上能监听约10万个端口)效率提升：非轮询的方式，不会随着FD数目的增加而效率下降；只有活跃可用的FD才会调用callback函数，即epoll最大的优点就在于它只管理“活跃”的连接，而跟连接总数无关。使用内存拷贝方式，利用mmap()文件映射内存加速与内核空间的消息传递；即epoll使用mmap减少复制开销。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1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s3.51cto.com/wyfs02/M00/97/E2/wKiom1k0wuCwKQS0AAFEJe5A8yk967.png-wh_500x0-wm_3-wmp_4-s_3113078266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s1.51cto.com/wyfs02/M01/97/E2/wKiom1k0wn3Bxg-9AAAPTIjCpmg344.png-wh_500x0-wm_3-wmp_4-s_905058635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1.51cto.com/wyfs02/M01/97/E2/wKiom1k0wcDDZmvBAAA1yd6YWqA363.png-wh_500x0-wm_3-wmp_4-s_311383168.png" TargetMode="External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s3.51cto.com/wyfs02/M01/97/E4/wKioL1k0wx-BxJd8AAJfyslDNx8650.png-wh_500x0-wm_3-wmp_4-s_740976416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s3.51cto.com/wyfs02/M01/97/E2/wKiom1k0wx_TkIZJAAHKmSujLKo270.png-wh_500x0-wm_3-wmp_4-s_3075152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s1.51cto.com/wyfs02/M00/97/E4/wKioL1k0wx7wiapjAAFyv-G9x64829.png-wh_500x0-wm_3-wmp_4-s_224173223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s3.51cto.com/wyfs02/M00/97/E2/wKiom1k0wx7g6OTYAAH3Am-OY0U161.png-wh_500x0-wm_3-wmp_4-s_950787227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s3.51cto.com/wyfs02/M02/97/E4/wKioL1k0wx3AdIkRAAIZSFxvqbw397.png-wh_500x0-wm_3-wmp_4-s_2413911184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2019-04-15T12:51:08Z</dcterms:created>
  <dc:creator>MAIBENBEN</dc:creator>
  <cp:lastModifiedBy>MAIBENBEN</cp:lastModifiedBy>
  <dcterms:modified xsi:type="dcterms:W3CDTF">2019-04-15T12:53:14Z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