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FCF8" w14:textId="18F1AEF9" w:rsidR="0012533E" w:rsidRDefault="00510E90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 w:rsidRPr="00124E70">
        <w:rPr>
          <w:rFonts w:hint="eastAsia"/>
          <w:b/>
          <w:color w:val="C00000"/>
          <w:lang w:eastAsia="zh-CN"/>
        </w:rPr>
        <w:t>基于机器学习</w:t>
      </w:r>
      <w:r w:rsidR="007F596E" w:rsidRPr="00124E70">
        <w:rPr>
          <w:rFonts w:hint="eastAsia"/>
          <w:b/>
          <w:color w:val="C00000"/>
          <w:lang w:eastAsia="zh-CN"/>
        </w:rPr>
        <w:t>的</w:t>
      </w:r>
      <w:r w:rsidRPr="00124E70">
        <w:rPr>
          <w:rFonts w:hint="eastAsia"/>
          <w:b/>
          <w:color w:val="C00000"/>
          <w:lang w:eastAsia="zh-CN"/>
        </w:rPr>
        <w:t>软件</w:t>
      </w:r>
      <w:r w:rsidR="007F596E" w:rsidRPr="00124E70">
        <w:rPr>
          <w:rFonts w:hint="eastAsia"/>
          <w:b/>
          <w:color w:val="C00000"/>
          <w:lang w:eastAsia="zh-CN"/>
        </w:rPr>
        <w:t>开发</w:t>
      </w:r>
      <w:r>
        <w:rPr>
          <w:rFonts w:hint="eastAsia"/>
          <w:lang w:eastAsia="zh-CN"/>
        </w:rPr>
        <w:t>应该遵照一定的</w:t>
      </w:r>
      <w:r w:rsidRPr="00124E70">
        <w:rPr>
          <w:rFonts w:hint="eastAsia"/>
          <w:b/>
          <w:color w:val="C00000"/>
          <w:lang w:eastAsia="zh-CN"/>
        </w:rPr>
        <w:t>开发标准或规范</w:t>
      </w:r>
      <w:r>
        <w:rPr>
          <w:rFonts w:hint="eastAsia"/>
          <w:lang w:eastAsia="zh-CN"/>
        </w:rPr>
        <w:t>，标准制定的目的是保证通用和质量；</w:t>
      </w:r>
    </w:p>
    <w:p w14:paraId="22468644" w14:textId="2D5A7B35" w:rsidR="00510E90" w:rsidRDefault="00510E90" w:rsidP="00735C9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9E43FB8" wp14:editId="553F55E9">
            <wp:extent cx="5767754" cy="3202093"/>
            <wp:effectExtent l="0" t="0" r="4445" b="0"/>
            <wp:docPr id="1" name="图片 1" descr="CRISP-ML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SP-ML(Q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874" cy="320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57740" w14:textId="03D06BED" w:rsidR="00510E90" w:rsidRDefault="00510E90">
      <w:pPr>
        <w:rPr>
          <w:lang w:eastAsia="zh-CN"/>
        </w:rPr>
      </w:pPr>
      <w:r>
        <w:rPr>
          <w:rFonts w:hint="eastAsia"/>
          <w:lang w:eastAsia="zh-CN"/>
        </w:rPr>
        <w:t>注意：上图显示</w:t>
      </w:r>
      <w:r w:rsidR="00123814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机器学习开发流程</w:t>
      </w:r>
      <w:r w:rsidR="00814CA2">
        <w:rPr>
          <w:rFonts w:hint="eastAsia"/>
          <w:lang w:eastAsia="zh-CN"/>
        </w:rPr>
        <w:t>中大多步骤</w:t>
      </w:r>
      <w:r>
        <w:rPr>
          <w:rFonts w:hint="eastAsia"/>
          <w:lang w:eastAsia="zh-CN"/>
        </w:rPr>
        <w:t>是</w:t>
      </w:r>
      <w:r w:rsidRPr="00124E70">
        <w:rPr>
          <w:rFonts w:hint="eastAsia"/>
          <w:b/>
          <w:color w:val="C00000"/>
          <w:lang w:eastAsia="zh-CN"/>
        </w:rPr>
        <w:t>迭代和探索性</w:t>
      </w:r>
      <w:r>
        <w:rPr>
          <w:rFonts w:hint="eastAsia"/>
          <w:lang w:eastAsia="zh-CN"/>
        </w:rPr>
        <w:t>的</w:t>
      </w:r>
      <w:r w:rsidR="00123814">
        <w:rPr>
          <w:rFonts w:hint="eastAsia"/>
          <w:lang w:eastAsia="zh-CN"/>
        </w:rPr>
        <w:t>；</w:t>
      </w:r>
    </w:p>
    <w:p w14:paraId="6DC911C7" w14:textId="674B8A2F" w:rsidR="006838D5" w:rsidRDefault="006838D5">
      <w:pPr>
        <w:rPr>
          <w:rFonts w:hint="eastAsia"/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开发流程中的每个阶段都需要进行质量保证，</w:t>
      </w:r>
      <w:r w:rsidR="004152D3">
        <w:rPr>
          <w:rFonts w:hint="eastAsia"/>
          <w:lang w:eastAsia="zh-CN"/>
        </w:rPr>
        <w:t>质量保证方法的实施需要定义</w:t>
      </w:r>
      <w:r w:rsidR="004152D3" w:rsidRPr="00A96CE8">
        <w:rPr>
          <w:rFonts w:hint="eastAsia"/>
          <w:b/>
          <w:color w:val="C00000"/>
          <w:lang w:eastAsia="zh-CN"/>
        </w:rPr>
        <w:t>需求和约束</w:t>
      </w:r>
      <w:r w:rsidR="00A80CCA">
        <w:rPr>
          <w:rFonts w:hint="eastAsia"/>
          <w:lang w:eastAsia="zh-CN"/>
        </w:rPr>
        <w:t xml:space="preserve"> </w:t>
      </w:r>
      <w:r w:rsidR="00A80CCA">
        <w:rPr>
          <w:lang w:eastAsia="zh-CN"/>
        </w:rPr>
        <w:t>(</w:t>
      </w:r>
      <w:r w:rsidR="00A80CCA">
        <w:rPr>
          <w:rFonts w:hint="eastAsia"/>
          <w:lang w:eastAsia="zh-CN"/>
        </w:rPr>
        <w:t>如</w:t>
      </w:r>
      <w:r w:rsidR="00640BE8">
        <w:rPr>
          <w:rFonts w:hint="eastAsia"/>
          <w:lang w:eastAsia="zh-CN"/>
        </w:rPr>
        <w:t>：性能要求、数据质量要求、</w:t>
      </w:r>
      <w:proofErr w:type="gramStart"/>
      <w:r w:rsidR="00640BE8">
        <w:rPr>
          <w:rFonts w:hint="eastAsia"/>
          <w:lang w:eastAsia="zh-CN"/>
        </w:rPr>
        <w:t>模型稳健性要求等</w:t>
      </w:r>
      <w:r w:rsidR="00A80CCA">
        <w:rPr>
          <w:lang w:eastAsia="zh-CN"/>
        </w:rPr>
        <w:t>)</w:t>
      </w:r>
      <w:r w:rsidR="00640BE8">
        <w:rPr>
          <w:rFonts w:hint="eastAsia"/>
          <w:lang w:eastAsia="zh-CN"/>
        </w:rPr>
        <w:t>，</w:t>
      </w:r>
      <w:proofErr w:type="gramEnd"/>
      <w:r w:rsidR="002D37C4">
        <w:rPr>
          <w:rFonts w:hint="eastAsia"/>
          <w:lang w:eastAsia="zh-CN"/>
        </w:rPr>
        <w:t>然后在实例化特定任务</w:t>
      </w:r>
      <w:r w:rsidR="002D37C4">
        <w:rPr>
          <w:rFonts w:hint="eastAsia"/>
          <w:lang w:eastAsia="zh-CN"/>
        </w:rPr>
        <w:t xml:space="preserve"> </w:t>
      </w:r>
      <w:r w:rsidR="002D37C4">
        <w:rPr>
          <w:lang w:eastAsia="zh-CN"/>
        </w:rPr>
        <w:t>(</w:t>
      </w:r>
      <w:r w:rsidR="002D37C4">
        <w:rPr>
          <w:rFonts w:hint="eastAsia"/>
          <w:lang w:eastAsia="zh-CN"/>
        </w:rPr>
        <w:t>如：</w:t>
      </w:r>
      <w:r w:rsidR="002D37C4">
        <w:rPr>
          <w:rFonts w:hint="eastAsia"/>
          <w:lang w:eastAsia="zh-CN"/>
        </w:rPr>
        <w:t>M</w:t>
      </w:r>
      <w:r w:rsidR="002D37C4">
        <w:rPr>
          <w:lang w:eastAsia="zh-CN"/>
        </w:rPr>
        <w:t>L</w:t>
      </w:r>
      <w:r w:rsidR="002D37C4">
        <w:rPr>
          <w:rFonts w:hint="eastAsia"/>
          <w:lang w:eastAsia="zh-CN"/>
        </w:rPr>
        <w:t>算法选择</w:t>
      </w:r>
      <w:r w:rsidR="002D37C4">
        <w:rPr>
          <w:lang w:eastAsia="zh-CN"/>
        </w:rPr>
        <w:t>)</w:t>
      </w:r>
      <w:r w:rsidR="002D37C4">
        <w:rPr>
          <w:rFonts w:hint="eastAsia"/>
          <w:lang w:eastAsia="zh-CN"/>
        </w:rPr>
        <w:t>的前提下，查明影响</w:t>
      </w:r>
      <w:r w:rsidR="002D37C4">
        <w:rPr>
          <w:rFonts w:hint="eastAsia"/>
          <w:lang w:eastAsia="zh-CN"/>
        </w:rPr>
        <w:t>M</w:t>
      </w:r>
      <w:r w:rsidR="002D37C4">
        <w:rPr>
          <w:lang w:eastAsia="zh-CN"/>
        </w:rPr>
        <w:t>L</w:t>
      </w:r>
      <w:r w:rsidR="002D37C4">
        <w:rPr>
          <w:rFonts w:hint="eastAsia"/>
          <w:lang w:eastAsia="zh-CN"/>
        </w:rPr>
        <w:t>性能和质量的因素</w:t>
      </w:r>
      <w:r w:rsidR="002D37C4">
        <w:rPr>
          <w:rFonts w:hint="eastAsia"/>
          <w:lang w:eastAsia="zh-CN"/>
        </w:rPr>
        <w:t xml:space="preserve"> </w:t>
      </w:r>
      <w:r w:rsidR="002D37C4">
        <w:rPr>
          <w:lang w:eastAsia="zh-CN"/>
        </w:rPr>
        <w:t>(</w:t>
      </w:r>
      <w:r w:rsidR="002D37C4">
        <w:rPr>
          <w:rFonts w:hint="eastAsia"/>
          <w:lang w:eastAsia="zh-CN"/>
        </w:rPr>
        <w:t>如：偏差、过拟合、缺乏可复现性</w:t>
      </w:r>
      <w:r w:rsidR="002D37C4">
        <w:rPr>
          <w:lang w:eastAsia="zh-CN"/>
        </w:rPr>
        <w:t>)</w:t>
      </w:r>
      <w:r w:rsidR="006B4269">
        <w:rPr>
          <w:rFonts w:hint="eastAsia"/>
          <w:lang w:eastAsia="zh-CN"/>
        </w:rPr>
        <w:t>，提供风险因素出现时的处理方案</w:t>
      </w:r>
      <w:r w:rsidR="006B4269">
        <w:rPr>
          <w:rFonts w:hint="eastAsia"/>
          <w:lang w:eastAsia="zh-CN"/>
        </w:rPr>
        <w:t xml:space="preserve"> </w:t>
      </w:r>
      <w:r w:rsidR="006B4269">
        <w:rPr>
          <w:lang w:eastAsia="zh-CN"/>
        </w:rPr>
        <w:t>(</w:t>
      </w:r>
      <w:r w:rsidR="006B4269">
        <w:rPr>
          <w:rFonts w:hint="eastAsia"/>
          <w:lang w:eastAsia="zh-CN"/>
        </w:rPr>
        <w:t>如：交叉验证、过程文档化</w:t>
      </w:r>
      <w:r w:rsidR="006B4269">
        <w:rPr>
          <w:lang w:eastAsia="zh-CN"/>
        </w:rPr>
        <w:t>)</w:t>
      </w:r>
      <w:r w:rsidR="006B4269">
        <w:rPr>
          <w:rFonts w:hint="eastAsia"/>
          <w:lang w:eastAsia="zh-CN"/>
        </w:rPr>
        <w:t>。</w:t>
      </w:r>
    </w:p>
    <w:p w14:paraId="4913781A" w14:textId="77777777" w:rsidR="009B211F" w:rsidRDefault="009B211F">
      <w:pPr>
        <w:rPr>
          <w:lang w:eastAsia="zh-CN"/>
        </w:rPr>
      </w:pPr>
    </w:p>
    <w:p w14:paraId="35C70D6A" w14:textId="77777777" w:rsidR="009B211F" w:rsidRDefault="009B211F">
      <w:pPr>
        <w:rPr>
          <w:lang w:eastAsia="zh-CN"/>
        </w:rPr>
      </w:pPr>
    </w:p>
    <w:p w14:paraId="18A830C4" w14:textId="77777777" w:rsidR="009B211F" w:rsidRDefault="009B211F">
      <w:pPr>
        <w:rPr>
          <w:lang w:eastAsia="zh-CN"/>
        </w:rPr>
      </w:pPr>
    </w:p>
    <w:p w14:paraId="1217422D" w14:textId="77777777" w:rsidR="009B211F" w:rsidRDefault="009B211F">
      <w:pPr>
        <w:rPr>
          <w:lang w:eastAsia="zh-CN"/>
        </w:rPr>
      </w:pPr>
    </w:p>
    <w:p w14:paraId="72CE4603" w14:textId="77777777" w:rsidR="009B211F" w:rsidRDefault="009B211F">
      <w:pPr>
        <w:rPr>
          <w:lang w:eastAsia="zh-CN"/>
        </w:rPr>
      </w:pPr>
    </w:p>
    <w:p w14:paraId="1165BD66" w14:textId="77777777" w:rsidR="009B211F" w:rsidRDefault="009B211F">
      <w:pPr>
        <w:rPr>
          <w:lang w:eastAsia="zh-CN"/>
        </w:rPr>
      </w:pPr>
    </w:p>
    <w:p w14:paraId="654ED65E" w14:textId="77777777" w:rsidR="009B211F" w:rsidRDefault="009B211F">
      <w:pPr>
        <w:rPr>
          <w:lang w:eastAsia="zh-CN"/>
        </w:rPr>
      </w:pPr>
    </w:p>
    <w:p w14:paraId="5FCEECBF" w14:textId="77777777" w:rsidR="009B211F" w:rsidRDefault="009B211F">
      <w:pPr>
        <w:rPr>
          <w:lang w:eastAsia="zh-CN"/>
        </w:rPr>
      </w:pPr>
    </w:p>
    <w:p w14:paraId="37FFC7FF" w14:textId="77777777" w:rsidR="009B211F" w:rsidRDefault="009B211F">
      <w:pPr>
        <w:rPr>
          <w:lang w:eastAsia="zh-CN"/>
        </w:rPr>
      </w:pPr>
    </w:p>
    <w:p w14:paraId="541B5369" w14:textId="77777777" w:rsidR="009B211F" w:rsidRDefault="009B211F">
      <w:pPr>
        <w:rPr>
          <w:lang w:eastAsia="zh-CN"/>
        </w:rPr>
      </w:pPr>
    </w:p>
    <w:p w14:paraId="56B59279" w14:textId="77777777" w:rsidR="009B211F" w:rsidRDefault="009B211F">
      <w:pPr>
        <w:rPr>
          <w:lang w:eastAsia="zh-CN"/>
        </w:rPr>
      </w:pPr>
    </w:p>
    <w:p w14:paraId="224C83A4" w14:textId="77777777" w:rsidR="009B211F" w:rsidRDefault="009B211F">
      <w:pPr>
        <w:rPr>
          <w:lang w:eastAsia="zh-CN"/>
        </w:rPr>
      </w:pPr>
    </w:p>
    <w:p w14:paraId="6314E724" w14:textId="0EC12246" w:rsidR="00123814" w:rsidRDefault="006838D5">
      <w:pPr>
        <w:rPr>
          <w:lang w:eastAsia="zh-CN"/>
        </w:rPr>
      </w:pPr>
      <w:r>
        <w:rPr>
          <w:lang w:eastAsia="zh-CN"/>
        </w:rPr>
        <w:lastRenderedPageBreak/>
        <w:t>3</w:t>
      </w:r>
      <w:r w:rsidR="00123814">
        <w:rPr>
          <w:lang w:eastAsia="zh-CN"/>
        </w:rPr>
        <w:t xml:space="preserve">. </w:t>
      </w:r>
      <w:r w:rsidR="0025387A">
        <w:rPr>
          <w:rFonts w:hint="eastAsia"/>
          <w:lang w:eastAsia="zh-CN"/>
        </w:rPr>
        <w:t>基于机器学习的软件开发过程可分为</w:t>
      </w:r>
      <w:r w:rsidR="0025387A">
        <w:rPr>
          <w:rFonts w:hint="eastAsia"/>
          <w:lang w:eastAsia="zh-CN"/>
        </w:rPr>
        <w:t>6</w:t>
      </w:r>
      <w:r w:rsidR="0025387A">
        <w:rPr>
          <w:rFonts w:hint="eastAsia"/>
          <w:lang w:eastAsia="zh-CN"/>
        </w:rPr>
        <w:t>个阶段：</w:t>
      </w:r>
    </w:p>
    <w:p w14:paraId="0F6FC473" w14:textId="6EBF15F5" w:rsidR="00815294" w:rsidRDefault="006C29D8" w:rsidP="00DF2949">
      <w:pPr>
        <w:ind w:left="1276" w:hanging="850"/>
        <w:rPr>
          <w:rFonts w:hint="eastAsia"/>
          <w:lang w:eastAsia="zh-CN"/>
        </w:rPr>
      </w:pPr>
      <w:r w:rsidRPr="007503DE">
        <w:rPr>
          <w:b/>
          <w:lang w:eastAsia="zh-CN"/>
        </w:rPr>
        <w:t>[1]</w:t>
      </w:r>
      <w:r>
        <w:rPr>
          <w:lang w:eastAsia="zh-CN"/>
        </w:rPr>
        <w:t xml:space="preserve"> </w:t>
      </w:r>
      <w:r w:rsidR="0081214E" w:rsidRPr="00426361">
        <w:rPr>
          <w:rFonts w:hint="eastAsia"/>
          <w:b/>
          <w:color w:val="C00000"/>
          <w:lang w:eastAsia="zh-CN"/>
        </w:rPr>
        <w:t>任务和数据理解</w:t>
      </w:r>
      <w:r w:rsidR="005E79DD">
        <w:rPr>
          <w:rFonts w:hint="eastAsia"/>
          <w:lang w:eastAsia="zh-CN"/>
        </w:rPr>
        <w:t>：</w:t>
      </w:r>
      <w:r w:rsidR="002F27AB">
        <w:rPr>
          <w:rFonts w:hint="eastAsia"/>
          <w:lang w:eastAsia="zh-CN"/>
        </w:rPr>
        <w:t>目标是确保项目可行性。</w:t>
      </w:r>
      <w:r w:rsidR="00A96CE8" w:rsidRPr="00545E40">
        <w:rPr>
          <w:rFonts w:ascii="方正粗黑宋简体" w:eastAsia="方正粗黑宋简体" w:hAnsi="方正粗黑宋简体" w:hint="eastAsia"/>
          <w:lang w:eastAsia="zh-CN"/>
        </w:rPr>
        <w:t>a</w:t>
      </w:r>
      <w:r w:rsidR="00A96CE8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A96CE8" w:rsidRPr="00545E40">
        <w:rPr>
          <w:rFonts w:ascii="方正粗黑宋简体" w:eastAsia="方正粗黑宋简体" w:hAnsi="方正粗黑宋简体" w:hint="eastAsia"/>
          <w:lang w:eastAsia="zh-CN"/>
        </w:rPr>
        <w:t>明确应用程序的范围、成功标准和质量验证方案</w:t>
      </w:r>
      <w:r w:rsidR="001560EB">
        <w:rPr>
          <w:rFonts w:hint="eastAsia"/>
          <w:lang w:eastAsia="zh-CN"/>
        </w:rPr>
        <w:t>；</w:t>
      </w:r>
      <w:r w:rsidR="001560EB" w:rsidRPr="00545E40">
        <w:rPr>
          <w:rFonts w:ascii="方正粗黑宋简体" w:eastAsia="方正粗黑宋简体" w:hAnsi="方正粗黑宋简体" w:hint="eastAsia"/>
          <w:lang w:eastAsia="zh-CN"/>
        </w:rPr>
        <w:t>b</w:t>
      </w:r>
      <w:r w:rsidR="001560EB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7B7F5A" w:rsidRPr="00545E40">
        <w:rPr>
          <w:rFonts w:ascii="方正粗黑宋简体" w:eastAsia="方正粗黑宋简体" w:hAnsi="方正粗黑宋简体" w:hint="eastAsia"/>
          <w:lang w:eastAsia="zh-CN"/>
        </w:rPr>
        <w:t>明确任务的可行性；c</w:t>
      </w:r>
      <w:r w:rsidR="007B7F5A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7B7F5A" w:rsidRPr="00545E40">
        <w:rPr>
          <w:rFonts w:ascii="方正粗黑宋简体" w:eastAsia="方正粗黑宋简体" w:hAnsi="方正粗黑宋简体" w:hint="eastAsia"/>
          <w:lang w:eastAsia="zh-CN"/>
        </w:rPr>
        <w:t>了解数据质量和数据生成过程</w:t>
      </w:r>
      <w:r w:rsidR="00786374" w:rsidRPr="00545E40">
        <w:rPr>
          <w:rFonts w:ascii="方正粗黑宋简体" w:eastAsia="方正粗黑宋简体" w:hAnsi="方正粗黑宋简体" w:hint="eastAsia"/>
          <w:lang w:eastAsia="zh-CN"/>
        </w:rPr>
        <w:t>；</w:t>
      </w:r>
      <w:r w:rsidR="001552DC" w:rsidRPr="00545E40">
        <w:rPr>
          <w:rFonts w:ascii="方正粗黑宋简体" w:eastAsia="方正粗黑宋简体" w:hAnsi="方正粗黑宋简体" w:hint="eastAsia"/>
          <w:lang w:eastAsia="zh-CN"/>
        </w:rPr>
        <w:t>d</w:t>
      </w:r>
      <w:r w:rsidR="001552DC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1552DC" w:rsidRPr="00545E40">
        <w:rPr>
          <w:rFonts w:ascii="方正粗黑宋简体" w:eastAsia="方正粗黑宋简体" w:hAnsi="方正粗黑宋简体" w:hint="eastAsia"/>
          <w:lang w:eastAsia="zh-CN"/>
        </w:rPr>
        <w:t>将任务目标转化为机器学习目标</w:t>
      </w:r>
      <w:r w:rsidR="001552DC">
        <w:rPr>
          <w:rFonts w:hint="eastAsia"/>
          <w:lang w:eastAsia="zh-CN"/>
        </w:rPr>
        <w:t>；</w:t>
      </w:r>
    </w:p>
    <w:p w14:paraId="34ECC068" w14:textId="5E70EFEC" w:rsidR="0009667F" w:rsidRDefault="00815294" w:rsidP="00F23247">
      <w:pPr>
        <w:ind w:left="426"/>
        <w:rPr>
          <w:rFonts w:hint="eastAsia"/>
          <w:lang w:eastAsia="zh-CN"/>
        </w:rPr>
      </w:pPr>
      <w:r w:rsidRPr="007503DE">
        <w:rPr>
          <w:b/>
          <w:lang w:eastAsia="zh-CN"/>
        </w:rPr>
        <w:t>[2]</w:t>
      </w:r>
      <w:r>
        <w:rPr>
          <w:lang w:eastAsia="zh-CN"/>
        </w:rPr>
        <w:t xml:space="preserve"> </w:t>
      </w:r>
      <w:r w:rsidR="0009667F" w:rsidRPr="00426361">
        <w:rPr>
          <w:rFonts w:hint="eastAsia"/>
          <w:b/>
          <w:color w:val="C00000"/>
          <w:lang w:eastAsia="zh-CN"/>
        </w:rPr>
        <w:t>数据工程</w:t>
      </w:r>
      <w:r w:rsidR="0009667F">
        <w:rPr>
          <w:rFonts w:hint="eastAsia"/>
          <w:lang w:eastAsia="zh-CN"/>
        </w:rPr>
        <w:t>：</w:t>
      </w:r>
      <w:r w:rsidR="002F27AB">
        <w:rPr>
          <w:rFonts w:hint="eastAsia"/>
          <w:lang w:eastAsia="zh-CN"/>
        </w:rPr>
        <w:t>目标是为后续建模准备数据。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a</w:t>
      </w:r>
      <w:r w:rsidR="006E4DBA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数据选择</w:t>
      </w:r>
      <w:r w:rsidR="006E4DBA">
        <w:rPr>
          <w:rFonts w:hint="eastAsia"/>
          <w:lang w:eastAsia="zh-CN"/>
        </w:rPr>
        <w:t>.</w:t>
      </w:r>
      <w:r w:rsidR="006E4DBA">
        <w:rPr>
          <w:lang w:eastAsia="zh-CN"/>
        </w:rPr>
        <w:t xml:space="preserve">  </w:t>
      </w:r>
      <w:r w:rsidR="006E4DBA" w:rsidRPr="006E4DBA">
        <w:rPr>
          <w:rFonts w:ascii="楷体" w:eastAsia="楷体" w:hAnsi="楷体" w:hint="eastAsia"/>
          <w:lang w:eastAsia="zh-CN"/>
        </w:rPr>
        <w:t>即选择对任务有价值并且质量合格的数据、过采样/欠采样解决类不平衡问题；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b</w:t>
      </w:r>
      <w:r w:rsidR="006E4DBA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数据清洗</w:t>
      </w:r>
      <w:r w:rsidR="006E4DBA">
        <w:rPr>
          <w:rFonts w:hint="eastAsia"/>
          <w:lang w:eastAsia="zh-CN"/>
        </w:rPr>
        <w:t>.</w:t>
      </w:r>
      <w:r w:rsidR="006E4DBA">
        <w:rPr>
          <w:lang w:eastAsia="zh-CN"/>
        </w:rPr>
        <w:t xml:space="preserve"> </w:t>
      </w:r>
      <w:r w:rsidR="006E4DBA" w:rsidRPr="006E4DBA">
        <w:rPr>
          <w:rFonts w:ascii="楷体" w:eastAsia="楷体" w:hAnsi="楷体" w:hint="eastAsia"/>
          <w:lang w:eastAsia="zh-CN"/>
        </w:rPr>
        <w:t>即降噪、数据插补、错误数据检测与处理；</w:t>
      </w:r>
      <w:r w:rsidR="006E4DBA">
        <w:rPr>
          <w:lang w:eastAsia="zh-CN"/>
        </w:rPr>
        <w:t xml:space="preserve"> 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c</w:t>
      </w:r>
      <w:r w:rsidR="006E4DBA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特征工程</w:t>
      </w:r>
      <w:r w:rsidR="00476A00" w:rsidRPr="00545E40">
        <w:rPr>
          <w:rFonts w:ascii="方正粗黑宋简体" w:eastAsia="方正粗黑宋简体" w:hAnsi="方正粗黑宋简体" w:hint="eastAsia"/>
          <w:lang w:eastAsia="zh-CN"/>
        </w:rPr>
        <w:t>与数据增强</w:t>
      </w:r>
      <w:r w:rsidR="006E4DBA">
        <w:rPr>
          <w:rFonts w:hint="eastAsia"/>
          <w:lang w:eastAsia="zh-CN"/>
        </w:rPr>
        <w:t>.</w:t>
      </w:r>
      <w:r w:rsidR="006E4DBA">
        <w:rPr>
          <w:lang w:eastAsia="zh-CN"/>
        </w:rPr>
        <w:t xml:space="preserve"> </w:t>
      </w:r>
      <w:r w:rsidR="00476A00" w:rsidRPr="00476A00">
        <w:rPr>
          <w:rFonts w:ascii="楷体" w:eastAsia="楷体" w:hAnsi="楷体" w:hint="eastAsia"/>
          <w:lang w:eastAsia="zh-CN"/>
        </w:rPr>
        <w:t>即连续数据离散化、类别变量编码、数据变换</w:t>
      </w:r>
      <w:r w:rsidR="00476A00">
        <w:rPr>
          <w:rFonts w:hint="eastAsia"/>
          <w:lang w:eastAsia="zh-CN"/>
        </w:rPr>
        <w:t>；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d.</w:t>
      </w:r>
      <w:r w:rsidR="006E4DBA" w:rsidRPr="00545E40">
        <w:rPr>
          <w:rFonts w:ascii="方正粗黑宋简体" w:eastAsia="方正粗黑宋简体" w:hAnsi="方正粗黑宋简体"/>
          <w:lang w:eastAsia="zh-CN"/>
        </w:rPr>
        <w:t xml:space="preserve"> </w:t>
      </w:r>
      <w:r w:rsidR="006E4DBA" w:rsidRPr="00545E40">
        <w:rPr>
          <w:rFonts w:ascii="方正粗黑宋简体" w:eastAsia="方正粗黑宋简体" w:hAnsi="方正粗黑宋简体" w:hint="eastAsia"/>
          <w:lang w:eastAsia="zh-CN"/>
        </w:rPr>
        <w:t>数据标准化</w:t>
      </w:r>
      <w:r w:rsidR="006E4DBA">
        <w:rPr>
          <w:rFonts w:hint="eastAsia"/>
          <w:lang w:eastAsia="zh-CN"/>
        </w:rPr>
        <w:t>.</w:t>
      </w:r>
      <w:r w:rsidR="00476A00">
        <w:rPr>
          <w:lang w:eastAsia="zh-CN"/>
        </w:rPr>
        <w:t xml:space="preserve"> </w:t>
      </w:r>
      <w:r w:rsidR="00476A00" w:rsidRPr="00476A00">
        <w:rPr>
          <w:rFonts w:ascii="楷体" w:eastAsia="楷体" w:hAnsi="楷体" w:hint="eastAsia"/>
          <w:lang w:eastAsia="zh-CN"/>
        </w:rPr>
        <w:t>即去量纲化，</w:t>
      </w:r>
      <w:proofErr w:type="gramStart"/>
      <w:r w:rsidR="00476A00" w:rsidRPr="00476A00">
        <w:rPr>
          <w:rFonts w:ascii="楷体" w:eastAsia="楷体" w:hAnsi="楷体" w:hint="eastAsia"/>
          <w:lang w:eastAsia="zh-CN"/>
        </w:rPr>
        <w:t>特别</w:t>
      </w:r>
      <w:proofErr w:type="gramEnd"/>
      <w:r w:rsidR="00476A00" w:rsidRPr="00476A00">
        <w:rPr>
          <w:rFonts w:ascii="楷体" w:eastAsia="楷体" w:hAnsi="楷体" w:hint="eastAsia"/>
          <w:lang w:eastAsia="zh-CN"/>
        </w:rPr>
        <w:t>对于采用梯度下降算法的模型而言；</w:t>
      </w:r>
    </w:p>
    <w:p w14:paraId="682F6197" w14:textId="5732B759" w:rsidR="0058697A" w:rsidRDefault="0009667F" w:rsidP="00F23247">
      <w:pPr>
        <w:ind w:left="426"/>
        <w:rPr>
          <w:lang w:eastAsia="zh-CN"/>
        </w:rPr>
      </w:pPr>
      <w:r w:rsidRPr="007503DE">
        <w:rPr>
          <w:b/>
          <w:lang w:eastAsia="zh-CN"/>
        </w:rPr>
        <w:t>[3]</w:t>
      </w:r>
      <w:r>
        <w:rPr>
          <w:lang w:eastAsia="zh-CN"/>
        </w:rPr>
        <w:t xml:space="preserve"> </w:t>
      </w:r>
      <w:r w:rsidR="0058697A" w:rsidRPr="00426361">
        <w:rPr>
          <w:rFonts w:hint="eastAsia"/>
          <w:b/>
          <w:lang w:eastAsia="zh-CN"/>
        </w:rPr>
        <w:t>机器学习</w:t>
      </w:r>
      <w:r w:rsidR="0058697A" w:rsidRPr="00426361">
        <w:rPr>
          <w:rFonts w:hint="eastAsia"/>
          <w:b/>
          <w:color w:val="C00000"/>
          <w:lang w:eastAsia="zh-CN"/>
        </w:rPr>
        <w:t>模型工程</w:t>
      </w:r>
      <w:r w:rsidR="0058697A">
        <w:rPr>
          <w:rFonts w:hint="eastAsia"/>
          <w:lang w:eastAsia="zh-CN"/>
        </w:rPr>
        <w:t>：</w:t>
      </w:r>
      <w:r w:rsidR="002A4D4F">
        <w:rPr>
          <w:rFonts w:hint="eastAsia"/>
          <w:lang w:eastAsia="zh-CN"/>
        </w:rPr>
        <w:t>目标是指定要构建的模型。</w:t>
      </w:r>
      <w:r w:rsidR="002A4D4F" w:rsidRPr="00545E40">
        <w:rPr>
          <w:rFonts w:ascii="方正粗黑宋简体" w:eastAsia="方正粗黑宋简体" w:hAnsi="方正粗黑宋简体"/>
          <w:lang w:eastAsia="zh-CN"/>
        </w:rPr>
        <w:t xml:space="preserve">a. </w:t>
      </w:r>
      <w:r w:rsidR="00735C9F" w:rsidRPr="00545E40">
        <w:rPr>
          <w:rFonts w:ascii="方正粗黑宋简体" w:eastAsia="方正粗黑宋简体" w:hAnsi="方正粗黑宋简体" w:hint="eastAsia"/>
          <w:lang w:eastAsia="zh-CN"/>
        </w:rPr>
        <w:t>确定模型质量评估指标</w:t>
      </w:r>
      <w:r w:rsidR="00735C9F">
        <w:rPr>
          <w:rFonts w:hint="eastAsia"/>
          <w:lang w:eastAsia="zh-CN"/>
        </w:rPr>
        <w:t>.</w:t>
      </w:r>
      <w:r w:rsidR="00735C9F">
        <w:rPr>
          <w:lang w:eastAsia="zh-CN"/>
        </w:rPr>
        <w:t xml:space="preserve"> </w:t>
      </w:r>
      <w:r w:rsidR="00735C9F" w:rsidRPr="00735C9F">
        <w:rPr>
          <w:rFonts w:ascii="楷体" w:eastAsia="楷体" w:hAnsi="楷体" w:hint="eastAsia"/>
          <w:lang w:eastAsia="zh-CN"/>
        </w:rPr>
        <w:t>即常见的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预测性能</w:t>
      </w:r>
      <w:r w:rsidR="003F4332" w:rsidRPr="00B26879">
        <w:rPr>
          <w:rFonts w:ascii="楷体" w:eastAsia="楷体" w:hAnsi="楷体" w:hint="eastAsia"/>
          <w:b/>
          <w:color w:val="0070C0"/>
          <w:lang w:eastAsia="zh-CN"/>
        </w:rPr>
        <w:t>(</w:t>
      </w:r>
      <w:proofErr w:type="gramStart"/>
      <w:r w:rsidR="003F4332" w:rsidRPr="00B26879">
        <w:rPr>
          <w:rFonts w:ascii="楷体" w:eastAsia="楷体" w:hAnsi="楷体" w:hint="eastAsia"/>
          <w:b/>
          <w:color w:val="0070C0"/>
          <w:lang w:eastAsia="zh-CN"/>
        </w:rPr>
        <w:t>含可泛化</w:t>
      </w:r>
      <w:proofErr w:type="gramEnd"/>
      <w:r w:rsidR="003F4332" w:rsidRPr="00B26879">
        <w:rPr>
          <w:rFonts w:ascii="楷体" w:eastAsia="楷体" w:hAnsi="楷体" w:hint="eastAsia"/>
          <w:b/>
          <w:color w:val="0070C0"/>
          <w:lang w:eastAsia="zh-CN"/>
        </w:rPr>
        <w:t>性</w:t>
      </w:r>
      <w:r w:rsidR="003F4332" w:rsidRPr="00B26879">
        <w:rPr>
          <w:rFonts w:ascii="楷体" w:eastAsia="楷体" w:hAnsi="楷体"/>
          <w:b/>
          <w:color w:val="0070C0"/>
          <w:lang w:eastAsia="zh-CN"/>
        </w:rPr>
        <w:t>)</w:t>
      </w:r>
      <w:r w:rsidR="00735C9F" w:rsidRPr="00B26879">
        <w:rPr>
          <w:rFonts w:ascii="楷体" w:eastAsia="楷体" w:hAnsi="楷体" w:hint="eastAsia"/>
          <w:color w:val="0070C0"/>
          <w:lang w:eastAsia="zh-CN"/>
        </w:rPr>
        <w:t>、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健壮性</w:t>
      </w:r>
      <w:r w:rsidR="00735C9F" w:rsidRPr="00B26879">
        <w:rPr>
          <w:rFonts w:ascii="楷体" w:eastAsia="楷体" w:hAnsi="楷体" w:hint="eastAsia"/>
          <w:color w:val="0070C0"/>
          <w:lang w:eastAsia="zh-CN"/>
        </w:rPr>
        <w:t>、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公平性</w:t>
      </w:r>
      <w:r w:rsidR="004D01DF" w:rsidRPr="00B26879">
        <w:rPr>
          <w:rFonts w:ascii="Times New Roman" w:eastAsia="楷体" w:hAnsi="Times New Roman" w:cs="Times New Roman" w:hint="eastAsia"/>
          <w:color w:val="0070C0"/>
          <w:lang w:eastAsia="zh-CN"/>
        </w:rPr>
        <w:t>f</w:t>
      </w:r>
      <w:r w:rsidR="004D01DF" w:rsidRPr="00B26879">
        <w:rPr>
          <w:rFonts w:ascii="Times New Roman" w:eastAsia="楷体" w:hAnsi="Times New Roman" w:cs="Times New Roman"/>
          <w:color w:val="0070C0"/>
          <w:lang w:eastAsia="zh-CN"/>
        </w:rPr>
        <w:t>airness</w:t>
      </w:r>
      <w:r w:rsidR="00735C9F" w:rsidRPr="00B26879">
        <w:rPr>
          <w:rFonts w:ascii="楷体" w:eastAsia="楷体" w:hAnsi="楷体" w:hint="eastAsia"/>
          <w:color w:val="0070C0"/>
          <w:lang w:eastAsia="zh-CN"/>
        </w:rPr>
        <w:t>、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可扩展性</w:t>
      </w:r>
      <w:r w:rsidR="00735C9F" w:rsidRPr="00B26879">
        <w:rPr>
          <w:rFonts w:ascii="Times New Roman" w:eastAsia="楷体" w:hAnsi="Times New Roman" w:cs="Times New Roman"/>
          <w:color w:val="0070C0"/>
          <w:lang w:eastAsia="zh-CN"/>
        </w:rPr>
        <w:t>scala</w:t>
      </w:r>
      <w:r w:rsidR="004D01DF" w:rsidRPr="00B26879">
        <w:rPr>
          <w:rFonts w:ascii="Times New Roman" w:eastAsia="楷体" w:hAnsi="Times New Roman" w:cs="Times New Roman"/>
          <w:color w:val="0070C0"/>
          <w:lang w:eastAsia="zh-CN"/>
        </w:rPr>
        <w:t>bility</w:t>
      </w:r>
      <w:r w:rsidR="00735C9F" w:rsidRPr="00B26879">
        <w:rPr>
          <w:rFonts w:ascii="楷体" w:eastAsia="楷体" w:hAnsi="楷体" w:hint="eastAsia"/>
          <w:color w:val="0070C0"/>
          <w:lang w:eastAsia="zh-CN"/>
        </w:rPr>
        <w:t>、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可解释性</w:t>
      </w:r>
      <w:r w:rsidR="00735C9F" w:rsidRPr="00B26879">
        <w:rPr>
          <w:rFonts w:ascii="楷体" w:eastAsia="楷体" w:hAnsi="楷体" w:hint="eastAsia"/>
          <w:color w:val="0070C0"/>
          <w:lang w:eastAsia="zh-CN"/>
        </w:rPr>
        <w:t>、</w:t>
      </w:r>
      <w:r w:rsidR="00F5472C" w:rsidRPr="00B26879">
        <w:rPr>
          <w:rFonts w:ascii="楷体" w:eastAsia="楷体" w:hAnsi="楷体" w:hint="eastAsia"/>
          <w:b/>
          <w:color w:val="0070C0"/>
          <w:lang w:eastAsia="zh-CN"/>
        </w:rPr>
        <w:t>可复现性</w:t>
      </w:r>
      <w:r w:rsidR="00F5472C" w:rsidRPr="00B26879">
        <w:rPr>
          <w:rFonts w:ascii="Times New Roman" w:eastAsia="楷体" w:hAnsi="Times New Roman" w:cs="Times New Roman" w:hint="eastAsia"/>
          <w:color w:val="0070C0"/>
          <w:lang w:eastAsia="zh-CN"/>
        </w:rPr>
        <w:t>r</w:t>
      </w:r>
      <w:r w:rsidR="00F5472C" w:rsidRPr="00B26879">
        <w:rPr>
          <w:rFonts w:ascii="Times New Roman" w:eastAsia="楷体" w:hAnsi="Times New Roman" w:cs="Times New Roman"/>
          <w:color w:val="0070C0"/>
          <w:lang w:eastAsia="zh-CN"/>
        </w:rPr>
        <w:t>eproducibility</w:t>
      </w:r>
      <w:r w:rsidR="00F5472C" w:rsidRPr="00B26879">
        <w:rPr>
          <w:rFonts w:ascii="楷体" w:eastAsia="楷体" w:hAnsi="楷体" w:hint="eastAsia"/>
          <w:color w:val="0070C0"/>
          <w:lang w:eastAsia="zh-CN"/>
        </w:rPr>
        <w:t>、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模型复杂度</w:t>
      </w:r>
      <w:r w:rsidR="00735C9F" w:rsidRPr="00B26879">
        <w:rPr>
          <w:rFonts w:ascii="楷体" w:eastAsia="楷体" w:hAnsi="楷体" w:hint="eastAsia"/>
          <w:color w:val="0070C0"/>
          <w:lang w:eastAsia="zh-CN"/>
        </w:rPr>
        <w:t>和</w:t>
      </w:r>
      <w:r w:rsidR="00735C9F" w:rsidRPr="00B26879">
        <w:rPr>
          <w:rFonts w:ascii="楷体" w:eastAsia="楷体" w:hAnsi="楷体" w:hint="eastAsia"/>
          <w:b/>
          <w:color w:val="0070C0"/>
          <w:lang w:eastAsia="zh-CN"/>
        </w:rPr>
        <w:t>模型资源需求</w:t>
      </w:r>
      <w:r w:rsidR="00735C9F">
        <w:rPr>
          <w:rFonts w:hint="eastAsia"/>
          <w:lang w:eastAsia="zh-CN"/>
        </w:rPr>
        <w:t>；</w:t>
      </w:r>
      <w:r w:rsidR="00631865">
        <w:rPr>
          <w:lang w:eastAsia="zh-CN"/>
        </w:rPr>
        <w:t xml:space="preserve"> </w:t>
      </w:r>
      <w:r w:rsidR="00631865" w:rsidRPr="00545E40">
        <w:rPr>
          <w:rFonts w:ascii="方正粗黑宋简体" w:eastAsia="方正粗黑宋简体" w:hAnsi="方正粗黑宋简体"/>
          <w:lang w:eastAsia="zh-CN"/>
        </w:rPr>
        <w:t>b</w:t>
      </w:r>
      <w:r w:rsidR="00631865" w:rsidRPr="00545E40">
        <w:rPr>
          <w:rFonts w:ascii="方正粗黑宋简体" w:eastAsia="方正粗黑宋简体" w:hAnsi="方正粗黑宋简体" w:hint="eastAsia"/>
          <w:lang w:eastAsia="zh-CN"/>
        </w:rPr>
        <w:t>.</w:t>
      </w:r>
      <w:r w:rsidR="00631865" w:rsidRPr="00545E40">
        <w:rPr>
          <w:rFonts w:ascii="方正粗黑宋简体" w:eastAsia="方正粗黑宋简体" w:hAnsi="方正粗黑宋简体"/>
          <w:lang w:eastAsia="zh-CN"/>
        </w:rPr>
        <w:t xml:space="preserve"> </w:t>
      </w:r>
      <w:r w:rsidR="00735C9F" w:rsidRPr="00545E40">
        <w:rPr>
          <w:rFonts w:ascii="方正粗黑宋简体" w:eastAsia="方正粗黑宋简体" w:hAnsi="方正粗黑宋简体" w:hint="eastAsia"/>
          <w:lang w:eastAsia="zh-CN"/>
        </w:rPr>
        <w:t>建模，包括模型选择、</w:t>
      </w:r>
      <w:proofErr w:type="gramStart"/>
      <w:r w:rsidR="00735C9F" w:rsidRPr="00545E40">
        <w:rPr>
          <w:rFonts w:ascii="方正粗黑宋简体" w:eastAsia="方正粗黑宋简体" w:hAnsi="方正粗黑宋简体" w:hint="eastAsia"/>
          <w:lang w:eastAsia="zh-CN"/>
        </w:rPr>
        <w:t>模型限定(</w:t>
      </w:r>
      <w:proofErr w:type="gramEnd"/>
      <w:r w:rsidR="00735C9F" w:rsidRPr="00545E40">
        <w:rPr>
          <w:rFonts w:ascii="方正粗黑宋简体" w:eastAsia="方正粗黑宋简体" w:hAnsi="方正粗黑宋简体"/>
          <w:lang w:eastAsia="zh-CN"/>
        </w:rPr>
        <w:t>model specialization)</w:t>
      </w:r>
      <w:r w:rsidR="00735C9F" w:rsidRPr="00545E40">
        <w:rPr>
          <w:rFonts w:ascii="方正粗黑宋简体" w:eastAsia="方正粗黑宋简体" w:hAnsi="方正粗黑宋简体" w:hint="eastAsia"/>
          <w:lang w:eastAsia="zh-CN"/>
        </w:rPr>
        <w:t>和模型训练</w:t>
      </w:r>
      <w:r w:rsidR="00735C9F">
        <w:rPr>
          <w:rFonts w:hint="eastAsia"/>
          <w:lang w:eastAsia="zh-CN"/>
        </w:rPr>
        <w:t>.</w:t>
      </w:r>
      <w:r w:rsidR="00631865">
        <w:rPr>
          <w:lang w:eastAsia="zh-CN"/>
        </w:rPr>
        <w:t xml:space="preserve"> </w:t>
      </w:r>
      <w:r w:rsidR="009B211F" w:rsidRPr="009B211F">
        <w:rPr>
          <w:rFonts w:ascii="楷体" w:eastAsia="楷体" w:hAnsi="楷体" w:hint="eastAsia"/>
          <w:lang w:eastAsia="zh-CN"/>
        </w:rPr>
        <w:t>即根据领域知识将模型实例化</w:t>
      </w:r>
      <w:r w:rsidR="009B211F">
        <w:rPr>
          <w:rFonts w:hint="eastAsia"/>
          <w:lang w:eastAsia="zh-CN"/>
        </w:rPr>
        <w:t>；</w:t>
      </w:r>
      <w:r w:rsidR="00631865" w:rsidRPr="00545E40">
        <w:rPr>
          <w:rFonts w:ascii="方正粗黑宋简体" w:eastAsia="方正粗黑宋简体" w:hAnsi="方正粗黑宋简体"/>
          <w:lang w:eastAsia="zh-CN"/>
        </w:rPr>
        <w:t xml:space="preserve">c. </w:t>
      </w:r>
      <w:r w:rsidR="009B211F" w:rsidRPr="00545E40">
        <w:rPr>
          <w:rFonts w:ascii="方正粗黑宋简体" w:eastAsia="方正粗黑宋简体" w:hAnsi="方正粗黑宋简体" w:hint="eastAsia"/>
          <w:lang w:eastAsia="zh-CN"/>
        </w:rPr>
        <w:t>记录模型训练元数据</w:t>
      </w:r>
      <w:r w:rsidR="009B211F">
        <w:rPr>
          <w:rFonts w:hint="eastAsia"/>
          <w:lang w:eastAsia="zh-CN"/>
        </w:rPr>
        <w:t xml:space="preserve"> </w:t>
      </w:r>
      <w:r w:rsidR="009B211F" w:rsidRPr="00545E40">
        <w:rPr>
          <w:rFonts w:ascii="楷体" w:eastAsia="楷体" w:hAnsi="楷体" w:hint="eastAsia"/>
          <w:lang w:eastAsia="zh-CN"/>
        </w:rPr>
        <w:t>(如：算法、数据集划分、超参数、运行环境、随机种子</w:t>
      </w:r>
      <w:r w:rsidR="009B211F" w:rsidRPr="00545E40">
        <w:rPr>
          <w:rFonts w:ascii="楷体" w:eastAsia="楷体" w:hAnsi="楷体"/>
          <w:lang w:eastAsia="zh-CN"/>
        </w:rPr>
        <w:t>)</w:t>
      </w:r>
      <w:r w:rsidR="009B211F">
        <w:rPr>
          <w:rFonts w:hint="eastAsia"/>
          <w:lang w:eastAsia="zh-CN"/>
        </w:rPr>
        <w:t>.</w:t>
      </w:r>
      <w:r w:rsidR="00631865">
        <w:rPr>
          <w:lang w:eastAsia="zh-CN"/>
        </w:rPr>
        <w:t xml:space="preserve"> </w:t>
      </w:r>
      <w:r w:rsidR="009B211F" w:rsidRPr="00545E40">
        <w:rPr>
          <w:rFonts w:ascii="楷体" w:eastAsia="楷体" w:hAnsi="楷体" w:hint="eastAsia"/>
          <w:lang w:eastAsia="zh-CN"/>
        </w:rPr>
        <w:t>即为保证模型可复现性</w:t>
      </w:r>
      <w:r w:rsidR="009B211F">
        <w:rPr>
          <w:rFonts w:hint="eastAsia"/>
          <w:lang w:eastAsia="zh-CN"/>
        </w:rPr>
        <w:t>；</w:t>
      </w:r>
      <w:r w:rsidR="00631865">
        <w:rPr>
          <w:lang w:eastAsia="zh-CN"/>
        </w:rPr>
        <w:t xml:space="preserve"> </w:t>
      </w:r>
      <w:r w:rsidR="002A4D4F">
        <w:rPr>
          <w:lang w:eastAsia="zh-CN"/>
        </w:rPr>
        <w:t xml:space="preserve"> </w:t>
      </w:r>
    </w:p>
    <w:p w14:paraId="05764F31" w14:textId="1A66719E" w:rsidR="0058697A" w:rsidRDefault="0058697A" w:rsidP="00F23247">
      <w:pPr>
        <w:ind w:left="426"/>
        <w:rPr>
          <w:rFonts w:hint="eastAsia"/>
          <w:lang w:eastAsia="zh-CN"/>
        </w:rPr>
      </w:pPr>
      <w:r w:rsidRPr="007503DE">
        <w:rPr>
          <w:b/>
          <w:lang w:eastAsia="zh-CN"/>
        </w:rPr>
        <w:t>[4]</w:t>
      </w:r>
      <w:r>
        <w:rPr>
          <w:lang w:eastAsia="zh-CN"/>
        </w:rPr>
        <w:t xml:space="preserve"> </w:t>
      </w:r>
      <w:r w:rsidRPr="00426361">
        <w:rPr>
          <w:rFonts w:hint="eastAsia"/>
          <w:b/>
          <w:lang w:eastAsia="zh-CN"/>
        </w:rPr>
        <w:t>机器学习应用程序的</w:t>
      </w:r>
      <w:r w:rsidRPr="00426361">
        <w:rPr>
          <w:rFonts w:hint="eastAsia"/>
          <w:b/>
          <w:color w:val="C00000"/>
          <w:lang w:eastAsia="zh-CN"/>
        </w:rPr>
        <w:t>质量保证</w:t>
      </w:r>
      <w:r>
        <w:rPr>
          <w:rFonts w:hint="eastAsia"/>
          <w:lang w:eastAsia="zh-CN"/>
        </w:rPr>
        <w:t>：</w:t>
      </w:r>
      <w:r w:rsidR="00622239">
        <w:rPr>
          <w:rFonts w:hint="eastAsia"/>
          <w:lang w:eastAsia="zh-CN"/>
        </w:rPr>
        <w:t>目标是检验</w:t>
      </w:r>
      <w:r w:rsidR="006E4C42">
        <w:rPr>
          <w:rFonts w:hint="eastAsia"/>
          <w:lang w:eastAsia="zh-CN"/>
        </w:rPr>
        <w:t>和保证</w:t>
      </w:r>
      <w:r w:rsidR="00622239">
        <w:rPr>
          <w:rFonts w:hint="eastAsia"/>
          <w:lang w:eastAsia="zh-CN"/>
        </w:rPr>
        <w:t>模型的质量。</w:t>
      </w:r>
      <w:r w:rsidR="006E4C42" w:rsidRPr="00545E40">
        <w:rPr>
          <w:rFonts w:ascii="方正粗黑宋简体" w:eastAsia="方正粗黑宋简体" w:hAnsi="方正粗黑宋简体" w:hint="eastAsia"/>
          <w:lang w:eastAsia="zh-CN"/>
        </w:rPr>
        <w:t>a</w:t>
      </w:r>
      <w:r w:rsidR="006E4C42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6E4C42" w:rsidRPr="00545E40">
        <w:rPr>
          <w:rFonts w:ascii="方正粗黑宋简体" w:eastAsia="方正粗黑宋简体" w:hAnsi="方正粗黑宋简体" w:hint="eastAsia"/>
          <w:lang w:eastAsia="zh-CN"/>
        </w:rPr>
        <w:t>检验模型质量</w:t>
      </w:r>
      <w:r w:rsidR="006E4C42">
        <w:rPr>
          <w:rFonts w:hint="eastAsia"/>
          <w:lang w:eastAsia="zh-CN"/>
        </w:rPr>
        <w:t>.</w:t>
      </w:r>
      <w:r w:rsidR="006E4C42">
        <w:rPr>
          <w:lang w:eastAsia="zh-CN"/>
        </w:rPr>
        <w:t xml:space="preserve"> </w:t>
      </w:r>
      <w:r w:rsidR="006E4C42" w:rsidRPr="00167B65">
        <w:rPr>
          <w:rFonts w:ascii="楷体" w:eastAsia="楷体" w:hAnsi="楷体" w:hint="eastAsia"/>
          <w:lang w:eastAsia="zh-CN"/>
        </w:rPr>
        <w:t>即在测试集上验证模型性能、使用带噪声数据或错误数据评估模型稳健性，等</w:t>
      </w:r>
      <w:r w:rsidR="006E4C42">
        <w:rPr>
          <w:rFonts w:hint="eastAsia"/>
          <w:lang w:eastAsia="zh-CN"/>
        </w:rPr>
        <w:t>；</w:t>
      </w:r>
      <w:r w:rsidR="006E4C42" w:rsidRPr="00545E40">
        <w:rPr>
          <w:rFonts w:ascii="方正粗黑宋简体" w:eastAsia="方正粗黑宋简体" w:hAnsi="方正粗黑宋简体" w:hint="eastAsia"/>
          <w:lang w:eastAsia="zh-CN"/>
        </w:rPr>
        <w:t>b</w:t>
      </w:r>
      <w:r w:rsidR="006E4C42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proofErr w:type="gramStart"/>
      <w:r w:rsidR="006E4C42" w:rsidRPr="00545E40">
        <w:rPr>
          <w:rFonts w:ascii="方正粗黑宋简体" w:eastAsia="方正粗黑宋简体" w:hAnsi="方正粗黑宋简体" w:hint="eastAsia"/>
          <w:lang w:eastAsia="zh-CN"/>
        </w:rPr>
        <w:t>评估模型是否满足[</w:t>
      </w:r>
      <w:proofErr w:type="gramEnd"/>
      <w:r w:rsidR="006E4C42" w:rsidRPr="00545E40">
        <w:rPr>
          <w:rFonts w:ascii="方正粗黑宋简体" w:eastAsia="方正粗黑宋简体" w:hAnsi="方正粗黑宋简体"/>
          <w:lang w:eastAsia="zh-CN"/>
        </w:rPr>
        <w:t>1]</w:t>
      </w:r>
      <w:r w:rsidR="006E4C42" w:rsidRPr="00545E40">
        <w:rPr>
          <w:rFonts w:ascii="方正粗黑宋简体" w:eastAsia="方正粗黑宋简体" w:hAnsi="方正粗黑宋简体" w:hint="eastAsia"/>
          <w:lang w:eastAsia="zh-CN"/>
        </w:rPr>
        <w:t>中指定的成功标准</w:t>
      </w:r>
      <w:r w:rsidR="006E4C42">
        <w:rPr>
          <w:rFonts w:hint="eastAsia"/>
          <w:lang w:eastAsia="zh-CN"/>
        </w:rPr>
        <w:t>；</w:t>
      </w:r>
    </w:p>
    <w:p w14:paraId="5987DDA6" w14:textId="375D456D" w:rsidR="001F5BF4" w:rsidRDefault="0058697A" w:rsidP="00F23247">
      <w:pPr>
        <w:ind w:left="426"/>
        <w:rPr>
          <w:lang w:eastAsia="zh-CN"/>
        </w:rPr>
      </w:pPr>
      <w:r w:rsidRPr="007503DE">
        <w:rPr>
          <w:b/>
          <w:lang w:eastAsia="zh-CN"/>
        </w:rPr>
        <w:t>[5]</w:t>
      </w:r>
      <w:r>
        <w:rPr>
          <w:lang w:eastAsia="zh-CN"/>
        </w:rPr>
        <w:t xml:space="preserve"> </w:t>
      </w:r>
      <w:r w:rsidR="001F5BF4" w:rsidRPr="00426361">
        <w:rPr>
          <w:rFonts w:hint="eastAsia"/>
          <w:b/>
          <w:color w:val="C00000"/>
          <w:lang w:eastAsia="zh-CN"/>
        </w:rPr>
        <w:t>模型部署</w:t>
      </w:r>
      <w:r w:rsidR="001F5BF4">
        <w:rPr>
          <w:rFonts w:hint="eastAsia"/>
          <w:lang w:eastAsia="zh-CN"/>
        </w:rPr>
        <w:t>：</w:t>
      </w:r>
      <w:r w:rsidR="00F9558B">
        <w:rPr>
          <w:rFonts w:hint="eastAsia"/>
          <w:lang w:eastAsia="zh-CN"/>
        </w:rPr>
        <w:t>目标是将</w:t>
      </w:r>
      <w:r w:rsidR="00F9558B">
        <w:rPr>
          <w:rFonts w:hint="eastAsia"/>
          <w:lang w:eastAsia="zh-CN"/>
        </w:rPr>
        <w:t>M</w:t>
      </w:r>
      <w:r w:rsidR="00F9558B">
        <w:rPr>
          <w:lang w:eastAsia="zh-CN"/>
        </w:rPr>
        <w:t>L</w:t>
      </w:r>
      <w:r w:rsidR="00F9558B">
        <w:rPr>
          <w:rFonts w:hint="eastAsia"/>
          <w:lang w:eastAsia="zh-CN"/>
        </w:rPr>
        <w:t>模型集成到现有软件系统。</w:t>
      </w:r>
      <w:r w:rsidR="00F9558B" w:rsidRPr="00545E40">
        <w:rPr>
          <w:rFonts w:ascii="方正粗黑宋简体" w:eastAsia="方正粗黑宋简体" w:hAnsi="方正粗黑宋简体"/>
          <w:lang w:eastAsia="zh-CN"/>
        </w:rPr>
        <w:t xml:space="preserve">a. </w:t>
      </w:r>
      <w:r w:rsidR="00845B36" w:rsidRPr="00545E40">
        <w:rPr>
          <w:rFonts w:ascii="方正粗黑宋简体" w:eastAsia="方正粗黑宋简体" w:hAnsi="方正粗黑宋简体" w:hint="eastAsia"/>
          <w:lang w:eastAsia="zh-CN"/>
        </w:rPr>
        <w:t>封装模型</w:t>
      </w:r>
      <w:r w:rsidR="00845B36">
        <w:rPr>
          <w:rFonts w:hint="eastAsia"/>
          <w:lang w:eastAsia="zh-CN"/>
        </w:rPr>
        <w:t>.</w:t>
      </w:r>
      <w:r w:rsidR="00845B36">
        <w:rPr>
          <w:lang w:eastAsia="zh-CN"/>
        </w:rPr>
        <w:t xml:space="preserve"> </w:t>
      </w:r>
      <w:r w:rsidR="00845B36" w:rsidRPr="00902B13">
        <w:rPr>
          <w:rFonts w:ascii="楷体" w:eastAsia="楷体" w:hAnsi="楷体" w:hint="eastAsia"/>
          <w:lang w:eastAsia="zh-CN"/>
        </w:rPr>
        <w:t>如：插件、组件等</w:t>
      </w:r>
      <w:r w:rsidR="00902B13">
        <w:rPr>
          <w:rFonts w:ascii="楷体" w:eastAsia="楷体" w:hAnsi="楷体" w:hint="eastAsia"/>
          <w:lang w:eastAsia="zh-CN"/>
        </w:rPr>
        <w:t>；</w:t>
      </w:r>
      <w:r w:rsidR="00845B36" w:rsidRPr="00545E40">
        <w:rPr>
          <w:rFonts w:ascii="方正粗黑宋简体" w:eastAsia="方正粗黑宋简体" w:hAnsi="方正粗黑宋简体" w:hint="eastAsia"/>
          <w:lang w:eastAsia="zh-CN"/>
        </w:rPr>
        <w:t>b</w:t>
      </w:r>
      <w:r w:rsidR="00845B36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845B36" w:rsidRPr="00545E40">
        <w:rPr>
          <w:rFonts w:ascii="方正粗黑宋简体" w:eastAsia="方正粗黑宋简体" w:hAnsi="方正粗黑宋简体" w:hint="eastAsia"/>
          <w:lang w:eastAsia="zh-CN"/>
        </w:rPr>
        <w:t>生产环境中的模型评估.</w:t>
      </w:r>
      <w:r w:rsidR="00845B36">
        <w:rPr>
          <w:lang w:eastAsia="zh-CN"/>
        </w:rPr>
        <w:t xml:space="preserve"> </w:t>
      </w:r>
      <w:r w:rsidR="00845B36" w:rsidRPr="00902B13">
        <w:rPr>
          <w:rFonts w:ascii="楷体" w:eastAsia="楷体" w:hAnsi="楷体" w:hint="eastAsia"/>
          <w:lang w:eastAsia="zh-CN"/>
        </w:rPr>
        <w:t>如在线测试；</w:t>
      </w:r>
      <w:r w:rsidR="00845B36" w:rsidRPr="00545E40">
        <w:rPr>
          <w:rFonts w:ascii="方正粗黑宋简体" w:eastAsia="方正粗黑宋简体" w:hAnsi="方正粗黑宋简体"/>
          <w:lang w:eastAsia="zh-CN"/>
        </w:rPr>
        <w:t xml:space="preserve">c. </w:t>
      </w:r>
      <w:r w:rsidR="00845B36" w:rsidRPr="00545E40">
        <w:rPr>
          <w:rFonts w:ascii="方正粗黑宋简体" w:eastAsia="方正粗黑宋简体" w:hAnsi="方正粗黑宋简体" w:hint="eastAsia"/>
          <w:lang w:eastAsia="zh-CN"/>
        </w:rPr>
        <w:t>确保用户接受度和可用性</w:t>
      </w:r>
      <w:r w:rsidR="00845B36">
        <w:rPr>
          <w:rFonts w:hint="eastAsia"/>
          <w:lang w:eastAsia="zh-CN"/>
        </w:rPr>
        <w:t>.</w:t>
      </w:r>
      <w:r w:rsidR="00845B36">
        <w:rPr>
          <w:lang w:eastAsia="zh-CN"/>
        </w:rPr>
        <w:t xml:space="preserve"> </w:t>
      </w:r>
      <w:r w:rsidR="00845B36" w:rsidRPr="00902B13">
        <w:rPr>
          <w:rFonts w:ascii="楷体" w:eastAsia="楷体" w:hAnsi="楷体" w:hint="eastAsia"/>
          <w:lang w:eastAsia="zh-CN"/>
        </w:rPr>
        <w:t>如提供用户验收和可用性测试</w:t>
      </w:r>
      <w:r w:rsidR="00845B36">
        <w:rPr>
          <w:rFonts w:hint="eastAsia"/>
          <w:lang w:eastAsia="zh-CN"/>
        </w:rPr>
        <w:t>；</w:t>
      </w:r>
    </w:p>
    <w:p w14:paraId="52E90354" w14:textId="7B13C50B" w:rsidR="00826EB4" w:rsidRDefault="001F5BF4" w:rsidP="00F23247">
      <w:pPr>
        <w:ind w:left="426"/>
        <w:rPr>
          <w:lang w:eastAsia="zh-CN"/>
        </w:rPr>
      </w:pPr>
      <w:r w:rsidRPr="007503DE">
        <w:rPr>
          <w:b/>
          <w:lang w:eastAsia="zh-CN"/>
        </w:rPr>
        <w:t>[6</w:t>
      </w:r>
      <w:proofErr w:type="gramStart"/>
      <w:r w:rsidRPr="007503DE">
        <w:rPr>
          <w:b/>
          <w:lang w:eastAsia="zh-CN"/>
        </w:rPr>
        <w:t>]</w:t>
      </w:r>
      <w:r>
        <w:rPr>
          <w:lang w:eastAsia="zh-CN"/>
        </w:rPr>
        <w:t xml:space="preserve"> </w:t>
      </w:r>
      <w:r w:rsidR="00F23247">
        <w:rPr>
          <w:lang w:eastAsia="zh-CN"/>
        </w:rPr>
        <w:t xml:space="preserve"> </w:t>
      </w:r>
      <w:r w:rsidR="00391EE4" w:rsidRPr="00391EE4">
        <w:rPr>
          <w:rFonts w:hint="eastAsia"/>
          <w:b/>
          <w:color w:val="C00000"/>
          <w:lang w:eastAsia="zh-CN"/>
        </w:rPr>
        <w:t>质量监控与模型维护</w:t>
      </w:r>
      <w:proofErr w:type="gramEnd"/>
      <w:r w:rsidR="00391EE4">
        <w:rPr>
          <w:rFonts w:hint="eastAsia"/>
          <w:lang w:eastAsia="zh-CN"/>
        </w:rPr>
        <w:t>：</w:t>
      </w:r>
      <w:r w:rsidR="009A691B">
        <w:rPr>
          <w:rFonts w:hint="eastAsia"/>
          <w:lang w:eastAsia="zh-CN"/>
        </w:rPr>
        <w:t>目标是监控模型性能并对其维护。</w:t>
      </w:r>
      <w:r w:rsidR="00734FFD" w:rsidRPr="00545E40">
        <w:rPr>
          <w:rFonts w:ascii="方正粗黑宋简体" w:eastAsia="方正粗黑宋简体" w:hAnsi="方正粗黑宋简体"/>
          <w:lang w:eastAsia="zh-CN"/>
        </w:rPr>
        <w:t>a.</w:t>
      </w:r>
      <w:r w:rsidR="004A57FB" w:rsidRPr="00545E40">
        <w:rPr>
          <w:rFonts w:ascii="方正粗黑宋简体" w:eastAsia="方正粗黑宋简体" w:hAnsi="方正粗黑宋简体" w:hint="eastAsia"/>
          <w:lang w:eastAsia="zh-CN"/>
        </w:rPr>
        <w:t>如果需要，重新</w:t>
      </w:r>
      <w:r w:rsidR="005E514A" w:rsidRPr="00545E40">
        <w:rPr>
          <w:rFonts w:ascii="方正粗黑宋简体" w:eastAsia="方正粗黑宋简体" w:hAnsi="方正粗黑宋简体" w:hint="eastAsia"/>
          <w:lang w:eastAsia="zh-CN"/>
        </w:rPr>
        <w:t>训练模型</w:t>
      </w:r>
      <w:r w:rsidR="00590A6C" w:rsidRPr="00545E40">
        <w:rPr>
          <w:rFonts w:ascii="方正粗黑宋简体" w:eastAsia="方正粗黑宋简体" w:hAnsi="方正粗黑宋简体" w:hint="eastAsia"/>
          <w:lang w:eastAsia="zh-CN"/>
        </w:rPr>
        <w:t xml:space="preserve"> </w:t>
      </w:r>
      <w:r w:rsidR="00590A6C" w:rsidRPr="00545E40">
        <w:rPr>
          <w:rFonts w:ascii="方正粗黑宋简体" w:eastAsia="方正粗黑宋简体" w:hAnsi="方正粗黑宋简体"/>
          <w:lang w:eastAsia="zh-CN"/>
        </w:rPr>
        <w:t>(</w:t>
      </w:r>
      <w:r w:rsidR="00590A6C" w:rsidRPr="00545E40">
        <w:rPr>
          <w:rFonts w:ascii="方正粗黑宋简体" w:eastAsia="方正粗黑宋简体" w:hAnsi="方正粗黑宋简体" w:hint="eastAsia"/>
          <w:lang w:eastAsia="zh-CN"/>
        </w:rPr>
        <w:t>迭代前述流程</w:t>
      </w:r>
      <w:r w:rsidR="00590A6C" w:rsidRPr="00545E40">
        <w:rPr>
          <w:rFonts w:ascii="方正粗黑宋简体" w:eastAsia="方正粗黑宋简体" w:hAnsi="方正粗黑宋简体"/>
          <w:lang w:eastAsia="zh-CN"/>
        </w:rPr>
        <w:t>)</w:t>
      </w:r>
      <w:r w:rsidR="005E514A" w:rsidRPr="00545E40">
        <w:rPr>
          <w:rFonts w:ascii="方正粗黑宋简体" w:eastAsia="方正粗黑宋简体" w:hAnsi="方正粗黑宋简体" w:hint="eastAsia"/>
          <w:lang w:eastAsia="zh-CN"/>
        </w:rPr>
        <w:t>；b</w:t>
      </w:r>
      <w:r w:rsidR="005E514A" w:rsidRPr="00545E40">
        <w:rPr>
          <w:rFonts w:ascii="方正粗黑宋简体" w:eastAsia="方正粗黑宋简体" w:hAnsi="方正粗黑宋简体"/>
          <w:lang w:eastAsia="zh-CN"/>
        </w:rPr>
        <w:t xml:space="preserve">. </w:t>
      </w:r>
      <w:r w:rsidR="005E514A" w:rsidRPr="00545E40">
        <w:rPr>
          <w:rFonts w:ascii="方正粗黑宋简体" w:eastAsia="方正粗黑宋简体" w:hAnsi="方正粗黑宋简体" w:hint="eastAsia"/>
          <w:lang w:eastAsia="zh-CN"/>
        </w:rPr>
        <w:t>收集新数据并标注</w:t>
      </w:r>
      <w:r w:rsidR="005D1CB3">
        <w:rPr>
          <w:rFonts w:hint="eastAsia"/>
          <w:lang w:eastAsia="zh-CN"/>
        </w:rPr>
        <w:t>。</w:t>
      </w:r>
      <w:bookmarkStart w:id="0" w:name="_GoBack"/>
      <w:bookmarkEnd w:id="0"/>
    </w:p>
    <w:p w14:paraId="0FA67277" w14:textId="7F81F939" w:rsidR="005D1CB3" w:rsidRDefault="005D1CB3" w:rsidP="005D1CB3">
      <w:pPr>
        <w:rPr>
          <w:b/>
          <w:lang w:eastAsia="zh-CN"/>
        </w:rPr>
      </w:pPr>
    </w:p>
    <w:p w14:paraId="3842F02D" w14:textId="79FF625B" w:rsidR="005D1CB3" w:rsidRDefault="005D1CB3" w:rsidP="005D1CB3">
      <w:pPr>
        <w:rPr>
          <w:lang w:eastAsia="zh-CN"/>
        </w:rPr>
      </w:pPr>
      <w:r>
        <w:rPr>
          <w:rFonts w:hint="eastAsia"/>
          <w:lang w:eastAsia="zh-CN"/>
        </w:rPr>
        <w:t>参考文献：</w:t>
      </w:r>
    </w:p>
    <w:p w14:paraId="556D4906" w14:textId="75C7CD37" w:rsidR="005D1CB3" w:rsidRDefault="005D1CB3" w:rsidP="005D1CB3">
      <w:pPr>
        <w:rPr>
          <w:lang w:eastAsia="zh-CN"/>
        </w:rPr>
      </w:pPr>
      <w:r>
        <w:rPr>
          <w:lang w:eastAsia="zh-CN"/>
        </w:rPr>
        <w:t xml:space="preserve">[1] </w:t>
      </w:r>
      <w:r>
        <w:rPr>
          <w:rFonts w:hint="eastAsia"/>
          <w:lang w:eastAsia="zh-CN"/>
        </w:rPr>
        <w:t>本文翻译自：</w:t>
      </w:r>
      <w:r w:rsidRPr="005D1CB3">
        <w:rPr>
          <w:lang w:eastAsia="zh-CN"/>
        </w:rPr>
        <w:t>CRISP-ML(Q). The ML Lifecycle Process.</w:t>
      </w:r>
      <w:r>
        <w:rPr>
          <w:lang w:eastAsia="zh-CN"/>
        </w:rPr>
        <w:t xml:space="preserve"> </w:t>
      </w:r>
      <w:hyperlink r:id="rId7" w:history="1">
        <w:r w:rsidRPr="00C650C2">
          <w:rPr>
            <w:rStyle w:val="a8"/>
            <w:lang w:eastAsia="zh-CN"/>
          </w:rPr>
          <w:t>https://ml-ops.org/content/crisp-ml</w:t>
        </w:r>
      </w:hyperlink>
      <w:r>
        <w:rPr>
          <w:lang w:eastAsia="zh-CN"/>
        </w:rPr>
        <w:t xml:space="preserve">. </w:t>
      </w:r>
    </w:p>
    <w:p w14:paraId="0D18BCCE" w14:textId="7672BF31" w:rsidR="00AB5A6B" w:rsidRDefault="00AB5A6B" w:rsidP="005D1CB3">
      <w:pPr>
        <w:rPr>
          <w:rFonts w:hint="eastAsia"/>
          <w:lang w:eastAsia="zh-CN"/>
        </w:rPr>
      </w:pPr>
      <w:r>
        <w:rPr>
          <w:lang w:eastAsia="zh-CN"/>
        </w:rPr>
        <w:t xml:space="preserve">[2] </w:t>
      </w:r>
      <w:r>
        <w:rPr>
          <w:rFonts w:hint="eastAsia"/>
          <w:lang w:eastAsia="zh-CN"/>
        </w:rPr>
        <w:t>M</w:t>
      </w:r>
      <w:r>
        <w:rPr>
          <w:lang w:eastAsia="zh-CN"/>
        </w:rPr>
        <w:t>L</w:t>
      </w:r>
      <w:r>
        <w:rPr>
          <w:rFonts w:hint="eastAsia"/>
          <w:lang w:eastAsia="zh-CN"/>
        </w:rPr>
        <w:t>模型评价指标：</w:t>
      </w:r>
      <w:r>
        <w:rPr>
          <w:rFonts w:hint="eastAsia"/>
          <w:lang w:eastAsia="zh-CN"/>
        </w:rPr>
        <w:t>Z</w:t>
      </w:r>
      <w:r>
        <w:rPr>
          <w:lang w:eastAsia="zh-CN"/>
        </w:rPr>
        <w:t xml:space="preserve">hang, J., et al., 2019. </w:t>
      </w:r>
      <w:r>
        <w:t>Machine Learning Testing: Survey, Landscapes and Horizons</w:t>
      </w:r>
      <w:r>
        <w:t xml:space="preserve">. </w:t>
      </w:r>
      <w:hyperlink r:id="rId8" w:history="1">
        <w:r w:rsidRPr="00C650C2">
          <w:rPr>
            <w:rStyle w:val="a8"/>
            <w:rFonts w:ascii="Cambria" w:hAnsi="Cambria"/>
            <w:sz w:val="21"/>
            <w:szCs w:val="21"/>
            <w:shd w:val="clear" w:color="auto" w:fill="FFFFFF"/>
          </w:rPr>
          <w:t>https://arxiv.org/pdf/1906.10742.pdf</w:t>
        </w:r>
      </w:hyperlink>
      <w:r>
        <w:rPr>
          <w:rStyle w:val="aa"/>
          <w:rFonts w:ascii="Cambria" w:hAnsi="Cambria"/>
          <w:color w:val="000000"/>
          <w:sz w:val="21"/>
          <w:szCs w:val="21"/>
          <w:shd w:val="clear" w:color="auto" w:fill="FFFFFF"/>
        </w:rPr>
        <w:t xml:space="preserve">. </w:t>
      </w:r>
    </w:p>
    <w:sectPr w:rsidR="00AB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465FD" w14:textId="77777777" w:rsidR="00873353" w:rsidRDefault="00873353" w:rsidP="00510E90">
      <w:pPr>
        <w:spacing w:after="0" w:line="240" w:lineRule="auto"/>
      </w:pPr>
      <w:r>
        <w:separator/>
      </w:r>
    </w:p>
  </w:endnote>
  <w:endnote w:type="continuationSeparator" w:id="0">
    <w:p w14:paraId="29776FAC" w14:textId="77777777" w:rsidR="00873353" w:rsidRDefault="00873353" w:rsidP="0051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E6679" w14:textId="77777777" w:rsidR="00873353" w:rsidRDefault="00873353" w:rsidP="00510E90">
      <w:pPr>
        <w:spacing w:after="0" w:line="240" w:lineRule="auto"/>
      </w:pPr>
      <w:r>
        <w:separator/>
      </w:r>
    </w:p>
  </w:footnote>
  <w:footnote w:type="continuationSeparator" w:id="0">
    <w:p w14:paraId="0C51C2B5" w14:textId="77777777" w:rsidR="00873353" w:rsidRDefault="00873353" w:rsidP="00510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D4"/>
    <w:rsid w:val="00044AD4"/>
    <w:rsid w:val="0009667F"/>
    <w:rsid w:val="00123814"/>
    <w:rsid w:val="00124E70"/>
    <w:rsid w:val="0012533E"/>
    <w:rsid w:val="001552DC"/>
    <w:rsid w:val="001560EB"/>
    <w:rsid w:val="00167B65"/>
    <w:rsid w:val="001A4CFD"/>
    <w:rsid w:val="001A6C8B"/>
    <w:rsid w:val="001F5BF4"/>
    <w:rsid w:val="0025387A"/>
    <w:rsid w:val="002A4D4F"/>
    <w:rsid w:val="002D37C4"/>
    <w:rsid w:val="002F27AB"/>
    <w:rsid w:val="003276B5"/>
    <w:rsid w:val="00391EE4"/>
    <w:rsid w:val="003F4332"/>
    <w:rsid w:val="004152D3"/>
    <w:rsid w:val="00426361"/>
    <w:rsid w:val="00476A00"/>
    <w:rsid w:val="004A57FB"/>
    <w:rsid w:val="004D01DF"/>
    <w:rsid w:val="00510E90"/>
    <w:rsid w:val="00545E40"/>
    <w:rsid w:val="0058697A"/>
    <w:rsid w:val="00590A6C"/>
    <w:rsid w:val="005D1CB3"/>
    <w:rsid w:val="005E514A"/>
    <w:rsid w:val="005E79DD"/>
    <w:rsid w:val="00622239"/>
    <w:rsid w:val="00631865"/>
    <w:rsid w:val="00640BE8"/>
    <w:rsid w:val="006838D5"/>
    <w:rsid w:val="00684B9A"/>
    <w:rsid w:val="006B4269"/>
    <w:rsid w:val="006C29D8"/>
    <w:rsid w:val="006E4C42"/>
    <w:rsid w:val="006E4DBA"/>
    <w:rsid w:val="007239C5"/>
    <w:rsid w:val="00734FFD"/>
    <w:rsid w:val="00735C9F"/>
    <w:rsid w:val="007503DE"/>
    <w:rsid w:val="00786374"/>
    <w:rsid w:val="007B5514"/>
    <w:rsid w:val="007B7F5A"/>
    <w:rsid w:val="007D7EC4"/>
    <w:rsid w:val="007F596E"/>
    <w:rsid w:val="0081214E"/>
    <w:rsid w:val="00814CA2"/>
    <w:rsid w:val="00815294"/>
    <w:rsid w:val="00826EB4"/>
    <w:rsid w:val="00845B36"/>
    <w:rsid w:val="00873353"/>
    <w:rsid w:val="00902B13"/>
    <w:rsid w:val="009522C6"/>
    <w:rsid w:val="009A691B"/>
    <w:rsid w:val="009B211F"/>
    <w:rsid w:val="009F2A36"/>
    <w:rsid w:val="00A80CCA"/>
    <w:rsid w:val="00A96CE8"/>
    <w:rsid w:val="00AB5A6B"/>
    <w:rsid w:val="00B1593D"/>
    <w:rsid w:val="00B26879"/>
    <w:rsid w:val="00B268BA"/>
    <w:rsid w:val="00BF179A"/>
    <w:rsid w:val="00DF2949"/>
    <w:rsid w:val="00F23247"/>
    <w:rsid w:val="00F5472C"/>
    <w:rsid w:val="00F64170"/>
    <w:rsid w:val="00F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0231B"/>
  <w15:chartTrackingRefBased/>
  <w15:docId w15:val="{77C393B2-AED4-42EA-9EC1-691BE18E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9C5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E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10E90"/>
    <w:rPr>
      <w:sz w:val="20"/>
    </w:rPr>
  </w:style>
  <w:style w:type="paragraph" w:styleId="a5">
    <w:name w:val="footer"/>
    <w:basedOn w:val="a"/>
    <w:link w:val="a6"/>
    <w:uiPriority w:val="99"/>
    <w:unhideWhenUsed/>
    <w:rsid w:val="00510E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10E90"/>
    <w:rPr>
      <w:sz w:val="20"/>
    </w:rPr>
  </w:style>
  <w:style w:type="paragraph" w:styleId="a7">
    <w:name w:val="List Paragraph"/>
    <w:basedOn w:val="a"/>
    <w:uiPriority w:val="34"/>
    <w:qFormat/>
    <w:rsid w:val="00510E9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D1C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1CB3"/>
    <w:rPr>
      <w:color w:val="605E5C"/>
      <w:shd w:val="clear" w:color="auto" w:fill="E1DFDD"/>
    </w:rPr>
  </w:style>
  <w:style w:type="character" w:styleId="aa">
    <w:name w:val="Emphasis"/>
    <w:basedOn w:val="a0"/>
    <w:uiPriority w:val="20"/>
    <w:qFormat/>
    <w:rsid w:val="00AB5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6.10742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l-ops.org/content/crisp-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</dc:creator>
  <cp:keywords/>
  <dc:description/>
  <cp:lastModifiedBy>jian wang</cp:lastModifiedBy>
  <cp:revision>52</cp:revision>
  <dcterms:created xsi:type="dcterms:W3CDTF">2022-09-04T02:58:00Z</dcterms:created>
  <dcterms:modified xsi:type="dcterms:W3CDTF">2022-09-04T05:20:00Z</dcterms:modified>
</cp:coreProperties>
</file>