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Digital Photography Courses (DPC)</w:t>
      </w:r>
    </w:p>
    <w:p>
      <w:pPr>
        <w:spacing w:after="280"/>
      </w:pPr>
      <w:r>
        <w:rPr>
          <w:color w:val="37474F"/>
          <w:sz w:val="26"/>
        </w:rPr>
        <w:t>Part-time photography courses for adults, in person and online · Between Johannesburg and Pretoria, Gauteng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Digital Photography Courses (DPC)</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b/>
                <w:color w:val="20242B"/>
                <w:sz w:val="20"/>
                <w:shd w:val="clear" w:color="auto" w:fill="FFF1A8"/>
              </w:rPr>
              <w:t>[[SENDER NAME]]</w:t>
            </w:r>
            <w:r>
              <w:rPr>
                <w:sz w:val="20"/>
              </w:rPr>
              <w:t xml:space="preserve">, </w:t>
            </w:r>
            <w:r>
              <w:rPr>
                <w:b/>
                <w:color w:val="20242B"/>
                <w:sz w:val="20"/>
                <w:shd w:val="clear" w:color="auto" w:fill="FFF1A8"/>
              </w:rPr>
              <w:t>[[SENDER TITLE]]</w:t>
            </w:r>
            <w:r>
              <w:rPr>
                <w:sz w:val="20"/>
              </w:rPr>
              <w:t>, Fluxmuse Pty Ltd</w:t>
            </w:r>
          </w:p>
          <w:p>
            <w:pPr>
              <w:spacing w:after="20" w:line="252" w:lineRule="auto"/>
            </w:pPr>
            <w:r>
              <w:rPr>
                <w:b/>
                <w:color w:val="20242B"/>
                <w:sz w:val="20"/>
                <w:shd w:val="clear" w:color="auto" w:fill="FFF1A8"/>
              </w:rPr>
              <w:t>[[SENDER EMAIL]]</w:t>
            </w:r>
            <w:r>
              <w:rPr>
                <w:sz w:val="20"/>
              </w:rPr>
              <w:t xml:space="preserve">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 xml:space="preserve">Confidential. Prepared for Digital Photography Courses (DPC) only. Prices are in South African rand (ZAR). VAT treatment: </w:t>
      </w:r>
      <w:r>
        <w:rPr>
          <w:b/>
          <w:color w:val="20242B"/>
          <w:sz w:val="17"/>
          <w:shd w:val="clear" w:color="auto" w:fill="FFF1A8"/>
        </w:rPr>
        <w:t>[[CONFIRM VAT TREATMENT]]</w:t>
      </w:r>
      <w:r>
        <w:rPr>
          <w:color w:val="5B6570"/>
          <w:sz w:val="17"/>
        </w:rPr>
        <w:t>.</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Answer course questions on WhatsApp faster and keep interested students in touch about the next dates, without adding admin.</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Digital Photography Courses (DPC)</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About page says DPC was founded in 2010 by photographer Danie Bester, who is listed as Programme Director.</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Says it offers more than sixteen programmes and almost sixty face-to-face and online courses a year in and around Johannesburg and Pretoria, in small groups.</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Basic Photography Course page lists R4 900 per person, R4 100 per person for couples or friends, over five weeks with five evening Zoom classes and weekend practical shoots.</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That page lists a course running 06 Oct to 03 Nov 2026 with a 'Register Here' button, and its page timestamp is 3 September 2026.</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Tells students with questions to send an email or a WhatsApp, or speak to the Programme Director in office hours, and says new course dates are added throughout the year.</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The page invites people whose dates do not work to 'let us know' so they can be kept updated on future courses.</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The About page lists a small team (Danie Bester and John Fox) and describes an online student community with discussions and photo critiques.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About page was last updated on 31 July 2026 per its page timestamp, and the site footer shows a 2026 copyright.</w:t>
            </w:r>
          </w:p>
        </w:tc>
        <w:tc>
          <w:tcPr>
            <w:tcW w:type="dxa" w:w="1474"/>
            <w:shd w:val="clear" w:color="auto" w:fill="FAFAFB"/>
            <w:vAlign w:val="center"/>
          </w:tcPr>
          <w:p>
            <w:pPr>
              <w:spacing w:after="20" w:line="252" w:lineRule="auto"/>
            </w:pPr>
            <w:r>
              <w:rPr>
                <w:sz w:val="19"/>
              </w:rPr>
              <w:t>[1]</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People who cannot make the listed dates have to be remembered and told when new dates are added.</w:t>
            </w:r>
          </w:p>
        </w:tc>
        <w:tc>
          <w:tcPr>
            <w:tcW w:type="dxa" w:w="3345"/>
            <w:vAlign w:val="center"/>
          </w:tcPr>
          <w:p>
            <w:pPr>
              <w:spacing w:after="20" w:line="252" w:lineRule="auto"/>
            </w:pPr>
            <w:r>
              <w:rPr>
                <w:sz w:val="18"/>
              </w:rPr>
              <w:t>Seen on your public pages: The Basic Photography Course page says to let them know if dates do not work so they can be kept updated on future courses. How the list is kept is unknown.</w:t>
            </w:r>
          </w:p>
        </w:tc>
        <w:tc>
          <w:tcPr>
            <w:tcW w:type="dxa" w:w="3118"/>
            <w:vAlign w:val="center"/>
          </w:tcPr>
          <w:p>
            <w:pPr>
              <w:spacing w:after="20" w:line="252" w:lineRule="auto"/>
            </w:pPr>
            <w:r>
              <w:rPr>
                <w:sz w:val="18"/>
              </w:rPr>
              <w:t>How do you keep track of people waiting for a future date, and how do you tell them when one opens?</w:t>
            </w:r>
          </w:p>
        </w:tc>
      </w:tr>
      <w:tr>
        <w:trPr>
          <w:cantSplit/>
        </w:trPr>
        <w:tc>
          <w:tcPr>
            <w:tcW w:type="dxa" w:w="3175"/>
            <w:shd w:val="clear" w:color="auto" w:fill="FAFAFB"/>
            <w:vAlign w:val="center"/>
          </w:tcPr>
          <w:p>
            <w:pPr>
              <w:spacing w:after="20" w:line="252" w:lineRule="auto"/>
            </w:pPr>
            <w:r>
              <w:rPr>
                <w:b/>
                <w:sz w:val="18"/>
              </w:rPr>
              <w:t>Questions arrive by WhatsApp, email, phone and form, and can be split across numbers.</w:t>
            </w:r>
          </w:p>
        </w:tc>
        <w:tc>
          <w:tcPr>
            <w:tcW w:type="dxa" w:w="3345"/>
            <w:shd w:val="clear" w:color="auto" w:fill="FAFAFB"/>
            <w:vAlign w:val="center"/>
          </w:tcPr>
          <w:p>
            <w:pPr>
              <w:spacing w:after="20" w:line="252" w:lineRule="auto"/>
            </w:pPr>
            <w:r>
              <w:rPr>
                <w:sz w:val="18"/>
              </w:rPr>
              <w:t>Seen on your public pages: The header shows a call number and a different WhatsApp number, and the course page WhatsApp link points to the call number. Whether messages actually get split is unknown.</w:t>
            </w:r>
          </w:p>
        </w:tc>
        <w:tc>
          <w:tcPr>
            <w:tcW w:type="dxa" w:w="3118"/>
            <w:shd w:val="clear" w:color="auto" w:fill="FAFAFB"/>
            <w:vAlign w:val="center"/>
          </w:tcPr>
          <w:p>
            <w:pPr>
              <w:spacing w:after="20" w:line="252" w:lineRule="auto"/>
            </w:pPr>
            <w:r>
              <w:rPr>
                <w:sz w:val="18"/>
              </w:rPr>
              <w:t>Where do most course questions arrive, and does anything get missed between channels?</w:t>
            </w:r>
          </w:p>
        </w:tc>
      </w:tr>
      <w:tr>
        <w:trPr>
          <w:cantSplit/>
        </w:trPr>
        <w:tc>
          <w:tcPr>
            <w:tcW w:type="dxa" w:w="3175"/>
            <w:vAlign w:val="center"/>
          </w:tcPr>
          <w:p>
            <w:pPr>
              <w:spacing w:after="20" w:line="252" w:lineRule="auto"/>
            </w:pPr>
            <w:r>
              <w:rPr>
                <w:b/>
                <w:sz w:val="18"/>
              </w:rPr>
              <w:t>Questions sent outside weekday office hours wait until the next working day.</w:t>
            </w:r>
          </w:p>
        </w:tc>
        <w:tc>
          <w:tcPr>
            <w:tcW w:type="dxa" w:w="3345"/>
            <w:vAlign w:val="center"/>
          </w:tcPr>
          <w:p>
            <w:pPr>
              <w:spacing w:after="20" w:line="252" w:lineRule="auto"/>
            </w:pPr>
            <w:r>
              <w:rPr>
                <w:sz w:val="18"/>
              </w:rPr>
              <w:t>Typical for this kind of business: The contact page lists weekday hours of 09:00 to 16:00. Whether WhatsApp is watched outside those hours is unknown.</w:t>
            </w:r>
          </w:p>
        </w:tc>
        <w:tc>
          <w:tcPr>
            <w:tcW w:type="dxa" w:w="3118"/>
            <w:vAlign w:val="center"/>
          </w:tcPr>
          <w:p>
            <w:pPr>
              <w:spacing w:after="20" w:line="252" w:lineRule="auto"/>
            </w:pPr>
            <w:r>
              <w:rPr>
                <w:sz w:val="18"/>
              </w:rPr>
              <w:t>When do most questions arrive, and how long do evening or weekend ones wait?</w:t>
            </w:r>
          </w:p>
        </w:tc>
      </w:tr>
      <w:tr>
        <w:trPr>
          <w:cantSplit/>
        </w:trPr>
        <w:tc>
          <w:tcPr>
            <w:tcW w:type="dxa" w:w="3175"/>
            <w:shd w:val="clear" w:color="auto" w:fill="FAFAFB"/>
            <w:vAlign w:val="center"/>
          </w:tcPr>
          <w:p>
            <w:pPr>
              <w:spacing w:after="20" w:line="252" w:lineRule="auto"/>
            </w:pPr>
            <w:r>
              <w:rPr>
                <w:b/>
                <w:sz w:val="18"/>
              </w:rPr>
              <w:t>Students who finish one course are not always told about the next programme that suits them.</w:t>
            </w:r>
          </w:p>
        </w:tc>
        <w:tc>
          <w:tcPr>
            <w:tcW w:type="dxa" w:w="3345"/>
            <w:shd w:val="clear" w:color="auto" w:fill="FAFAFB"/>
            <w:vAlign w:val="center"/>
          </w:tcPr>
          <w:p>
            <w:pPr>
              <w:spacing w:after="20" w:line="252" w:lineRule="auto"/>
            </w:pPr>
            <w:r>
              <w:rPr>
                <w:sz w:val="18"/>
              </w:rPr>
              <w:t>Typical for this kind of business: The site lists more than sixteen programmes and an online community; how past students hear about new dates is not stated.</w:t>
            </w:r>
          </w:p>
        </w:tc>
        <w:tc>
          <w:tcPr>
            <w:tcW w:type="dxa" w:w="3118"/>
            <w:shd w:val="clear" w:color="auto" w:fill="FAFAFB"/>
            <w:vAlign w:val="center"/>
          </w:tcPr>
          <w:p>
            <w:pPr>
              <w:spacing w:after="20" w:line="252" w:lineRule="auto"/>
            </w:pPr>
            <w:r>
              <w:rPr>
                <w:sz w:val="18"/>
              </w:rPr>
              <w:t>How do finished students find out about the next course, and how many come back?</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Saved answers for the questions students most often ask (dates, price, what to bring, format), and one number that is the same everywhere. Templates for reminders need Meta approval when sent outside the 24-hour window.</w:t>
            </w:r>
          </w:p>
        </w:tc>
      </w:tr>
      <w:tr>
        <w:trPr>
          <w:cantSplit/>
        </w:trPr>
        <w:tc>
          <w:tcPr>
            <w:tcW w:type="dxa" w:w="2608"/>
            <w:shd w:val="clear" w:color="auto" w:fill="FAFAFB"/>
            <w:vAlign w:val="center"/>
          </w:tcPr>
          <w:p>
            <w:pPr>
              <w:spacing w:after="20" w:line="252" w:lineRule="auto"/>
            </w:pPr>
            <w:r>
              <w:rPr>
                <w:b/>
                <w:sz w:val="19"/>
              </w:rPr>
              <w:t>Broadcast to consented contacts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message to students who have agreed to hear from the school when new dates open. Only people who have consented, and each message includes a way to stop.</w:t>
            </w:r>
          </w:p>
        </w:tc>
      </w:tr>
      <w:tr>
        <w:trPr>
          <w:cantSplit/>
        </w:trPr>
        <w:tc>
          <w:tcPr>
            <w:tcW w:type="dxa" w:w="2608"/>
            <w:vAlign w:val="center"/>
          </w:tcPr>
          <w:p>
            <w:pPr>
              <w:spacing w:after="20" w:line="252" w:lineRule="auto"/>
            </w:pPr>
            <w:r>
              <w:rPr>
                <w:b/>
                <w:sz w:val="19"/>
              </w:rPr>
              <w:t>Hosted shop link with WhatsApp orders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simple public page listing courses, where an interest message arrives as a pre-typed WhatsApp message to its own number. It is an enquiry, not payment or registration.</w:t>
            </w:r>
          </w:p>
        </w:tc>
      </w:tr>
      <w:tr>
        <w:trPr>
          <w:cantSplit/>
        </w:trPr>
        <w:tc>
          <w:tcPr>
            <w:tcW w:type="dxa" w:w="2608"/>
            <w:shd w:val="clear" w:color="auto" w:fill="FAFAFB"/>
            <w:vAlign w:val="center"/>
          </w:tcPr>
          <w:p>
            <w:pPr>
              <w:spacing w:after="20" w:line="252" w:lineRule="auto"/>
            </w:pPr>
            <w:r>
              <w:rPr>
                <w:b/>
                <w:sz w:val="19"/>
              </w:rPr>
              <w:t>AI captions and images for posts (POST keyword)</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Send a photo from a practical shoot or a student's work, with their permission, and get a caption back on WhatsApp, ready to forward to WhatsApp Status.</w:t>
            </w:r>
          </w:p>
        </w:tc>
      </w:tr>
      <w:tr>
        <w:trPr>
          <w:cantSplit/>
        </w:trPr>
        <w:tc>
          <w:tcPr>
            <w:tcW w:type="dxa" w:w="2608"/>
            <w:vAlign w:val="center"/>
          </w:tcPr>
          <w:p>
            <w:pPr>
              <w:spacing w:after="20" w:line="252" w:lineRule="auto"/>
            </w:pPr>
            <w:r>
              <w:rPr>
                <w:b/>
                <w:sz w:val="19"/>
              </w:rPr>
              <w:t>Voice-note transcription</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Your voice notes between sessions come back as text to reuse in course descriptions or replies.</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Being switched on once Meta approves the permissions; until then posts are forwarded by hand.</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Call to walk through a typical enquiry from first question to registration.</w:t>
            </w:r>
          </w:p>
          <w:p>
            <w:pPr>
              <w:spacing w:after="20" w:line="252" w:lineRule="auto"/>
            </w:pPr>
            <w:r>
              <w:rPr>
                <w:sz w:val="19"/>
              </w:rPr>
              <w:t>• Connect the WhatsApp Business number and set up the profile.</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Write saved answers for the five most common questions from your own examples.</w:t>
            </w:r>
          </w:p>
          <w:p>
            <w:pPr>
              <w:spacing w:after="20" w:line="252" w:lineRule="auto"/>
            </w:pPr>
            <w:r>
              <w:rPr>
                <w:sz w:val="19"/>
              </w:rPr>
              <w:t>• Agree how consent to hear about new dates is asked and recorded.</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Set up the hosted course link and test an enquiry end to end.</w:t>
            </w:r>
          </w:p>
          <w:p>
            <w:pPr>
              <w:spacing w:after="20" w:line="252" w:lineRule="auto"/>
            </w:pPr>
            <w:r>
              <w:rPr>
                <w:sz w:val="19"/>
              </w:rPr>
              <w:t>• Try the POST keyword on two photos from a practical shoot, with permission from anyone identifiable.</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the month: which saved answers were used and what still takes time.</w:t>
            </w:r>
          </w:p>
          <w:p>
            <w:pPr>
              <w:spacing w:after="20" w:line="252" w:lineRule="auto"/>
            </w:pPr>
            <w:r>
              <w:rPr>
                <w:sz w:val="19"/>
              </w:rPr>
              <w:t>• Decide whether to continue and on which plan.</w:t>
            </w:r>
          </w:p>
        </w:tc>
      </w:tr>
    </w:tbl>
    <w:p>
      <w:pPr>
        <w:spacing w:after="0" w:line="120" w:lineRule="exact"/>
      </w:pPr>
    </w:p>
    <w:p>
      <w:pPr>
        <w:pStyle w:val="Heading1"/>
      </w:pPr>
      <w:r>
        <w:rPr/>
        <w:t>6. What we would track together</w:t>
      </w:r>
    </w:p>
    <w:p>
      <w:pPr>
        <w:pStyle w:val="ListBullet"/>
      </w:pPr>
      <w:r>
        <w:rPr/>
        <w:t>Enquiries answered with a saved reply</w:t>
      </w:r>
    </w:p>
    <w:p>
      <w:pPr>
        <w:pStyle w:val="ListBullet"/>
      </w:pPr>
      <w:r>
        <w:rPr/>
        <w:t>Time from first message to first reply</w:t>
      </w:r>
    </w:p>
    <w:p>
      <w:pPr>
        <w:pStyle w:val="ListBullet"/>
      </w:pPr>
      <w:r>
        <w:rPr/>
        <w:t>Enquiries arriving from the course link</w:t>
      </w:r>
    </w:p>
    <w:p>
      <w:pPr>
        <w:pStyle w:val="ListBullet"/>
      </w:pPr>
      <w:r>
        <w:rPr/>
        <w:t>Consented contacts told about new dates</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One WhatsApp number for course questions and follow-ups, plus simple post support, fits the entry business plan.</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Starter if it connects more channels, or Growth if it later runs separate brands.</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 xml:space="preserve">Payment is taken first, when you subscribe. </w:t>
            </w:r>
            <w:r>
              <w:rPr>
                <w:b/>
                <w:color w:val="20242B"/>
                <w:sz w:val="19"/>
                <w:shd w:val="clear" w:color="auto" w:fill="FFF1A8"/>
              </w:rPr>
              <w:t>[[GUARANTEE TERMS: money-back guarantee, terms to be confirmed by the founder]]</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 xml:space="preserve">Prices are in South African rand (ZAR). VAT treatment: </w:t>
      </w:r>
      <w:r>
        <w:rPr>
          <w:b/>
          <w:color w:val="20242B"/>
          <w:sz w:val="17"/>
          <w:shd w:val="clear" w:color="auto" w:fill="FFF1A8"/>
        </w:rPr>
        <w:t>[[CONFIRM VAT TREATMENT]]</w:t>
      </w:r>
      <w:r>
        <w:rPr>
          <w:color w:val="5B6570"/>
          <w:sz w:val="17"/>
        </w:rPr>
        <w:t>.</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We already have a form, email and a student community.</w:t>
            </w:r>
          </w:p>
        </w:tc>
        <w:tc>
          <w:tcPr>
            <w:tcW w:type="dxa" w:w="6236"/>
            <w:vAlign w:val="center"/>
          </w:tcPr>
          <w:p>
            <w:pPr>
              <w:spacing w:after="20" w:line="252" w:lineRule="auto"/>
            </w:pPr>
            <w:r>
              <w:rPr>
                <w:sz w:val="19"/>
              </w:rPr>
              <w:t>You do, and we would not replace them. The question is whether WhatsApp questions and the wait-for-new-dates list are easier to handle in one place.</w:t>
            </w:r>
          </w:p>
        </w:tc>
      </w:tr>
      <w:tr>
        <w:trPr>
          <w:cantSplit/>
        </w:trPr>
        <w:tc>
          <w:tcPr>
            <w:tcW w:type="dxa" w:w="3402"/>
            <w:shd w:val="clear" w:color="auto" w:fill="FAFAFB"/>
            <w:vAlign w:val="center"/>
          </w:tcPr>
          <w:p>
            <w:pPr>
              <w:spacing w:after="20" w:line="252" w:lineRule="auto"/>
            </w:pPr>
            <w:r>
              <w:rPr>
                <w:b/>
                <w:sz w:val="19"/>
              </w:rPr>
              <w:t>Registration is already handled and I do not want it changed.</w:t>
            </w:r>
          </w:p>
        </w:tc>
        <w:tc>
          <w:tcPr>
            <w:tcW w:type="dxa" w:w="6236"/>
            <w:shd w:val="clear" w:color="auto" w:fill="FAFAFB"/>
            <w:vAlign w:val="center"/>
          </w:tcPr>
          <w:p>
            <w:pPr>
              <w:spacing w:after="20" w:line="252" w:lineRule="auto"/>
            </w:pPr>
            <w:r>
              <w:rPr>
                <w:sz w:val="19"/>
              </w:rPr>
              <w:t>We would leave registration alone. The shop link is only a way to start a conversation, and the rest is saved answers and reminders.</w:t>
            </w:r>
          </w:p>
        </w:tc>
      </w:tr>
      <w:tr>
        <w:trPr>
          <w:cantSplit/>
        </w:trPr>
        <w:tc>
          <w:tcPr>
            <w:tcW w:type="dxa" w:w="3402"/>
            <w:vAlign w:val="center"/>
          </w:tcPr>
          <w:p>
            <w:pPr>
              <w:spacing w:after="20" w:line="252" w:lineRule="auto"/>
            </w:pPr>
            <w:r>
              <w:rPr>
                <w:b/>
                <w:sz w:val="19"/>
              </w:rPr>
              <w:t>I do not have time to set up another tool.</w:t>
            </w:r>
          </w:p>
        </w:tc>
        <w:tc>
          <w:tcPr>
            <w:tcW w:type="dxa" w:w="6236"/>
            <w:vAlign w:val="center"/>
          </w:tcPr>
          <w:p>
            <w:pPr>
              <w:spacing w:after="20" w:line="252" w:lineRule="auto"/>
            </w:pPr>
            <w:r>
              <w:rPr>
                <w:sz w:val="19"/>
              </w:rPr>
              <w:t>We set it up by hand with you and start with two things only: saved answers and one shared number. Anything else is optional.</w:t>
            </w:r>
          </w:p>
        </w:tc>
      </w:tr>
    </w:tbl>
    <w:p>
      <w:pPr>
        <w:spacing w:after="0" w:line="120" w:lineRule="exact"/>
      </w:pPr>
    </w:p>
    <w:p>
      <w:pPr>
        <w:keepNext/>
        <w:spacing w:after="40"/>
      </w:pPr>
      <w:r>
        <w:rPr>
          <w:b/>
        </w:rPr>
        <w:t>Further reading</w:t>
      </w:r>
    </w:p>
    <w:p>
      <w:pPr>
        <w:pStyle w:val="ListBullet"/>
      </w:pPr>
      <w:r>
        <w:rPr/>
        <w:t>Keeping students enrolled after the first lesson: https://fluxmuse.ai/blog/keeping-students-enrolled-after-the-first-lesson</w:t>
      </w:r>
    </w:p>
    <w:p>
      <w:pPr>
        <w:pStyle w:val="ListBullet"/>
      </w:pPr>
      <w:r>
        <w:rPr/>
        <w:t>Filling seats: promoting an event on a small budget: https://fluxmuse.ai/blog/filling-seats-promoting-an-event-on-a-small-budget</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b/>
                <w:color w:val="20242B"/>
                <w:sz w:val="20"/>
                <w:shd w:val="clear" w:color="auto" w:fill="FFF1A8"/>
              </w:rPr>
              <w:t>[[SENDER NAME]]</w:t>
            </w:r>
            <w:r>
              <w:rPr>
                <w:sz w:val="20"/>
              </w:rPr>
              <w:t>,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b/>
                <w:color w:val="20242B"/>
                <w:sz w:val="20"/>
                <w:shd w:val="clear" w:color="auto" w:fill="FFF1A8"/>
              </w:rPr>
              <w:t>[[SENDER EMAIL]]</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https://digitalphotographycourses.co.za/about/</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https://digitalphotographycourses.co.za/</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https://digitalphotographycourses.co.za/basic-photography-courses/</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Digital Photography Courses (DPC)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Digital Photography Courses (DPC)</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