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Hustle n Shine</w:t>
      </w:r>
    </w:p>
    <w:p>
      <w:pPr>
        <w:spacing w:after="280"/>
      </w:pPr>
      <w:r>
        <w:rPr>
          <w:color w:val="37474F"/>
          <w:sz w:val="26"/>
        </w:rPr>
        <w:t>Premium mobile car detailing · Bedfordview, Johannesburg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Hustle n Shine</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Hustle n Shine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Make quote requests on WhatsApp faster and more consistent, and turn your finished jobs into ready-to-forward posts.</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Hustle n Shine</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Presents itself as a premium mobile car detailing service in Bedfordview, Johannesburg.</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About page says the business was established in 2026 by mechanical engineer Anver Sekadi.</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Services listed include Essential, Signature and Executive detail packages, ceramic coating, paint enhancement, interior deep cleaning, engine bay detailing and headlight restoration.</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No prices are shown on the homepage; the Request a quote buttons link to WhatsApp.</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Says it serves private clients, corporate offices and dealerships, and travels to clients' homes and workplaces.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homepage shows a 5.0 Google rating; it says '13 reviews' near the top and 'based on 9 reviews' lower down, so no count is used here.</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Uses Instagram (@hnsmobiledetailing) and TikTok (@hns.mobile.detail) to show its work, according to its website.</w:t>
            </w:r>
          </w:p>
        </w:tc>
        <w:tc>
          <w:tcPr>
            <w:tcW w:type="dxa" w:w="1474"/>
            <w:vAlign w:val="center"/>
          </w:tcPr>
          <w:p>
            <w:pPr>
              <w:spacing w:after="20" w:line="252" w:lineRule="auto"/>
            </w:pPr>
            <w:r>
              <w:rPr>
                <w:sz w:val="19"/>
              </w:rPr>
              <w:t>[1]</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Every quote request starts a new WhatsApp conversation, asking for the car model, condition and location again.</w:t>
            </w:r>
          </w:p>
        </w:tc>
        <w:tc>
          <w:tcPr>
            <w:tcW w:type="dxa" w:w="3345"/>
            <w:vAlign w:val="center"/>
          </w:tcPr>
          <w:p>
            <w:pPr>
              <w:spacing w:after="20" w:line="252" w:lineRule="auto"/>
            </w:pPr>
            <w:r>
              <w:rPr>
                <w:sz w:val="18"/>
              </w:rPr>
              <w:t>Typical for this kind of business: your prices are not listed and your Request a quote buttons open WhatsApp. We do not know how the conversation goes from there.</w:t>
            </w:r>
          </w:p>
        </w:tc>
        <w:tc>
          <w:tcPr>
            <w:tcW w:type="dxa" w:w="3118"/>
            <w:vAlign w:val="center"/>
          </w:tcPr>
          <w:p>
            <w:pPr>
              <w:spacing w:after="20" w:line="252" w:lineRule="auto"/>
            </w:pPr>
            <w:r>
              <w:rPr>
                <w:sz w:val="18"/>
              </w:rPr>
              <w:t>What do you need to know before you can quote, and how many messages does that usually take?</w:t>
            </w:r>
          </w:p>
        </w:tc>
      </w:tr>
      <w:tr>
        <w:trPr>
          <w:cantSplit/>
        </w:trPr>
        <w:tc>
          <w:tcPr>
            <w:tcW w:type="dxa" w:w="3175"/>
            <w:shd w:val="clear" w:color="auto" w:fill="FAFAFB"/>
            <w:vAlign w:val="center"/>
          </w:tcPr>
          <w:p>
            <w:pPr>
              <w:spacing w:after="20" w:line="252" w:lineRule="auto"/>
            </w:pPr>
            <w:r>
              <w:rPr>
                <w:b/>
                <w:sz w:val="18"/>
              </w:rPr>
              <w:t>Customers who send you photos of their car for a quote are hard to keep track of across chats.</w:t>
            </w:r>
          </w:p>
        </w:tc>
        <w:tc>
          <w:tcPr>
            <w:tcW w:type="dxa" w:w="3345"/>
            <w:shd w:val="clear" w:color="auto" w:fill="FAFAFB"/>
            <w:vAlign w:val="center"/>
          </w:tcPr>
          <w:p>
            <w:pPr>
              <w:spacing w:after="20" w:line="252" w:lineRule="auto"/>
            </w:pPr>
            <w:r>
              <w:rPr>
                <w:sz w:val="18"/>
              </w:rPr>
              <w:t>Typical for this kind of business: photo-based quoting is common in detailing. We have not confirmed it for your business.</w:t>
            </w:r>
          </w:p>
        </w:tc>
        <w:tc>
          <w:tcPr>
            <w:tcW w:type="dxa" w:w="3118"/>
            <w:shd w:val="clear" w:color="auto" w:fill="FAFAFB"/>
            <w:vAlign w:val="center"/>
          </w:tcPr>
          <w:p>
            <w:pPr>
              <w:spacing w:after="20" w:line="252" w:lineRule="auto"/>
            </w:pPr>
            <w:r>
              <w:rPr>
                <w:sz w:val="18"/>
              </w:rPr>
              <w:t>Do customers send photos, and how do you keep track of quote requests you have not yet answered?</w:t>
            </w:r>
          </w:p>
        </w:tc>
      </w:tr>
      <w:tr>
        <w:trPr>
          <w:cantSplit/>
        </w:trPr>
        <w:tc>
          <w:tcPr>
            <w:tcW w:type="dxa" w:w="3175"/>
            <w:vAlign w:val="center"/>
          </w:tcPr>
          <w:p>
            <w:pPr>
              <w:spacing w:after="20" w:line="252" w:lineRule="auto"/>
            </w:pPr>
            <w:r>
              <w:rPr>
                <w:b/>
                <w:sz w:val="18"/>
              </w:rPr>
              <w:t>As a one-person mobile service, you cannot reply while working on a car, so enquiries wait until the job ends.</w:t>
            </w:r>
          </w:p>
        </w:tc>
        <w:tc>
          <w:tcPr>
            <w:tcW w:type="dxa" w:w="3345"/>
            <w:vAlign w:val="center"/>
          </w:tcPr>
          <w:p>
            <w:pPr>
              <w:spacing w:after="20" w:line="252" w:lineRule="auto"/>
            </w:pPr>
            <w:r>
              <w:rPr>
                <w:sz w:val="18"/>
              </w:rPr>
              <w:t>Typical for this kind of business: a mobile detailer works on site with the client's car, and your About page names the founder as the person behind the business. It does not say who answers enquiries.</w:t>
            </w:r>
          </w:p>
        </w:tc>
        <w:tc>
          <w:tcPr>
            <w:tcW w:type="dxa" w:w="3118"/>
            <w:vAlign w:val="center"/>
          </w:tcPr>
          <w:p>
            <w:pPr>
              <w:spacing w:after="20" w:line="252" w:lineRule="auto"/>
            </w:pPr>
            <w:r>
              <w:rPr>
                <w:sz w:val="18"/>
              </w:rPr>
              <w:t>How long does a quote request usually wait for a first reply?</w:t>
            </w:r>
          </w:p>
        </w:tc>
      </w:tr>
      <w:tr>
        <w:trPr>
          <w:cantSplit/>
        </w:trPr>
        <w:tc>
          <w:tcPr>
            <w:tcW w:type="dxa" w:w="3175"/>
            <w:shd w:val="clear" w:color="auto" w:fill="FAFAFB"/>
            <w:vAlign w:val="center"/>
          </w:tcPr>
          <w:p>
            <w:pPr>
              <w:spacing w:after="20" w:line="252" w:lineRule="auto"/>
            </w:pPr>
            <w:r>
              <w:rPr>
                <w:b/>
                <w:sz w:val="18"/>
              </w:rPr>
              <w:t>Finished jobs may not be turned into regular before-and-after posts while you are still building your name as a new business.</w:t>
            </w:r>
          </w:p>
        </w:tc>
        <w:tc>
          <w:tcPr>
            <w:tcW w:type="dxa" w:w="3345"/>
            <w:shd w:val="clear" w:color="auto" w:fill="FAFAFB"/>
            <w:vAlign w:val="center"/>
          </w:tcPr>
          <w:p>
            <w:pPr>
              <w:spacing w:after="20" w:line="252" w:lineRule="auto"/>
            </w:pPr>
            <w:r>
              <w:rPr>
                <w:sz w:val="18"/>
              </w:rPr>
              <w:t>Typical for this kind of business: your business was established in 2026 and shows its work on Instagram and TikTok. We do not know how often you post.</w:t>
            </w:r>
          </w:p>
        </w:tc>
        <w:tc>
          <w:tcPr>
            <w:tcW w:type="dxa" w:w="3118"/>
            <w:shd w:val="clear" w:color="auto" w:fill="FAFAFB"/>
            <w:vAlign w:val="center"/>
          </w:tcPr>
          <w:p>
            <w:pPr>
              <w:spacing w:after="20" w:line="252" w:lineRule="auto"/>
            </w:pPr>
            <w:r>
              <w:rPr>
                <w:sz w:val="18"/>
              </w:rPr>
              <w:t>How often do you post your work and how long does it take?</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saved reply that asks the same questions every time (car make and model, condition, suburb, preferred day), so you can quote from one message. Templates for job-day reminders need Meta approval when sent outside the 24-hour window.</w:t>
            </w:r>
          </w:p>
        </w:tc>
      </w:tr>
      <w:tr>
        <w:trPr>
          <w:cantSplit/>
        </w:trPr>
        <w:tc>
          <w:tcPr>
            <w:tcW w:type="dxa" w:w="2608"/>
            <w:shd w:val="clear" w:color="auto" w:fill="FAFAFB"/>
            <w:vAlign w:val="center"/>
          </w:tcPr>
          <w:p>
            <w:pPr>
              <w:spacing w:after="20" w:line="252" w:lineRule="auto"/>
            </w:pPr>
            <w:r>
              <w:rPr>
                <w:b/>
                <w:sz w:val="19"/>
              </w:rPr>
              <w:t>WhatsApp Concierge: photos to catalogue</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photos of a package or a finished car and the AI drafts a package description and price guess for you to confirm with YES, NO or an edit, to build a simple service list.</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finished-job photo and get a caption back on WhatsApp, ready to forward to WhatsApp Status.</w:t>
            </w:r>
          </w:p>
        </w:tc>
      </w:tr>
      <w:tr>
        <w:trPr>
          <w:cantSplit/>
        </w:trPr>
        <w:tc>
          <w:tcPr>
            <w:tcW w:type="dxa" w:w="2608"/>
            <w:shd w:val="clear" w:color="auto" w:fill="FAFAFB"/>
            <w:vAlign w:val="center"/>
          </w:tcPr>
          <w:p>
            <w:pPr>
              <w:spacing w:after="20" w:line="252" w:lineRule="auto"/>
            </w:pPr>
            <w:r>
              <w:rPr>
                <w:b/>
                <w:sz w:val="19"/>
              </w:rPr>
              <w:t>Hosted shop link with WhatsApp orders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public page listing your packages, where a request arrives as a pre-typed WhatsApp message to your own number.</w:t>
            </w:r>
          </w:p>
        </w:tc>
      </w:tr>
      <w:tr>
        <w:trPr>
          <w:cantSplit/>
        </w:trPr>
        <w:tc>
          <w:tcPr>
            <w:tcW w:type="dxa" w:w="2608"/>
            <w:vAlign w:val="center"/>
          </w:tcPr>
          <w:p>
            <w:pPr>
              <w:spacing w:after="20" w:line="252" w:lineRule="auto"/>
            </w:pPr>
            <w:r>
              <w:rPr>
                <w:b/>
                <w:sz w:val="19"/>
              </w:rPr>
              <w:t>AI video clips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Short 720p clips built from your work photos for Instagram or TikTok, forwarded on WhatsApp by hand.</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once Meta approves the permissions. Until then, posts are forwarded by hand.</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Call to walk through a typical quote conversation from first message to booking.</w:t>
            </w:r>
          </w:p>
          <w:p>
            <w:pPr>
              <w:spacing w:after="20" w:line="252" w:lineRule="auto"/>
            </w:pPr>
            <w:r>
              <w:rPr>
                <w:sz w:val="19"/>
              </w:rPr>
              <w:t>• Connect your WhatsApp Business number and set up the profile.</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Write the standard quote-question reply and a package list from your own descriptions.</w:t>
            </w:r>
          </w:p>
          <w:p>
            <w:pPr>
              <w:spacing w:after="20" w:line="252" w:lineRule="auto"/>
            </w:pPr>
            <w:r>
              <w:rPr>
                <w:sz w:val="19"/>
              </w:rPr>
              <w:t>• Try the Concierge with photos of three packages.</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Set up the hosted shop link and test a request end to end.</w:t>
            </w:r>
          </w:p>
          <w:p>
            <w:pPr>
              <w:spacing w:after="20" w:line="252" w:lineRule="auto"/>
            </w:pPr>
            <w:r>
              <w:rPr>
                <w:sz w:val="19"/>
              </w:rPr>
              <w:t>• Try the POST keyword on two finished cars, with the customer's permission where a car is identifiable.</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the month: which replies were used, what took time.</w:t>
            </w:r>
          </w:p>
          <w:p>
            <w:pPr>
              <w:spacing w:after="20" w:line="252" w:lineRule="auto"/>
            </w:pPr>
            <w:r>
              <w:rPr>
                <w:sz w:val="19"/>
              </w:rPr>
              <w:t>• Decide whether to continue and on which plan.</w:t>
            </w:r>
          </w:p>
        </w:tc>
      </w:tr>
    </w:tbl>
    <w:p>
      <w:pPr>
        <w:spacing w:after="0" w:line="120" w:lineRule="exact"/>
      </w:pPr>
    </w:p>
    <w:p>
      <w:pPr>
        <w:pStyle w:val="Heading1"/>
      </w:pPr>
      <w:r>
        <w:rPr/>
        <w:t>6. What we would track together</w:t>
      </w:r>
    </w:p>
    <w:p>
      <w:pPr>
        <w:pStyle w:val="ListBullet"/>
      </w:pPr>
      <w:r>
        <w:rPr/>
        <w:t>Quote requests that reached the standard question reply</w:t>
      </w:r>
    </w:p>
    <w:p>
      <w:pPr>
        <w:pStyle w:val="ListBullet"/>
      </w:pPr>
      <w:r>
        <w:rPr/>
        <w:t>Time from first message to first reply</w:t>
      </w:r>
    </w:p>
    <w:p>
      <w:pPr>
        <w:pStyle w:val="ListBullet"/>
      </w:pPr>
      <w:r>
        <w:rPr/>
        <w:t>Requests arriving from the shop link</w:t>
      </w:r>
    </w:p>
    <w:p>
      <w:pPr>
        <w:pStyle w:val="ListBullet"/>
      </w:pPr>
      <w:r>
        <w:rPr/>
        <w:t>Posts forwarded to WhatsApp Status from the POST keyword</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You are one owner with one WhatsApp number, so saved quote questions and post support fit better than a multi-brand plan.</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Starter if you later connect more channels or hire a second detailer with their own number.</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I prefer to quote personally so customers feel looked after.</w:t>
            </w:r>
          </w:p>
        </w:tc>
        <w:tc>
          <w:tcPr>
            <w:tcW w:type="dxa" w:w="6236"/>
            <w:vAlign w:val="center"/>
          </w:tcPr>
          <w:p>
            <w:pPr>
              <w:spacing w:after="20" w:line="252" w:lineRule="auto"/>
            </w:pPr>
            <w:r>
              <w:rPr>
                <w:sz w:val="19"/>
              </w:rPr>
              <w:t>The saved reply only collects the details up front. You still write the quote and the personal touch stays with you. If it feels impersonal, we change or drop it.</w:t>
            </w:r>
          </w:p>
        </w:tc>
      </w:tr>
      <w:tr>
        <w:trPr>
          <w:cantSplit/>
        </w:trPr>
        <w:tc>
          <w:tcPr>
            <w:tcW w:type="dxa" w:w="3402"/>
            <w:shd w:val="clear" w:color="auto" w:fill="FAFAFB"/>
            <w:vAlign w:val="center"/>
          </w:tcPr>
          <w:p>
            <w:pPr>
              <w:spacing w:after="20" w:line="252" w:lineRule="auto"/>
            </w:pPr>
            <w:r>
              <w:rPr>
                <w:b/>
                <w:sz w:val="19"/>
              </w:rPr>
              <w:t>I am too new to spend money on tools.</w:t>
            </w:r>
          </w:p>
        </w:tc>
        <w:tc>
          <w:tcPr>
            <w:tcW w:type="dxa" w:w="6236"/>
            <w:shd w:val="clear" w:color="auto" w:fill="FAFAFB"/>
            <w:vAlign w:val="center"/>
          </w:tcPr>
          <w:p>
            <w:pPr>
              <w:spacing w:after="20" w:line="252" w:lineRule="auto"/>
            </w:pPr>
            <w:r>
              <w:rPr>
                <w:sz w:val="19"/>
              </w:rPr>
              <w:t>That is a reasonable concern, and the entry plan is small. We would suggest starting with only the pieces that save you time and skipping the rest.</w:t>
            </w:r>
          </w:p>
        </w:tc>
      </w:tr>
      <w:tr>
        <w:trPr>
          <w:cantSplit/>
        </w:trPr>
        <w:tc>
          <w:tcPr>
            <w:tcW w:type="dxa" w:w="3402"/>
            <w:vAlign w:val="center"/>
          </w:tcPr>
          <w:p>
            <w:pPr>
              <w:spacing w:after="20" w:line="252" w:lineRule="auto"/>
            </w:pPr>
            <w:r>
              <w:rPr>
                <w:b/>
                <w:sz w:val="19"/>
              </w:rPr>
              <w:t>Instagram and TikTok already bring in my work.</w:t>
            </w:r>
          </w:p>
        </w:tc>
        <w:tc>
          <w:tcPr>
            <w:tcW w:type="dxa" w:w="6236"/>
            <w:vAlign w:val="center"/>
          </w:tcPr>
          <w:p>
            <w:pPr>
              <w:spacing w:after="20" w:line="252" w:lineRule="auto"/>
            </w:pPr>
            <w:r>
              <w:rPr>
                <w:sz w:val="19"/>
              </w:rPr>
              <w:t>They may well. We are not replacing them. The question is whether interested people then get a quick, consistent answer on WhatsApp.</w:t>
            </w:r>
          </w:p>
        </w:tc>
      </w:tr>
    </w:tbl>
    <w:p>
      <w:pPr>
        <w:spacing w:after="0" w:line="120" w:lineRule="exact"/>
      </w:pPr>
    </w:p>
    <w:p>
      <w:pPr>
        <w:keepNext/>
        <w:spacing w:after="40"/>
      </w:pPr>
      <w:r>
        <w:rPr>
          <w:b/>
        </w:rPr>
        <w:t>Further reading</w:t>
      </w:r>
    </w:p>
    <w:p>
      <w:pPr>
        <w:pStyle w:val="ListBullet"/>
      </w:pPr>
      <w:r>
        <w:rPr/>
        <w:t>Bookings without a booking system: WhatsApp for a tradesperson: https://fluxmuse.ai/blog/bookings-without-a-booking-system-whatsapp-for-a-tradesperson</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https://hustlenshine.co.za/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https://hustlenshine.co.za/about</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Hustle n Shine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Hustle n Shine</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