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67E1EC4A" w:rsidR="003B21EA" w:rsidRDefault="00FC13FB" w:rsidP="003B21EA">
      <w:pPr>
        <w:pStyle w:val="NormalWeb"/>
      </w:pPr>
      <w:r>
        <w:rPr>
          <w:lang w:val="en-US"/>
        </w:rPr>
        <w:t>Small</w:t>
      </w:r>
      <w:r w:rsidR="00C45E7D">
        <w:rPr>
          <w:lang w:val="en-US"/>
        </w:rPr>
        <w:t>-</w:t>
      </w:r>
      <w:r>
        <w:rPr>
          <w:lang w:val="en-US"/>
        </w:rPr>
        <w:t xml:space="preserve">angle X-ray scattering (SAXS) experiments are widely used for </w:t>
      </w:r>
      <w:r w:rsidR="004D383F">
        <w:rPr>
          <w:lang w:val="en-US"/>
        </w:rPr>
        <w:t xml:space="preserve">the </w:t>
      </w:r>
      <w:r>
        <w:rPr>
          <w:lang w:val="en-US"/>
        </w:rPr>
        <w:t xml:space="preserve">characterization of biological macromolecules in solution. </w:t>
      </w:r>
      <w:r w:rsidR="00C45E7D">
        <w:rPr>
          <w:lang w:val="en-US"/>
        </w:rPr>
        <w:t>SAXS patterns contain information on the size and shape of dissolved particles in low-resolution. Here w</w:t>
      </w:r>
      <w:r w:rsidR="003B21EA">
        <w:t xml:space="preserve">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w:t>
      </w:r>
      <w:r w:rsidR="00D16E6A" w:rsidRPr="0042622C">
        <w:rPr>
          <w:vertAlign w:val="subscript"/>
          <w:lang w:val="en-US"/>
        </w:rPr>
        <w:t>max</w:t>
      </w:r>
      <w:r w:rsidR="00D16E6A">
        <w:rPr>
          <w:lang w:val="en-US"/>
        </w:rPr>
        <w:t xml:space="preserve">)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42622C">
        <w:rPr>
          <w:lang w:val="en-US"/>
        </w:rPr>
        <w:t xml:space="preserve">of the method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w:t>
      </w:r>
      <w:r w:rsidR="0042622C">
        <w:rPr>
          <w:lang w:val="en-US"/>
        </w:rPr>
        <w:t xml:space="preserve">SAXS </w:t>
      </w:r>
      <w:r w:rsidR="004E0DA8">
        <w:rPr>
          <w:lang w:val="en-US"/>
        </w:rPr>
        <w:t xml:space="preserve">data from </w:t>
      </w:r>
      <w:r w:rsidR="0042622C">
        <w:rPr>
          <w:lang w:val="en-US"/>
        </w:rPr>
        <w:t xml:space="preserve">nucleic acids (DNA/RNA), as well as from </w:t>
      </w:r>
      <w:r w:rsidR="00D16E6A">
        <w:rPr>
          <w:lang w:val="en-US"/>
        </w:rPr>
        <w:t>compact</w:t>
      </w:r>
      <w:r w:rsidR="0042622C">
        <w:rPr>
          <w:lang w:val="en-US"/>
        </w:rPr>
        <w:t xml:space="preserve">, partially unfolded, and extended </w:t>
      </w:r>
      <w:r w:rsidR="00D16E6A">
        <w:rPr>
          <w:lang w:val="en-US"/>
        </w:rPr>
        <w:t>proteins</w:t>
      </w:r>
      <w:r w:rsidR="0042622C">
        <w:rPr>
          <w:lang w:val="en-US"/>
        </w:rPr>
        <w:t xml:space="preserve">, including </w:t>
      </w:r>
      <w:r w:rsidR="00D16E6A">
        <w:rPr>
          <w:lang w:val="en-US"/>
        </w:rPr>
        <w:t xml:space="preserve">intrinsically disordered proteins. </w:t>
      </w:r>
      <w:r w:rsidR="009D7113">
        <w:rPr>
          <w:lang w:val="en-US"/>
        </w:rPr>
        <w:t>Potentially, t</w:t>
      </w:r>
      <w:r w:rsidR="0042622C">
        <w:rPr>
          <w:lang w:val="en-US"/>
        </w:rPr>
        <w:t xml:space="preserve">his area </w:t>
      </w:r>
      <w:r w:rsidR="00DA3AC0">
        <w:rPr>
          <w:lang w:val="en-US"/>
        </w:rPr>
        <w:t xml:space="preserve">is not limited by the described objects and can be easily </w:t>
      </w:r>
      <w:r w:rsidR="0042622C">
        <w:rPr>
          <w:lang w:val="en-US"/>
        </w:rPr>
        <w:t xml:space="preserve">extended towards e.g. </w:t>
      </w:r>
      <w:r w:rsidR="009D7113">
        <w:rPr>
          <w:lang w:val="en-US"/>
        </w:rPr>
        <w:t xml:space="preserve">data from </w:t>
      </w:r>
      <w:r w:rsidR="0042622C">
        <w:rPr>
          <w:lang w:val="en-US"/>
        </w:rPr>
        <w:t>heterocomplexes or inorganic nanoparticles</w:t>
      </w:r>
      <w:r w:rsidR="00DA3AC0">
        <w:rPr>
          <w:lang w:val="en-US"/>
        </w:rPr>
        <w:t xml:space="preserve"> by </w:t>
      </w:r>
      <w:r w:rsidR="00AD38F7">
        <w:rPr>
          <w:lang w:val="en-US"/>
        </w:rPr>
        <w:t xml:space="preserve">further </w:t>
      </w:r>
      <w:r w:rsidR="00DA3AC0">
        <w:rPr>
          <w:lang w:val="en-US"/>
        </w:rPr>
        <w:t xml:space="preserve">extension of the training set. </w:t>
      </w:r>
      <w:r w:rsidR="005771CF">
        <w:rPr>
          <w:lang w:val="en-US"/>
        </w:rPr>
        <w:t xml:space="preserve">The method was rigorously tested against synthetic SAXS data and </w:t>
      </w:r>
      <w:r w:rsidR="00D16E6A">
        <w:rPr>
          <w:lang w:val="en-US"/>
        </w:rPr>
        <w:t xml:space="preserve">demonstrated higher accuracy and </w:t>
      </w:r>
      <w:r w:rsidR="009D7113">
        <w:rPr>
          <w:lang w:val="en-US"/>
        </w:rPr>
        <w:t xml:space="preserve">better </w:t>
      </w:r>
      <w:r w:rsidR="00D16E6A">
        <w:rPr>
          <w:lang w:val="en-US"/>
        </w:rPr>
        <w:t xml:space="preserve">robustness </w:t>
      </w:r>
      <w:r w:rsidR="007A7B7C">
        <w:rPr>
          <w:lang w:val="en-US"/>
        </w:rPr>
        <w:t>against</w:t>
      </w:r>
      <w:r w:rsidR="00D16E6A">
        <w:rPr>
          <w:lang w:val="en-US"/>
        </w:rPr>
        <w:t xml:space="preserve"> </w:t>
      </w:r>
      <w:r w:rsidR="009D7113">
        <w:rPr>
          <w:lang w:val="en-US"/>
        </w:rPr>
        <w:t xml:space="preserve">simulated </w:t>
      </w:r>
      <w:r w:rsidR="00D16E6A">
        <w:rPr>
          <w:lang w:val="en-US"/>
        </w:rPr>
        <w:t xml:space="preserve">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w:t>
      </w:r>
      <w:r w:rsidR="003B21EA" w:rsidRPr="009D7113">
        <w:rPr>
          <w:highlight w:val="yellow"/>
        </w:rPr>
        <w:t xml:space="preserve">The </w:t>
      </w:r>
      <w:r w:rsidR="009D7113" w:rsidRPr="009D7113">
        <w:rPr>
          <w:highlight w:val="yellow"/>
          <w:lang w:val="en-US"/>
        </w:rPr>
        <w:t>code in python for NN model generation and applications is freely available at the git0hub for academic use ().</w:t>
      </w:r>
      <w:r w:rsidR="003B21EA" w:rsidRPr="009D7113">
        <w:rPr>
          <w:highlight w:val="yellow"/>
        </w:rPr>
        <w:t xml:space="preserve"> implemented as a publicly available web service with a graphical interface (</w:t>
      </w:r>
      <w:hyperlink r:id="rId7" w:tgtFrame="_blank" w:history="1">
        <w:r w:rsidR="003B21EA" w:rsidRPr="009D7113">
          <w:rPr>
            <w:rStyle w:val="Hyperlink"/>
            <w:highlight w:val="yellow"/>
          </w:rPr>
          <w:t>https://dara.embl-hamburg.de/gnnom.php</w:t>
        </w:r>
      </w:hyperlink>
      <w:r w:rsidR="003B21EA" w:rsidRPr="009D7113">
        <w:rPr>
          <w:highlight w:val="yellow"/>
        </w:rPr>
        <w:t>).</w:t>
      </w:r>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9D07EE3"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9D711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parameters derived from</w:t>
      </w:r>
      <w:r w:rsidR="003B21EA">
        <w:t xml:space="preserve"> SAS</w:t>
      </w:r>
      <w:r>
        <w:rPr>
          <w:lang w:val="en-US"/>
        </w:rPr>
        <w:t xml:space="preserve"> </w:t>
      </w:r>
      <w:r w:rsidR="000A7EB3">
        <w:rPr>
          <w:lang w:val="en-US"/>
        </w:rPr>
        <w:t>experiment</w:t>
      </w:r>
      <w:r w:rsidR="009D7113">
        <w:rPr>
          <w:lang w:val="en-US"/>
        </w:rPr>
        <w:t xml:space="preserve"> and used for the further analysis, e.g. for </w:t>
      </w:r>
      <w:r w:rsidR="009D7113" w:rsidRPr="009D7113">
        <w:rPr>
          <w:i/>
          <w:iCs/>
          <w:lang w:val="en-US"/>
        </w:rPr>
        <w:t>ab initio</w:t>
      </w:r>
      <w:r w:rsidR="009D7113">
        <w:rPr>
          <w:lang w:val="en-US"/>
        </w:rPr>
        <w:t xml:space="preserve"> model reconstruction</w:t>
      </w:r>
      <w:r w:rsidR="007A7B7C">
        <w:rPr>
          <w:lang w:val="en-US"/>
        </w:rPr>
        <w:t>. H</w:t>
      </w:r>
      <w:r w:rsidR="004D383F">
        <w:rPr>
          <w:lang w:val="en-US"/>
        </w:rPr>
        <w:t>owever</w:t>
      </w:r>
      <w:r w:rsidR="00DF3B87">
        <w:rPr>
          <w:lang w:val="en-US"/>
        </w:rPr>
        <w:t>,</w:t>
      </w:r>
      <w:r w:rsidR="004D383F">
        <w:rPr>
          <w:lang w:val="en-US"/>
        </w:rPr>
        <w:t xml:space="preserve"> </w:t>
      </w:r>
      <w:r w:rsidR="0020776E">
        <w:rPr>
          <w:lang w:val="en-US"/>
        </w:rPr>
        <w:t>their</w:t>
      </w:r>
      <w:r w:rsidR="000A7EB3">
        <w:rPr>
          <w:lang w:val="en-US"/>
        </w:rPr>
        <w:t xml:space="preserve">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w:t>
      </w:r>
      <w:r w:rsidR="0020776E">
        <w:rPr>
          <w:lang w:val="en-US"/>
        </w:rPr>
        <w:t>linked</w:t>
      </w:r>
      <w:r w:rsidR="000A7EB3">
        <w:rPr>
          <w:lang w:val="en-US"/>
        </w:rPr>
        <w:t xml:space="preserve"> to </w:t>
      </w:r>
      <w:r w:rsidR="003B21EA">
        <w:t xml:space="preserve">the </w:t>
      </w:r>
      <w:r w:rsidR="00EF7950">
        <w:rPr>
          <w:lang w:val="en-US"/>
        </w:rPr>
        <w:t xml:space="preserve">lower </w:t>
      </w:r>
      <w:r w:rsidR="003B21EA">
        <w:t xml:space="preserve">quality of experimental data. </w:t>
      </w:r>
    </w:p>
    <w:p w14:paraId="65866557" w14:textId="5AD4DF25"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w:t>
      </w:r>
      <w:r w:rsidR="00445FCE">
        <w:rPr>
          <w:lang w:val="en-US"/>
        </w:rPr>
        <w:t xml:space="preserve">modern </w:t>
      </w:r>
      <w:r w:rsidR="007A7B7C">
        <w:rPr>
          <w:lang w:val="en-US"/>
        </w:rPr>
        <w:t xml:space="preserve">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445FCE">
        <w:rPr>
          <w:lang w:val="en-US"/>
        </w:rPr>
        <w:t>Essentially, t</w:t>
      </w:r>
      <w:r w:rsidR="007A7B7C">
        <w:rPr>
          <w:lang w:val="en-US"/>
        </w:rPr>
        <w:t>he application of deep NNs becomes cle</w:t>
      </w:r>
      <w:r w:rsidR="00DF3B87">
        <w:rPr>
          <w:lang w:val="en-US"/>
        </w:rPr>
        <w:t>a</w:t>
      </w:r>
      <w:r w:rsidR="007A7B7C">
        <w:rPr>
          <w:lang w:val="en-US"/>
        </w:rPr>
        <w:t xml:space="preserve">rly beneficial when the amount of data used for </w:t>
      </w:r>
      <w:r w:rsidR="00445FCE">
        <w:rPr>
          <w:lang w:val="en-US"/>
        </w:rPr>
        <w:t xml:space="preserve">its </w:t>
      </w:r>
      <w:r w:rsidR="007A7B7C">
        <w:rPr>
          <w:lang w:val="en-US"/>
        </w:rPr>
        <w:t xml:space="preserve">training is so big, </w:t>
      </w:r>
      <w:r w:rsidR="007A7B7C">
        <w:rPr>
          <w:lang w:val="en-US"/>
        </w:rPr>
        <w:lastRenderedPageBreak/>
        <w:t xml:space="preserve">that </w:t>
      </w:r>
      <w:r w:rsidR="00445FCE">
        <w:rPr>
          <w:lang w:val="en-US"/>
        </w:rPr>
        <w:t>other methods are not able to comprehend the common patterns in the data, so their learning curves reach saturation. On contrary, deep</w:t>
      </w:r>
      <w:r w:rsidR="007A7B7C">
        <w:rPr>
          <w:lang w:val="en-US"/>
        </w:rPr>
        <w:t xml:space="preserve"> networks </w:t>
      </w:r>
      <w:r w:rsidR="00445FCE">
        <w:rPr>
          <w:lang w:val="en-US"/>
        </w:rPr>
        <w:t xml:space="preserve">have a much deeper capacity and </w:t>
      </w:r>
      <w:r w:rsidR="007A7B7C">
        <w:rPr>
          <w:lang w:val="en-US"/>
        </w:rPr>
        <w:t>may b</w:t>
      </w:r>
      <w:r w:rsidR="00445FCE">
        <w:rPr>
          <w:lang w:val="en-US"/>
        </w:rPr>
        <w:t>e</w:t>
      </w:r>
      <w:r w:rsidR="007A7B7C">
        <w:rPr>
          <w:lang w:val="en-US"/>
        </w:rPr>
        <w:t xml:space="preserve"> able to recogni</w:t>
      </w:r>
      <w:r w:rsidR="00DF3B87">
        <w:rPr>
          <w:lang w:val="en-US"/>
        </w:rPr>
        <w:t>z</w:t>
      </w:r>
      <w:r w:rsidR="007A7B7C">
        <w:rPr>
          <w:lang w:val="en-US"/>
        </w:rPr>
        <w:t xml:space="preserve">e the hidden from the human eye patterns in the data. </w:t>
      </w:r>
      <w:r w:rsidR="00A109E9">
        <w:rPr>
          <w:lang w:val="en-US"/>
        </w:rPr>
        <w:t>Another</w:t>
      </w:r>
      <w:r w:rsidR="00CA0FC4">
        <w:rPr>
          <w:lang w:val="en-US"/>
        </w:rPr>
        <w:t xml:space="preserve"> major advantage of using </w:t>
      </w:r>
      <w:r w:rsidR="00A109E9">
        <w:rPr>
          <w:lang w:val="en-US"/>
        </w:rPr>
        <w:t>the supervised NNs approach</w:t>
      </w:r>
      <w:r w:rsidR="00CA0FC4">
        <w:rPr>
          <w:lang w:val="en-US"/>
        </w:rPr>
        <w:t xml:space="preserve"> over the conventional methods is the possibility to </w:t>
      </w:r>
      <w:r w:rsidR="00EF7950">
        <w:rPr>
          <w:lang w:val="en-US"/>
        </w:rPr>
        <w:t xml:space="preserve">augment the training set data, thus </w:t>
      </w:r>
      <w:r w:rsidR="00A109E9">
        <w:rPr>
          <w:lang w:val="en-US"/>
        </w:rPr>
        <w:t xml:space="preserve">one can </w:t>
      </w:r>
      <w:r w:rsidR="007A7B7C">
        <w:rPr>
          <w:lang w:val="en-US"/>
        </w:rPr>
        <w:t xml:space="preserve">easily adjust the area of applicability of a </w:t>
      </w:r>
      <w:r w:rsidR="00EF7950">
        <w:rPr>
          <w:lang w:val="en-US"/>
        </w:rPr>
        <w:t>given</w:t>
      </w:r>
      <w:r w:rsidR="00585CF2">
        <w:rPr>
          <w:lang w:val="en-US"/>
        </w:rPr>
        <w:t xml:space="preserve"> NN</w:t>
      </w:r>
      <w:r w:rsidR="00EF7950">
        <w:rPr>
          <w:lang w:val="en-US"/>
        </w:rPr>
        <w:t xml:space="preserve"> </w:t>
      </w:r>
      <w:r w:rsidR="007A7B7C">
        <w:rPr>
          <w:lang w:val="en-US"/>
        </w:rPr>
        <w:t>model</w:t>
      </w:r>
      <w:r w:rsidR="00A109E9">
        <w:rPr>
          <w:lang w:val="en-US"/>
        </w:rPr>
        <w:t xml:space="preserve"> and tailor it for the specific objects or instrumentation</w:t>
      </w:r>
      <w:r w:rsidR="007A7B7C">
        <w:rPr>
          <w:lang w:val="en-US"/>
        </w:rPr>
        <w:t xml:space="preserve">. </w:t>
      </w:r>
    </w:p>
    <w:p w14:paraId="191D6EB2" w14:textId="094F7891"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w:t>
      </w:r>
      <w:r w:rsidR="00585CF2">
        <w:rPr>
          <w:lang w:val="en-US"/>
        </w:rPr>
        <w:t xml:space="preserve">NN that is </w:t>
      </w:r>
      <w:r>
        <w:rPr>
          <w:lang w:val="en-US"/>
        </w:rPr>
        <w:t xml:space="preserve">robust </w:t>
      </w:r>
      <w:r w:rsidR="00EF7950">
        <w:rPr>
          <w:lang w:val="en-US"/>
        </w:rPr>
        <w:t>against experimental noise</w:t>
      </w:r>
      <w:r>
        <w:rPr>
          <w:lang w:val="en-US"/>
        </w:rPr>
        <w:t xml:space="preserve">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w:t>
      </w:r>
      <w:r w:rsidR="00585CF2">
        <w:rPr>
          <w:lang w:val="en-US"/>
        </w:rPr>
        <w:t>bring more accurate predictions employing</w:t>
      </w:r>
      <w:r w:rsidR="00CA0FC4">
        <w:rPr>
          <w:lang w:val="en-US"/>
        </w:rPr>
        <w:t xml:space="preserve">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7B3461D8"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w:t>
      </w:r>
      <w:r w:rsidR="00FC6BB9">
        <w:rPr>
          <w:lang w:val="en-US"/>
        </w:rPr>
        <w:t>NN</w:t>
      </w:r>
      <w:r w:rsidR="00C36BB5">
        <w:t xml:space="preserve"> </w:t>
      </w:r>
      <w:r w:rsidR="00FC6BB9">
        <w:rPr>
          <w:lang w:val="en-US"/>
        </w:rPr>
        <w:t>for</w:t>
      </w:r>
      <w:r w:rsidR="00C36BB5">
        <w:t xml:space="preserve">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FC6BB9">
        <w:rPr>
          <w:lang w:val="en-US"/>
        </w:rPr>
        <w:t>using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to make the trained networks generally applicable. </w:t>
      </w:r>
    </w:p>
    <w:p w14:paraId="0D40A5E9" w14:textId="3F13C976" w:rsidR="00EF7950" w:rsidRDefault="00EF7950" w:rsidP="00C36BB5">
      <w:pPr>
        <w:pStyle w:val="NormalWeb"/>
        <w:rPr>
          <w:lang w:val="en-US"/>
        </w:rPr>
      </w:pPr>
      <w:r>
        <w:rPr>
          <w:lang w:val="en-US"/>
        </w:rPr>
        <w:t xml:space="preserve"> </w:t>
      </w:r>
      <w:r w:rsidR="00CF54EA">
        <w:rPr>
          <w:lang w:val="en-US"/>
        </w:rPr>
        <w:t>T</w:t>
      </w:r>
      <w:r w:rsidR="00FC6BB9">
        <w:rPr>
          <w:lang w:val="en-US"/>
        </w:rPr>
        <w:t>o date, t</w:t>
      </w:r>
      <w:r w:rsidR="00CF54EA">
        <w:rPr>
          <w:lang w:val="en-US"/>
        </w:rPr>
        <w:t xml:space="preserve">he presented method appears to be </w:t>
      </w:r>
      <w:r w:rsidR="00FC6BB9">
        <w:rPr>
          <w:lang w:val="en-US"/>
        </w:rPr>
        <w:t>unique in the SAXS field</w:t>
      </w:r>
      <w:r w:rsidR="007A7B7C">
        <w:rPr>
          <w:lang w:val="en-US"/>
        </w:rPr>
        <w:t xml:space="preserve"> </w:t>
      </w:r>
      <w:r w:rsidR="00CF54EA">
        <w:rPr>
          <w:lang w:val="en-US"/>
        </w:rPr>
        <w:t>for concentration-independent estimation of MW for intrinsically disordered proteins</w:t>
      </w:r>
      <w:r w:rsidR="007A7B7C">
        <w:rPr>
          <w:lang w:val="en-US"/>
        </w:rPr>
        <w:t xml:space="preserve"> (IDP)</w:t>
      </w:r>
      <w:r w:rsidR="00CF54EA">
        <w:rPr>
          <w:lang w:val="en-US"/>
        </w:rPr>
        <w:t>, a</w:t>
      </w:r>
      <w:r w:rsidR="00FC6BB9">
        <w:rPr>
          <w:lang w:val="en-US"/>
        </w:rPr>
        <w:t>nd</w:t>
      </w:r>
      <w:r w:rsidR="00CF54EA">
        <w:rPr>
          <w:lang w:val="en-US"/>
        </w:rPr>
        <w:t xml:space="preserve">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w:t>
      </w:r>
      <w:r w:rsidR="008D0152">
        <w:rPr>
          <w:lang w:val="en-US"/>
        </w:rPr>
        <w:t>estimation</w:t>
      </w:r>
      <w:r w:rsidR="00CF54EA">
        <w:rPr>
          <w:lang w:val="en-US"/>
        </w:rPr>
        <w:t>,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3C41A4F9" w:rsidR="007A7B7C" w:rsidRPr="007A7B7C" w:rsidRDefault="00CF54EA" w:rsidP="00C36BB5">
      <w:pPr>
        <w:pStyle w:val="NormalWeb"/>
        <w:rPr>
          <w:lang w:val="en-US"/>
        </w:rPr>
      </w:pPr>
      <w:r>
        <w:rPr>
          <w:lang w:val="en-US"/>
        </w:rPr>
        <w:t xml:space="preserve"> </w:t>
      </w:r>
      <w:r w:rsidR="00912E7B">
        <w:rPr>
          <w:lang w:val="en-US"/>
        </w:rPr>
        <w:t>The addition of the experimental noise converts data at higher angles to the white noise, thus effectively shortening the available experimental s-range from the higher angles. To address this problem, w</w:t>
      </w:r>
      <w:r w:rsidR="007A7B7C">
        <w:rPr>
          <w:lang w:val="en-US"/>
        </w:rPr>
        <w:t xml:space="preserve">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w:t>
      </w:r>
      <w:r w:rsidR="00912E7B">
        <w:rPr>
          <w:lang w:val="en-US"/>
        </w:rPr>
        <w:t xml:space="preserve">noiseless but </w:t>
      </w:r>
      <w:r w:rsidR="007A7B7C">
        <w:rPr>
          <w:lang w:val="en-US"/>
        </w:rPr>
        <w:t xml:space="preserve">truncated </w:t>
      </w:r>
      <w:r w:rsidR="00DF3B87">
        <w:rPr>
          <w:lang w:val="en-US"/>
        </w:rPr>
        <w:t>over s</w:t>
      </w:r>
      <w:r w:rsidR="00912E7B" w:rsidRPr="00912E7B">
        <w:rPr>
          <w:vertAlign w:val="subscript"/>
          <w:lang w:val="en-US"/>
        </w:rPr>
        <w:t>max</w:t>
      </w:r>
      <w:r w:rsidR="00DF3B87">
        <w:rPr>
          <w:lang w:val="en-US"/>
        </w:rPr>
        <w:t xml:space="preserve"> </w:t>
      </w:r>
      <w:r w:rsidR="007A7B7C">
        <w:rPr>
          <w:lang w:val="en-US"/>
        </w:rPr>
        <w:t>data set</w:t>
      </w:r>
      <w:r w:rsidR="00EF7950">
        <w:rPr>
          <w:lang w:val="en-US"/>
        </w:rPr>
        <w:t>s</w:t>
      </w:r>
      <w:r w:rsidR="007A7B7C">
        <w:rPr>
          <w:lang w:val="en-US"/>
        </w:rPr>
        <w:t xml:space="preserve">. </w:t>
      </w:r>
      <w:r w:rsidR="00912E7B">
        <w:rPr>
          <w:lang w:val="en-US"/>
        </w:rPr>
        <w:t xml:space="preserve">Predictably, accurate Dmax prediction mostly requires only a low angle part of the curve, whereas MW prediction is more demanding in terms of the angular range. </w:t>
      </w:r>
      <w:r w:rsidR="007A7B7C">
        <w:rPr>
          <w:lang w:val="en-US"/>
        </w:rPr>
        <w:t xml:space="preserve">Finally, </w:t>
      </w:r>
      <w:r w:rsidR="00C36BB5">
        <w:rPr>
          <w:lang w:val="en-US"/>
        </w:rPr>
        <w:t xml:space="preserve">we demonstrate the </w:t>
      </w:r>
      <w:r w:rsidR="00D07035">
        <w:rPr>
          <w:lang w:val="en-US"/>
        </w:rPr>
        <w:t xml:space="preserve">higher accuracy and better </w:t>
      </w:r>
      <w:r w:rsidR="00C36BB5">
        <w:rPr>
          <w:lang w:val="en-US"/>
        </w:rPr>
        <w:t xml:space="preserve">robustness </w:t>
      </w:r>
      <w:r w:rsidR="000D4A65">
        <w:rPr>
          <w:lang w:val="en-US"/>
        </w:rPr>
        <w:t xml:space="preserve">against simulated noise </w:t>
      </w:r>
      <w:r w:rsidR="00C36BB5">
        <w:rPr>
          <w:lang w:val="en-US"/>
        </w:rPr>
        <w:t xml:space="preserve">of our method </w:t>
      </w:r>
      <w:r w:rsidR="00D07035">
        <w:rPr>
          <w:lang w:val="en-US"/>
        </w:rPr>
        <w:t>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 xml:space="preserve">s to demonstrate the </w:t>
      </w:r>
      <w:r w:rsidR="000D4A65">
        <w:rPr>
          <w:lang w:val="en-US"/>
        </w:rPr>
        <w:t xml:space="preserve">proof-of-principle </w:t>
      </w:r>
      <w:r w:rsidR="00EF7950">
        <w:rPr>
          <w:lang w:val="en-US"/>
        </w:rPr>
        <w:t>capabilit</w:t>
      </w:r>
      <w:r w:rsidR="001E120E">
        <w:rPr>
          <w:lang w:val="en-US"/>
        </w:rPr>
        <w:t>ies</w:t>
      </w:r>
      <w:r w:rsidR="00EF7950">
        <w:rPr>
          <w:lang w:val="en-US"/>
        </w:rPr>
        <w:t xml:space="preserve"> of NNs in the field of SAXS, whereas further </w:t>
      </w:r>
      <w:r w:rsidR="001E120E">
        <w:rPr>
          <w:lang w:val="en-US"/>
        </w:rPr>
        <w:t>improvement in accuracy</w:t>
      </w:r>
      <w:r w:rsidR="000D4A65">
        <w:rPr>
          <w:lang w:val="en-US"/>
        </w:rPr>
        <w:t xml:space="preserve"> and stability</w:t>
      </w:r>
      <w:r w:rsidR="00EF7950">
        <w:rPr>
          <w:lang w:val="en-US"/>
        </w:rPr>
        <w:t xml:space="preserve"> is possible and limited only by the cho</w:t>
      </w:r>
      <w:r w:rsidR="00DF3B87">
        <w:rPr>
          <w:lang w:val="en-US"/>
        </w:rPr>
        <w:t>ic</w:t>
      </w:r>
      <w:r w:rsidR="00EF7950">
        <w:rPr>
          <w:lang w:val="en-US"/>
        </w:rPr>
        <w:t>e of the training set.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1DC2B975"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w:t>
      </w:r>
      <w:r w:rsidR="00BB0EC6">
        <w:rPr>
          <w:lang w:val="en-US"/>
        </w:rPr>
        <w:t xml:space="preserve">predominant </w:t>
      </w:r>
      <w:r w:rsidR="00EC6A48">
        <w:rPr>
          <w:lang w:val="en-US"/>
        </w:rPr>
        <w:t>oligomeric state</w:t>
      </w:r>
      <w:r w:rsidR="00BB0EC6">
        <w:rPr>
          <w:lang w:val="en-US"/>
        </w:rPr>
        <w:t xml:space="preserve"> in solution</w:t>
      </w:r>
      <w:r w:rsidR="00EC6A48">
        <w:rPr>
          <w:lang w:val="en-US"/>
        </w:rPr>
        <w:t xml:space="preserve">. However, the currently available methods </w:t>
      </w:r>
      <w:r w:rsidR="00BB0EC6">
        <w:rPr>
          <w:lang w:val="en-US"/>
        </w:rPr>
        <w:t xml:space="preserve">for MW estimation </w:t>
      </w:r>
      <w:r w:rsidR="00EC6A48">
        <w:rPr>
          <w:lang w:val="en-US"/>
        </w:rPr>
        <w:t xml:space="preserve">are not very accurate, a usual rule of thumb is 10% or more. </w:t>
      </w:r>
      <w:r>
        <w:rPr>
          <w:lang w:val="en-US"/>
        </w:rPr>
        <w:t xml:space="preserve">To date, there are several well-established techniques for MW estimation, that nominally could be subdivided into </w:t>
      </w:r>
      <w:r w:rsidR="00BB0EC6">
        <w:rPr>
          <w:lang w:val="en-US"/>
        </w:rPr>
        <w:t xml:space="preserve">two major categories: </w:t>
      </w:r>
      <w:r>
        <w:rPr>
          <w:lang w:val="en-US"/>
        </w:rPr>
        <w:t xml:space="preserve">concentration-dependent and concentration-independent methods. Former </w:t>
      </w:r>
      <w:r w:rsidR="00BB0EC6">
        <w:rPr>
          <w:lang w:val="en-US"/>
        </w:rPr>
        <w:t>one</w:t>
      </w:r>
      <w:r>
        <w:rPr>
          <w:lang w:val="en-US"/>
        </w:rPr>
        <w:t xml:space="preserve">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r w:rsidR="002E26FF">
        <w:rPr>
          <w:lang w:val="en-US"/>
        </w:rPr>
        <w:t>In the scope of this work, we are interested in concentration-independent methods.</w:t>
      </w:r>
    </w:p>
    <w:p w14:paraId="3E143C0F" w14:textId="022C80BF" w:rsidR="004D383F" w:rsidRDefault="0087362A" w:rsidP="000A7EB3">
      <w:pPr>
        <w:pStyle w:val="NormalWeb"/>
        <w:rPr>
          <w:lang w:val="en-US"/>
        </w:rPr>
      </w:pPr>
      <w:r w:rsidRPr="0087362A">
        <w:rPr>
          <w:b/>
          <w:bCs/>
          <w:lang w:val="en-US"/>
        </w:rPr>
        <w:lastRenderedPageBreak/>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the Porod</w:t>
      </w:r>
      <w:r w:rsidR="00DF42B6">
        <w:rPr>
          <w:lang w:val="en-US"/>
        </w:rPr>
        <w:t>’s</w:t>
      </w:r>
      <w:r w:rsidR="004D383F">
        <w:rPr>
          <w:lang w:val="en-US"/>
        </w:rPr>
        <w:t xml:space="preserve"> method. It is based on the fundamental properties of the Fourier transform known as the Parseval theorem:</w:t>
      </w:r>
    </w:p>
    <w:p w14:paraId="1C909B0D" w14:textId="6D65BE51" w:rsidR="004D383F" w:rsidRDefault="00A75FAC"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D74A2A">
        <w:rPr>
          <w:lang w:val="en-US"/>
        </w:rPr>
        <w:t>,</w:t>
      </w:r>
      <w:r w:rsidR="004D383F">
        <w:rPr>
          <w:lang w:val="en-US"/>
        </w:rPr>
        <w:tab/>
      </w:r>
      <w:r w:rsidR="004D383F">
        <w:rPr>
          <w:lang w:val="en-US"/>
        </w:rPr>
        <w:tab/>
      </w:r>
      <w:r w:rsidR="004D383F">
        <w:rPr>
          <w:lang w:val="en-US"/>
        </w:rPr>
        <w:tab/>
      </w:r>
      <w:r w:rsidR="004D383F">
        <w:rPr>
          <w:lang w:val="en-US"/>
        </w:rPr>
        <w:tab/>
        <w:t>(1)</w:t>
      </w:r>
    </w:p>
    <w:p w14:paraId="149E9A2B" w14:textId="19453312" w:rsidR="004D383F" w:rsidRDefault="004D383F" w:rsidP="004D383F">
      <w:pPr>
        <w:pStyle w:val="NormalWeb"/>
        <w:rPr>
          <w:lang w:val="en-US"/>
        </w:rPr>
      </w:pPr>
      <w:r>
        <w:rPr>
          <w:lang w:val="en-US"/>
        </w:rPr>
        <w:t xml:space="preserve">where s is the scattering vector, I(s) – </w:t>
      </w:r>
      <w:r w:rsidR="00B606D3">
        <w:rPr>
          <w:lang w:val="en-US"/>
        </w:rPr>
        <w:t xml:space="preserve">the </w:t>
      </w:r>
      <w:r>
        <w:rPr>
          <w:lang w:val="en-US"/>
        </w:rPr>
        <w:t>intensity of the scatter</w:t>
      </w:r>
      <w:r w:rsidR="00D74A2A">
        <w:rPr>
          <w:lang w:val="en-US"/>
        </w:rPr>
        <w:t>ed</w:t>
      </w:r>
      <w:r>
        <w:rPr>
          <w:lang w:val="en-US"/>
        </w:rPr>
        <w:t xml:space="preserve"> beam, Δρ – excessive electron density</w:t>
      </w:r>
      <w:r w:rsidR="00B606D3">
        <w:rPr>
          <w:lang w:val="en-US"/>
        </w:rPr>
        <w:t>,</w:t>
      </w:r>
      <w:r>
        <w:rPr>
          <w:lang w:val="en-US"/>
        </w:rPr>
        <w:t xml:space="preserve"> and Q is the Porod invariant. I</w:t>
      </w:r>
      <w:r w:rsidR="00634F10">
        <w:rPr>
          <w:lang w:val="en-US"/>
        </w:rPr>
        <w:t xml:space="preserve">f we consider the </w:t>
      </w:r>
      <w:r w:rsidR="00CC70AA">
        <w:rPr>
          <w:lang w:val="en-US"/>
        </w:rPr>
        <w:t xml:space="preserve">scattering </w:t>
      </w:r>
      <w:r w:rsidR="00634F10">
        <w:rPr>
          <w:lang w:val="en-US"/>
        </w:rPr>
        <w:t>particle to be</w:t>
      </w:r>
      <w:r>
        <w:rPr>
          <w:lang w:val="en-US"/>
        </w:rPr>
        <w:t xml:space="preserve"> of homogeneous electron density,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AEB987B" w:rsidR="004D383F" w:rsidRDefault="004D383F" w:rsidP="000A7EB3">
      <w:pPr>
        <w:pStyle w:val="NormalWeb"/>
        <w:rPr>
          <w:lang w:val="en-US"/>
        </w:rPr>
      </w:pPr>
      <w:r>
        <w:rPr>
          <w:lang w:val="en-US"/>
        </w:rPr>
        <w:t xml:space="preserve">and given that intensity in the origin </w:t>
      </w:r>
      <w:r w:rsidR="00002E80">
        <w:rPr>
          <w:lang w:val="en-US"/>
        </w:rPr>
        <w:t xml:space="preserve">equals </w:t>
      </w:r>
      <w:r>
        <w:rPr>
          <w:lang w:val="en-US"/>
        </w:rPr>
        <w:t>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192E9A0A" w:rsidR="00EC6A48" w:rsidRDefault="00EC6A48" w:rsidP="00EC6A48">
      <w:pPr>
        <w:pStyle w:val="NormalWeb"/>
        <w:rPr>
          <w:lang w:val="en-US"/>
        </w:rPr>
      </w:pPr>
      <w:r>
        <w:rPr>
          <w:lang w:val="en-US"/>
        </w:rPr>
        <w:t xml:space="preserve">The MW is </w:t>
      </w:r>
      <w:r w:rsidR="009A67FA">
        <w:rPr>
          <w:lang w:val="en-US"/>
        </w:rPr>
        <w:t xml:space="preserve">typically </w:t>
      </w:r>
      <w:r>
        <w:rPr>
          <w:lang w:val="en-US"/>
        </w:rPr>
        <w:t xml:space="preserve">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w:t>
      </w:r>
      <w:r w:rsidR="009A67FA">
        <w:rPr>
          <w:lang w:val="en-US"/>
        </w:rPr>
        <w:t xml:space="preserve">V/MW = </w:t>
      </w:r>
      <w:r>
        <w:rPr>
          <w:lang w:val="en-US"/>
        </w:rPr>
        <w:t xml:space="preserve">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 xml:space="preserve">three governing factors: (i) integration in (1) can not be performed due to limitations in </w:t>
      </w:r>
      <w:r w:rsidR="009A67FA">
        <w:rPr>
          <w:lang w:val="en-US"/>
        </w:rPr>
        <w:t xml:space="preserve">real </w:t>
      </w:r>
      <w:r w:rsidR="00C36BB5">
        <w:rPr>
          <w:lang w:val="en-US"/>
        </w:rPr>
        <w:t>experimental s-range</w:t>
      </w:r>
      <w:r w:rsidR="002232C3">
        <w:rPr>
          <w:lang w:val="en-US"/>
        </w:rPr>
        <w:t xml:space="preserve"> (</w:t>
      </w:r>
      <w:r w:rsidR="0087362A">
        <w:rPr>
          <w:lang w:val="en-US"/>
        </w:rPr>
        <w:t xml:space="preserve">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w:t>
      </w:r>
      <w:r w:rsidR="009A67FA">
        <w:rPr>
          <w:lang w:val="en-US"/>
        </w:rPr>
        <w:t>applied</w:t>
      </w:r>
      <w:r w:rsidR="0087362A">
        <w:rPr>
          <w:lang w:val="en-US"/>
        </w:rPr>
        <w:t xml:space="preserve"> to extrapolate the intensities on higher angles</w:t>
      </w:r>
      <w:r w:rsidR="002232C3">
        <w:rPr>
          <w:lang w:val="en-US"/>
        </w:rPr>
        <w:t>)</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2232C3">
        <w:rPr>
          <w:lang w:val="en-US"/>
        </w:rPr>
        <w:t>, which could be a quite crude approximation e.g. in case of protein-RNA heterocomplexes</w:t>
      </w:r>
      <w:r w:rsidR="00C36BB5">
        <w:rPr>
          <w:lang w:val="en-US"/>
        </w:rPr>
        <w:t>.</w:t>
      </w:r>
      <w:r w:rsidR="00B34046">
        <w:rPr>
          <w:lang w:val="en-US"/>
        </w:rPr>
        <w:t xml:space="preserve"> This method </w:t>
      </w:r>
      <w:r w:rsidR="002232C3">
        <w:rPr>
          <w:lang w:val="en-US"/>
        </w:rPr>
        <w:t xml:space="preserve">can be very effective, however, it </w:t>
      </w:r>
      <w:r w:rsidR="00B34046">
        <w:rPr>
          <w:lang w:val="en-US"/>
        </w:rPr>
        <w:t>requires accurate knowledge of electron density</w:t>
      </w:r>
      <w:r w:rsidR="002232C3">
        <w:rPr>
          <w:lang w:val="en-US"/>
        </w:rPr>
        <w:t xml:space="preserve"> and</w:t>
      </w:r>
      <w:r w:rsidR="00B34046">
        <w:rPr>
          <w:lang w:val="en-US"/>
        </w:rPr>
        <w:t xml:space="preserve"> works only on proteins</w:t>
      </w:r>
      <w:r w:rsidR="002232C3">
        <w:rPr>
          <w:lang w:val="en-US"/>
        </w:rPr>
        <w:t xml:space="preserve">. Additionally, it is </w:t>
      </w:r>
      <w:r w:rsidR="00B34046">
        <w:rPr>
          <w:lang w:val="en-US"/>
        </w:rPr>
        <w:t>very sensitive to subtraction errors.</w:t>
      </w:r>
    </w:p>
    <w:p w14:paraId="468178B6" w14:textId="00097949"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 xml:space="preserve">e further </w:t>
      </w:r>
      <w:r w:rsidR="00630C02">
        <w:rPr>
          <w:lang w:val="en-US"/>
        </w:rPr>
        <w:t xml:space="preserve">performance improvement </w:t>
      </w:r>
      <w:r>
        <w:rPr>
          <w:lang w:val="en-US"/>
        </w:rPr>
        <w:t>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A75FAC"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4DF22CCF" w:rsidR="004168CD" w:rsidRDefault="004168CD" w:rsidP="0087362A">
      <w:pPr>
        <w:pStyle w:val="NormalWeb"/>
        <w:rPr>
          <w:lang w:val="en-US"/>
        </w:rPr>
      </w:pPr>
      <w:r>
        <w:rPr>
          <w:lang w:val="en-US"/>
        </w:rPr>
        <w:t xml:space="preserve">The authors introduce the </w:t>
      </w:r>
      <w:r w:rsidR="00630C02">
        <w:rPr>
          <w:lang w:val="en-US"/>
        </w:rPr>
        <w:t xml:space="preserve">so-called </w:t>
      </w:r>
      <w:r>
        <w:rPr>
          <w:lang w:val="en-US"/>
        </w:rPr>
        <w:t xml:space="preserve">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sidR="00630C02">
        <w:rPr>
          <w:lang w:val="en-US"/>
        </w:rPr>
        <w:t>(</w:t>
      </w:r>
      <w:r>
        <w:rPr>
          <w:lang w:val="en-US"/>
        </w:rPr>
        <w:t xml:space="preserve">similarly </w:t>
      </w:r>
      <w:r w:rsidR="00630C02">
        <w:rPr>
          <w:lang w:val="en-US"/>
        </w:rPr>
        <w:t>to</w:t>
      </w:r>
      <w:r>
        <w:rPr>
          <w:lang w:val="en-US"/>
        </w:rPr>
        <w:t xml:space="preserve"> (3)</w:t>
      </w:r>
      <w:r w:rsidR="00630C02">
        <w:rPr>
          <w:lang w:val="en-US"/>
        </w:rPr>
        <w:t>)</w:t>
      </w:r>
      <w:r>
        <w:rPr>
          <w:lang w:val="en-US"/>
        </w:rPr>
        <w:t xml:space="preserve">, and establish a linear </w:t>
      </w:r>
      <w:r w:rsidR="00630C02">
        <w:rPr>
          <w:lang w:val="en-US"/>
        </w:rPr>
        <w:t>dependence</w:t>
      </w:r>
      <w:r>
        <w:rPr>
          <w:lang w:val="en-US"/>
        </w:rPr>
        <w:t xml:space="preserve"> between V and V’:</w:t>
      </w:r>
    </w:p>
    <w:p w14:paraId="4BCB97D9" w14:textId="5EADE36E" w:rsidR="0087362A" w:rsidRDefault="004168CD" w:rsidP="004168CD">
      <w:pPr>
        <w:pStyle w:val="NormalWeb"/>
        <w:jc w:val="right"/>
        <w:rPr>
          <w:lang w:val="en-US"/>
        </w:rPr>
      </w:pPr>
      <w:r>
        <w:rPr>
          <w:lang w:val="en-US"/>
        </w:rPr>
        <w:t>V = A + BV’</w:t>
      </w:r>
      <w:r>
        <w:rPr>
          <w:lang w:val="en-US"/>
        </w:rPr>
        <w:tab/>
      </w:r>
      <w:r w:rsidR="00630C02">
        <w:rPr>
          <w:lang w:val="en-US"/>
        </w:rPr>
        <w:t>,</w:t>
      </w:r>
      <w:r>
        <w:rPr>
          <w:lang w:val="en-US"/>
        </w:rPr>
        <w:tab/>
      </w:r>
      <w:r>
        <w:rPr>
          <w:lang w:val="en-US"/>
        </w:rPr>
        <w:tab/>
      </w:r>
      <w:r>
        <w:rPr>
          <w:lang w:val="en-US"/>
        </w:rPr>
        <w:tab/>
      </w:r>
      <w:r>
        <w:rPr>
          <w:lang w:val="en-US"/>
        </w:rPr>
        <w:tab/>
      </w:r>
      <w:r>
        <w:rPr>
          <w:lang w:val="en-US"/>
        </w:rPr>
        <w:tab/>
      </w:r>
      <w:r>
        <w:rPr>
          <w:lang w:val="en-US"/>
        </w:rPr>
        <w:tab/>
        <w:t xml:space="preserve">(5) </w:t>
      </w:r>
    </w:p>
    <w:p w14:paraId="0DC74C1C" w14:textId="30979F1E" w:rsidR="004168CD" w:rsidRPr="004168CD" w:rsidRDefault="00630C02" w:rsidP="004168CD">
      <w:pPr>
        <w:pStyle w:val="NormalWeb"/>
        <w:rPr>
          <w:lang w:val="en-US"/>
        </w:rPr>
      </w:pPr>
      <w:r>
        <w:rPr>
          <w:lang w:val="en-US"/>
        </w:rPr>
        <w:t>where the</w:t>
      </w:r>
      <w:r w:rsidR="004168CD">
        <w:rPr>
          <w:lang w:val="en-US"/>
        </w:rPr>
        <w:t xml:space="preserve"> linear and angular coeff</w:t>
      </w:r>
      <w:r w:rsidR="00B606D3">
        <w:rPr>
          <w:lang w:val="en-US"/>
        </w:rPr>
        <w:t>i</w:t>
      </w:r>
      <w:r w:rsidR="004168CD">
        <w:rPr>
          <w:lang w:val="en-US"/>
        </w:rPr>
        <w:t xml:space="preserve">cients A and B </w:t>
      </w:r>
      <w:r>
        <w:rPr>
          <w:lang w:val="en-US"/>
        </w:rPr>
        <w:t>were</w:t>
      </w:r>
      <w:r w:rsidR="00B606D3">
        <w:rPr>
          <w:lang w:val="en-US"/>
        </w:rPr>
        <w:t xml:space="preserve"> </w:t>
      </w:r>
      <w:r w:rsidR="004168CD">
        <w:rPr>
          <w:lang w:val="en-US"/>
        </w:rPr>
        <w:t>determined empirically for different s</w:t>
      </w:r>
      <w:r w:rsidR="004168CD" w:rsidRPr="004168CD">
        <w:rPr>
          <w:vertAlign w:val="subscript"/>
          <w:lang w:val="en-US"/>
        </w:rPr>
        <w:t>max</w:t>
      </w:r>
      <w:r w:rsidR="004168CD">
        <w:rPr>
          <w:lang w:val="en-US"/>
        </w:rPr>
        <w:t xml:space="preserve"> values.</w:t>
      </w:r>
      <w:r w:rsidR="00B34046">
        <w:rPr>
          <w:lang w:val="en-US"/>
        </w:rPr>
        <w:t xml:space="preserve"> </w:t>
      </w:r>
      <w:r>
        <w:rPr>
          <w:lang w:val="en-US"/>
        </w:rPr>
        <w:t>Given the look-up table with A and B values, one can find the</w:t>
      </w:r>
      <w:r w:rsidR="007F1DC5">
        <w:rPr>
          <w:lang w:val="en-US"/>
        </w:rPr>
        <w:t>se</w:t>
      </w:r>
      <w:r>
        <w:rPr>
          <w:lang w:val="en-US"/>
        </w:rPr>
        <w:t xml:space="preserve"> </w:t>
      </w:r>
      <w:r w:rsidR="007F1DC5">
        <w:rPr>
          <w:lang w:val="en-US"/>
        </w:rPr>
        <w:t>coefficients</w:t>
      </w:r>
      <w:r>
        <w:rPr>
          <w:lang w:val="en-US"/>
        </w:rPr>
        <w:t xml:space="preserve"> corresponding to the experimental s</w:t>
      </w:r>
      <w:r w:rsidRPr="00630C02">
        <w:rPr>
          <w:vertAlign w:val="subscript"/>
          <w:lang w:val="en-US"/>
        </w:rPr>
        <w:t>max</w:t>
      </w:r>
      <w:r>
        <w:rPr>
          <w:lang w:val="en-US"/>
        </w:rPr>
        <w:t xml:space="preserve"> and obtain a more accurate prediction for the MW. </w:t>
      </w:r>
      <w:r w:rsidR="00A34AD2">
        <w:rPr>
          <w:lang w:val="en-US"/>
        </w:rPr>
        <w:t xml:space="preserve">The drawbacks </w:t>
      </w:r>
      <w:r w:rsidR="00B606D3">
        <w:rPr>
          <w:lang w:val="en-US"/>
        </w:rPr>
        <w:t>of</w:t>
      </w:r>
      <w:r w:rsidR="00A34AD2">
        <w:rPr>
          <w:lang w:val="en-US"/>
        </w:rPr>
        <w:t xml:space="preserve"> this method are essentially the same as </w:t>
      </w:r>
      <w:r w:rsidR="00BF1AED">
        <w:rPr>
          <w:lang w:val="en-US"/>
        </w:rPr>
        <w:t xml:space="preserve">those </w:t>
      </w:r>
      <w:r w:rsidR="007F1DC5">
        <w:rPr>
          <w:lang w:val="en-US"/>
        </w:rPr>
        <w:t xml:space="preserve">of </w:t>
      </w:r>
      <w:r w:rsidR="00A34AD2">
        <w:rPr>
          <w:lang w:val="en-US"/>
        </w:rPr>
        <w:t>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A75FAC"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w:lastRenderedPageBreak/>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1217CA62" w:rsidR="00B61C86" w:rsidRPr="006944F6" w:rsidRDefault="00B61C86" w:rsidP="00B61C86">
      <w:pPr>
        <w:pStyle w:val="NormalWeb"/>
        <w:rPr>
          <w:lang w:val="en-US"/>
        </w:rPr>
      </w:pPr>
      <w:r>
        <w:rPr>
          <w:lang w:val="en-US"/>
        </w:rPr>
        <w:t xml:space="preserve">Where c and k are empirically determined constants via fitting results from theoretical scattering profiles. </w:t>
      </w:r>
      <w:r w:rsidR="00BF1AED">
        <w:rPr>
          <w:lang w:val="en-US"/>
        </w:rPr>
        <w:t xml:space="preserve">The authors found different couples of c and k values for proteins and RNA, therefore, it </w:t>
      </w:r>
      <w:r>
        <w:rPr>
          <w:lang w:val="en-US"/>
        </w:rPr>
        <w:t xml:space="preserve">is the only available </w:t>
      </w:r>
      <w:r w:rsidR="00BF1AED">
        <w:rPr>
          <w:lang w:val="en-US"/>
        </w:rPr>
        <w:t xml:space="preserve">to date </w:t>
      </w:r>
      <w:r>
        <w:rPr>
          <w:lang w:val="en-US"/>
        </w:rPr>
        <w:t>method for estimating the MW of RNA.</w:t>
      </w:r>
      <w:r w:rsidR="00B34046">
        <w:rPr>
          <w:lang w:val="en-US"/>
        </w:rPr>
        <w:t xml:space="preserve"> However</w:t>
      </w:r>
      <w:r w:rsidR="00B606D3">
        <w:rPr>
          <w:lang w:val="en-US"/>
        </w:rPr>
        <w:t>,</w:t>
      </w:r>
      <w:r w:rsidR="00B34046">
        <w:rPr>
          <w:lang w:val="en-US"/>
        </w:rPr>
        <w:t xml:space="preserve"> this </w:t>
      </w:r>
      <w:r w:rsidR="00BF1AED">
        <w:rPr>
          <w:lang w:val="en-US"/>
        </w:rPr>
        <w:t>approach</w:t>
      </w:r>
      <w:r w:rsidR="00B34046">
        <w:rPr>
          <w:lang w:val="en-US"/>
        </w:rPr>
        <w:t xml:space="preserve"> is reported to be less accurate </w:t>
      </w:r>
      <w:r w:rsidR="00BF1AED">
        <w:rPr>
          <w:lang w:val="en-US"/>
        </w:rPr>
        <w:t>than</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39935E23"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27728B">
        <w:rPr>
          <w:lang w:val="en-US"/>
        </w:rPr>
        <w:t xml:space="preserve"> </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w:t>
      </w:r>
      <w:r w:rsidR="00C011FB">
        <w:rPr>
          <w:lang w:val="en-US"/>
        </w:rPr>
        <w:t xml:space="preserve">essentially </w:t>
      </w:r>
      <w:r w:rsidR="00161CE9">
        <w:rPr>
          <w:lang w:val="en-US"/>
        </w:rPr>
        <w:t xml:space="preserve">represents a classical </w:t>
      </w:r>
      <w:r w:rsidR="0054449B">
        <w:rPr>
          <w:lang w:val="en-US"/>
        </w:rPr>
        <w:t>k-Nearest-Neighbor</w:t>
      </w:r>
      <w:r w:rsidR="00161CE9">
        <w:rPr>
          <w:lang w:val="en-US"/>
        </w:rPr>
        <w:t xml:space="preserve"> </w:t>
      </w:r>
      <w:r w:rsidR="0054449B">
        <w:rPr>
          <w:lang w:val="en-US"/>
        </w:rPr>
        <w:t>classifier</w:t>
      </w:r>
      <w:r w:rsidR="00161CE9">
        <w:rPr>
          <w:lang w:val="en-US"/>
        </w:rPr>
        <w:t xml:space="preserve">. In this method, the Fisher’s truncated integral Q’ (eq.4) is calculated up to </w:t>
      </w:r>
      <w:r w:rsidR="0027728B">
        <w:rPr>
          <w:lang w:val="en-US"/>
        </w:rPr>
        <w:t xml:space="preserve">three values of </w:t>
      </w:r>
      <w:r w:rsidR="00161CE9">
        <w:rPr>
          <w:lang w:val="en-US"/>
        </w:rPr>
        <w:t>sR</w:t>
      </w:r>
      <w:r w:rsidR="00161CE9" w:rsidRPr="00161CE9">
        <w:rPr>
          <w:vertAlign w:val="subscript"/>
          <w:lang w:val="en-US"/>
        </w:rPr>
        <w:t>g</w:t>
      </w:r>
      <w:r w:rsidR="00161CE9">
        <w:rPr>
          <w:lang w:val="en-US"/>
        </w:rPr>
        <w:t xml:space="preserve"> = 3,4,5 for a huge set of simulated SAXS patterns from geometrical bodies</w:t>
      </w:r>
      <w:r w:rsidR="0027728B">
        <w:rPr>
          <w:lang w:val="en-US"/>
        </w:rPr>
        <w:t xml:space="preserve"> and proteins from</w:t>
      </w:r>
      <w:r w:rsidR="00161CE9">
        <w:rPr>
          <w:lang w:val="en-US"/>
        </w:rPr>
        <w:t xml:space="preserve"> PDB. The </w:t>
      </w:r>
      <w:r w:rsidR="000B5162">
        <w:rPr>
          <w:lang w:val="en-US"/>
        </w:rPr>
        <w:t>obtained</w:t>
      </w:r>
      <w:r w:rsidR="00161CE9">
        <w:rPr>
          <w:lang w:val="en-US"/>
        </w:rPr>
        <w:t xml:space="preserve"> three numbers can be treated as coordinates in some 3D </w:t>
      </w:r>
      <w:r w:rsidR="000B5162">
        <w:rPr>
          <w:lang w:val="en-US"/>
        </w:rPr>
        <w:t>space</w:t>
      </w:r>
      <w:r w:rsidR="00161CE9">
        <w:rPr>
          <w:lang w:val="en-US"/>
        </w:rPr>
        <w:t xml:space="preserve"> resulting </w:t>
      </w:r>
      <w:r w:rsidR="00B606D3">
        <w:rPr>
          <w:lang w:val="en-US"/>
        </w:rPr>
        <w:t>in</w:t>
      </w:r>
      <w:r w:rsidR="00161CE9">
        <w:rPr>
          <w:lang w:val="en-US"/>
        </w:rPr>
        <w:t xml:space="preserve"> thousands of points</w:t>
      </w:r>
      <w:r w:rsidR="000B5162">
        <w:rPr>
          <w:lang w:val="en-US"/>
        </w:rPr>
        <w:t xml:space="preserve">, </w:t>
      </w:r>
      <w:r w:rsidR="00D91490">
        <w:rPr>
          <w:lang w:val="en-US"/>
        </w:rPr>
        <w:t xml:space="preserve">where </w:t>
      </w:r>
      <w:r w:rsidR="000B5162">
        <w:rPr>
          <w:lang w:val="en-US"/>
        </w:rPr>
        <w:t xml:space="preserve">each </w:t>
      </w:r>
      <w:r w:rsidR="00D91490">
        <w:rPr>
          <w:lang w:val="en-US"/>
        </w:rPr>
        <w:t xml:space="preserve">point </w:t>
      </w:r>
      <w:r w:rsidR="000B5162">
        <w:rPr>
          <w:lang w:val="en-US"/>
        </w:rPr>
        <w:t xml:space="preserve">corresponds to a </w:t>
      </w:r>
      <w:r w:rsidR="00161CE9">
        <w:rPr>
          <w:lang w:val="en-US"/>
        </w:rPr>
        <w:t xml:space="preserve">model. The experimental data can </w:t>
      </w:r>
      <w:r w:rsidR="00D91490">
        <w:rPr>
          <w:lang w:val="en-US"/>
        </w:rPr>
        <w:t xml:space="preserve">also </w:t>
      </w:r>
      <w:r w:rsidR="00161CE9">
        <w:rPr>
          <w:lang w:val="en-US"/>
        </w:rPr>
        <w:t xml:space="preserve">be mapped on </w:t>
      </w:r>
      <w:r w:rsidR="0027728B">
        <w:rPr>
          <w:lang w:val="en-US"/>
        </w:rPr>
        <w:t>this</w:t>
      </w:r>
      <w:r w:rsidR="00161CE9">
        <w:rPr>
          <w:lang w:val="en-US"/>
        </w:rPr>
        <w:t xml:space="preserve"> space and </w:t>
      </w:r>
      <w:r w:rsidR="0027728B">
        <w:rPr>
          <w:lang w:val="en-US"/>
        </w:rPr>
        <w:t>(</w:t>
      </w:r>
      <w:r w:rsidR="00161CE9">
        <w:rPr>
          <w:lang w:val="en-US"/>
        </w:rPr>
        <w:t>since each model in this space has known MW and D</w:t>
      </w:r>
      <w:r w:rsidR="00161CE9" w:rsidRPr="00161CE9">
        <w:rPr>
          <w:vertAlign w:val="subscript"/>
          <w:lang w:val="en-US"/>
        </w:rPr>
        <w:t>max</w:t>
      </w:r>
      <w:r w:rsidR="0027728B" w:rsidRPr="0027728B">
        <w:rPr>
          <w:lang w:val="en-US"/>
        </w:rPr>
        <w:t>)</w:t>
      </w:r>
      <w:r w:rsidR="00161CE9">
        <w:rPr>
          <w:lang w:val="en-US"/>
        </w:rPr>
        <w:t>, these values can be estimated as the weighted average between the nearest k-neighbors.</w:t>
      </w:r>
      <w:r w:rsidR="00077F33">
        <w:rPr>
          <w:lang w:val="en-US"/>
        </w:rPr>
        <w:t xml:space="preserve"> This approach has </w:t>
      </w:r>
      <w:r w:rsidR="00B606D3">
        <w:rPr>
          <w:lang w:val="en-US"/>
        </w:rPr>
        <w:t>the</w:t>
      </w:r>
      <w:r w:rsidR="00077F33">
        <w:rPr>
          <w:lang w:val="en-US"/>
        </w:rPr>
        <w:t xml:space="preserve"> advantage of taking into account the shape of particles</w:t>
      </w:r>
      <w:r w:rsidR="00735173">
        <w:rPr>
          <w:lang w:val="en-US"/>
        </w:rPr>
        <w:t xml:space="preserve"> </w:t>
      </w:r>
      <w:r w:rsidR="00077F33">
        <w:rPr>
          <w:lang w:val="en-US"/>
        </w:rPr>
        <w:t xml:space="preserve">alongside </w:t>
      </w:r>
      <w:r w:rsidR="0027728B">
        <w:rPr>
          <w:lang w:val="en-US"/>
        </w:rPr>
        <w:t>their</w:t>
      </w:r>
      <w:r w:rsidR="00077F33">
        <w:rPr>
          <w:lang w:val="en-US"/>
        </w:rPr>
        <w:t xml:space="preserve"> size</w:t>
      </w:r>
      <w:r w:rsidR="0027728B">
        <w:rPr>
          <w:lang w:val="en-US"/>
        </w:rPr>
        <w:t xml:space="preserve"> and can be used as a classifier for the molecule type (compact, extended, flat)</w:t>
      </w:r>
      <w:r w:rsidR="00077F33">
        <w:rPr>
          <w:lang w:val="en-US"/>
        </w:rPr>
        <w:t>.</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256DD2ED"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the most probable MW</w:t>
      </w:r>
      <w:r w:rsidR="00E52191">
        <w:rPr>
          <w:lang w:val="en-US"/>
        </w:rPr>
        <w:t xml:space="preserve"> </w:t>
      </w:r>
      <w:r w:rsidR="00130E73">
        <w:rPr>
          <w:lang w:val="en-US"/>
        </w:rPr>
        <w:t>alongside</w:t>
      </w:r>
      <w:r w:rsidR="00E52191">
        <w:rPr>
          <w:lang w:val="en-US"/>
        </w:rPr>
        <w:t xml:space="preserve"> </w:t>
      </w:r>
      <w:r w:rsidR="000A7EB3" w:rsidRPr="003374B5">
        <w:t>its credibility interval.</w:t>
      </w:r>
      <w:r w:rsidR="008B2AAA">
        <w:rPr>
          <w:lang w:val="en-US"/>
        </w:rPr>
        <w:t xml:space="preserve"> The disadvantage is similar to the Shape&amp;Size method: it works only for compact proteins.</w:t>
      </w:r>
    </w:p>
    <w:p w14:paraId="505704FE" w14:textId="2C113F9E"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estimate the D</w:t>
      </w:r>
      <w:r w:rsidRPr="00A70FB4">
        <w:rPr>
          <w:vertAlign w:val="subscript"/>
          <w:lang w:val="en-US"/>
        </w:rPr>
        <w:t>max</w:t>
      </w:r>
      <w:r>
        <w:rPr>
          <w:lang w:val="en-US"/>
        </w:rPr>
        <w:t xml:space="preserve">: Shape&amp;Size and </w:t>
      </w:r>
      <w:r w:rsidR="00B606D3">
        <w:rPr>
          <w:lang w:val="en-US"/>
        </w:rPr>
        <w:t xml:space="preserve">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the spherically averaged Fourier transform</w:t>
      </w:r>
      <w:r w:rsidR="00A70FB4">
        <w:rPr>
          <w:lang w:val="en-US"/>
        </w:rPr>
        <w:t>ation</w:t>
      </w:r>
      <w:r w:rsidR="00B606D3">
        <w:rPr>
          <w:lang w:val="en-US"/>
        </w:rPr>
        <w:t xml:space="preserve">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5C99B30D"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w:t>
      </w:r>
      <w:r w:rsidR="00AC1517">
        <w:rPr>
          <w:lang w:val="en-US"/>
        </w:rPr>
        <w:t>,</w:t>
      </w:r>
      <w:r w:rsidR="00880815">
        <w:rPr>
          <w:lang w:val="en-US"/>
        </w:rPr>
        <w:t xml:space="preserve"> a guess on the D</w:t>
      </w:r>
      <w:r w:rsidR="00880815" w:rsidRPr="00B606D3">
        <w:rPr>
          <w:vertAlign w:val="subscript"/>
          <w:lang w:val="en-US"/>
        </w:rPr>
        <w:t>max</w:t>
      </w:r>
      <w:r w:rsidR="00880815">
        <w:rPr>
          <w:lang w:val="en-US"/>
        </w:rPr>
        <w:t xml:space="preserve"> must be given, </w:t>
      </w:r>
      <w:r w:rsidR="00C628A5">
        <w:rPr>
          <w:lang w:val="en-US"/>
        </w:rPr>
        <w:t>the</w:t>
      </w:r>
      <w:r w:rsidR="00A70FB4">
        <w:rPr>
          <w:lang w:val="en-US"/>
        </w:rPr>
        <w:t>n the</w:t>
      </w:r>
      <w:r w:rsidR="00880815">
        <w:rPr>
          <w:lang w:val="en-US"/>
        </w:rPr>
        <w:t xml:space="preserve"> p(r) function is expressed as a sum of some </w:t>
      </w:r>
      <w:r w:rsidR="00C628A5">
        <w:rPr>
          <w:lang w:val="en-US"/>
        </w:rPr>
        <w:t xml:space="preserve">analytical </w:t>
      </w:r>
      <w:r w:rsidR="00880815">
        <w:rPr>
          <w:lang w:val="en-US"/>
        </w:rPr>
        <w:t>functions (e.g. cubic splines)</w:t>
      </w:r>
      <w:r w:rsidR="00A70FB4">
        <w:rPr>
          <w:lang w:val="en-US"/>
        </w:rPr>
        <w:t>. Finally, the</w:t>
      </w:r>
      <w:r w:rsidR="00880815">
        <w:rPr>
          <w:lang w:val="en-US"/>
        </w:rPr>
        <w:t xml:space="preserve">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lastRenderedPageBreak/>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 small deviations of D</w:t>
      </w:r>
      <w:r w:rsidR="00B606D3" w:rsidRPr="00F32A05">
        <w:rPr>
          <w:vertAlign w:val="subscript"/>
          <w:lang w:val="en-US"/>
        </w:rPr>
        <w:t>max</w:t>
      </w:r>
      <w:r w:rsidR="00B606D3">
        <w:rPr>
          <w:lang w:val="en-US"/>
        </w:rPr>
        <w:t xml:space="preserve"> are acceptable and do not change the final solution,  thus precise estimation of D</w:t>
      </w:r>
      <w:r w:rsidR="00B606D3" w:rsidRPr="00F32A05">
        <w:rPr>
          <w:vertAlign w:val="subscript"/>
          <w:lang w:val="en-US"/>
        </w:rPr>
        <w:t>max</w:t>
      </w:r>
      <w:r w:rsidR="00B606D3">
        <w:rPr>
          <w:lang w:val="en-US"/>
        </w:rPr>
        <w:t xml:space="preserve"> is </w:t>
      </w:r>
      <w:r w:rsidR="00AC1517">
        <w:rPr>
          <w:lang w:val="en-US"/>
        </w:rPr>
        <w:t xml:space="preserve">somewhat arbitrary and is usually </w:t>
      </w:r>
      <w:r w:rsidR="00B606D3">
        <w:rPr>
          <w:lang w:val="en-US"/>
        </w:rPr>
        <w:t>left to the discretion of a user.</w:t>
      </w:r>
    </w:p>
    <w:p w14:paraId="1FDB551D" w14:textId="43BB3671" w:rsidR="00816DA2" w:rsidRPr="00FC67F5" w:rsidRDefault="003B21EA" w:rsidP="00FC67F5">
      <w:pPr>
        <w:pStyle w:val="Heading1"/>
        <w:rPr>
          <w:rStyle w:val="Emphasis"/>
          <w:i w:val="0"/>
          <w:iCs w:val="0"/>
        </w:rPr>
      </w:pPr>
      <w:r w:rsidRPr="00FC67F5">
        <w:rPr>
          <w:rStyle w:val="Emphasis"/>
          <w:i w:val="0"/>
          <w:iCs w:val="0"/>
        </w:rPr>
        <w:t>Methods</w:t>
      </w:r>
    </w:p>
    <w:p w14:paraId="510839F5" w14:textId="7AD1FAB7" w:rsidR="00D746F4" w:rsidRDefault="00D50857" w:rsidP="00D50857">
      <w:pPr>
        <w:pStyle w:val="NormalWeb"/>
        <w:rPr>
          <w:lang w:val="en-US"/>
        </w:rPr>
      </w:pPr>
      <w:r w:rsidRPr="00FC67F5">
        <w:rPr>
          <w:rStyle w:val="Heading2Char"/>
        </w:rPr>
        <w:t>Neural network</w:t>
      </w:r>
      <w:r w:rsidR="00132F0F" w:rsidRPr="00FC67F5">
        <w:rPr>
          <w:rStyle w:val="Heading2Char"/>
        </w:rPr>
        <w:t>s</w:t>
      </w:r>
      <w:r w:rsidRPr="00FC67F5">
        <w:rPr>
          <w:rStyle w:val="Heading2Char"/>
        </w:rPr>
        <w:t xml:space="preserve"> architecture.</w:t>
      </w:r>
      <w:r>
        <w:rPr>
          <w:lang w:val="en-US"/>
        </w:rPr>
        <w:t xml:space="preserve"> </w:t>
      </w:r>
      <w:r w:rsidR="00D746F4">
        <w:rPr>
          <w:lang w:val="en-US"/>
        </w:rPr>
        <w:t xml:space="preserve">We exploited Keras and Tensorflow modules in the python framework to construct interconnected feedforward NNs (perceptrons) </w:t>
      </w:r>
      <w:r w:rsidR="00B02FA3">
        <w:rPr>
          <w:lang w:val="en-US"/>
        </w:rPr>
        <w:t xml:space="preserve">capable of </w:t>
      </w:r>
      <w:r w:rsidR="00D746F4">
        <w:rPr>
          <w:lang w:val="en-US"/>
        </w:rPr>
        <w:t xml:space="preserve">predicting </w:t>
      </w:r>
      <w:r w:rsidR="00B02FA3">
        <w:rPr>
          <w:lang w:val="en-US"/>
        </w:rPr>
        <w:t xml:space="preserve">the </w:t>
      </w:r>
      <w:r w:rsidR="00D746F4">
        <w:rPr>
          <w:lang w:val="en-US"/>
        </w:rPr>
        <w:t>MW and D</w:t>
      </w:r>
      <w:r w:rsidR="00D746F4" w:rsidRPr="00A51B4D">
        <w:rPr>
          <w:vertAlign w:val="subscript"/>
          <w:lang w:val="en-US"/>
        </w:rPr>
        <w:t>max</w:t>
      </w:r>
      <w:r w:rsidR="00D746F4" w:rsidRPr="00D746F4">
        <w:rPr>
          <w:lang w:val="en-US"/>
        </w:rPr>
        <w:t>.</w:t>
      </w:r>
      <w:r w:rsidR="00D746F4">
        <w:rPr>
          <w:lang w:val="en-US"/>
        </w:rPr>
        <w:t xml:space="preserve"> The adequate choice of the NN architecture, together with the optimization of its hyperparameters, is the most crucial and typically </w:t>
      </w:r>
      <w:r w:rsidR="00B02FA3">
        <w:rPr>
          <w:lang w:val="en-US"/>
        </w:rPr>
        <w:t>the most</w:t>
      </w:r>
      <w:r w:rsidR="00D746F4">
        <w:rPr>
          <w:lang w:val="en-US"/>
        </w:rPr>
        <w:t xml:space="preserve"> time-consuming step while </w:t>
      </w:r>
      <w:r w:rsidR="00185F5A">
        <w:rPr>
          <w:lang w:val="en-US"/>
        </w:rPr>
        <w:t>designing</w:t>
      </w:r>
      <w:r w:rsidR="00B02FA3">
        <w:rPr>
          <w:lang w:val="en-US"/>
        </w:rPr>
        <w:t xml:space="preserve"> a </w:t>
      </w:r>
      <w:r w:rsidR="00D746F4">
        <w:rPr>
          <w:lang w:val="en-US"/>
        </w:rPr>
        <w:t>NN</w:t>
      </w:r>
      <w:r w:rsidR="00142B7A">
        <w:rPr>
          <w:lang w:val="en-US"/>
        </w:rPr>
        <w:t xml:space="preserve"> for a particular purpose</w:t>
      </w:r>
      <w:r>
        <w:rPr>
          <w:lang w:val="en-US"/>
        </w:rPr>
        <w:t>.</w:t>
      </w:r>
    </w:p>
    <w:p w14:paraId="0D6CC2F2" w14:textId="0232FE92" w:rsidR="00D50857" w:rsidRDefault="00142B7A" w:rsidP="00D50857">
      <w:pPr>
        <w:pStyle w:val="NormalWeb"/>
        <w:rPr>
          <w:lang w:val="en-US"/>
        </w:rPr>
      </w:pPr>
      <w:r>
        <w:rPr>
          <w:lang w:val="en-US"/>
        </w:rPr>
        <w:t xml:space="preserve">As we expect the NN models to predict </w:t>
      </w:r>
      <w:r w:rsidR="00DD14CA">
        <w:rPr>
          <w:lang w:val="en-US"/>
        </w:rPr>
        <w:t xml:space="preserve">either </w:t>
      </w:r>
      <w:r>
        <w:rPr>
          <w:lang w:val="en-US"/>
        </w:rPr>
        <w:t>MW or D</w:t>
      </w:r>
      <w:r w:rsidRPr="00142B7A">
        <w:rPr>
          <w:vertAlign w:val="subscript"/>
          <w:lang w:val="en-US"/>
        </w:rPr>
        <w:t>max</w:t>
      </w:r>
      <w:r>
        <w:rPr>
          <w:vertAlign w:val="subscript"/>
          <w:lang w:val="en-US"/>
        </w:rPr>
        <w:t xml:space="preserve">, </w:t>
      </w:r>
      <w:r>
        <w:rPr>
          <w:lang w:val="en-US"/>
        </w:rPr>
        <w:t xml:space="preserve">it seems natural to make the output layer containing a single unit with its value representing the value of the desired parameter. </w:t>
      </w:r>
      <w:r w:rsidR="00D50857">
        <w:rPr>
          <w:lang w:val="en-US"/>
        </w:rPr>
        <w:t>Since the expected output of the NNs is a num</w:t>
      </w:r>
      <w:r w:rsidR="008F6548">
        <w:rPr>
          <w:lang w:val="en-US"/>
        </w:rPr>
        <w:t>eric score</w:t>
      </w:r>
      <w:r w:rsidR="00D50857">
        <w:rPr>
          <w:lang w:val="en-US"/>
        </w:rPr>
        <w:t xml:space="preserve"> and not a </w:t>
      </w:r>
      <w:r w:rsidR="008F6548">
        <w:rPr>
          <w:lang w:val="en-US"/>
        </w:rPr>
        <w:t>probability</w:t>
      </w:r>
      <w:r w:rsidR="00D50857">
        <w:rPr>
          <w:lang w:val="en-US"/>
        </w:rPr>
        <w:t xml:space="preserve">, we encounter a classical regression task </w:t>
      </w:r>
      <w:r w:rsidR="008F6548">
        <w:rPr>
          <w:lang w:val="en-US"/>
        </w:rPr>
        <w:t xml:space="preserve">of </w:t>
      </w:r>
      <w:r w:rsidR="00D746F4">
        <w:rPr>
          <w:lang w:val="en-US"/>
        </w:rPr>
        <w:t xml:space="preserve">NN </w:t>
      </w:r>
      <w:r w:rsidR="008F6548">
        <w:rPr>
          <w:lang w:val="en-US"/>
        </w:rPr>
        <w:t>supervised</w:t>
      </w:r>
      <w:r w:rsidR="00D50857">
        <w:rPr>
          <w:lang w:val="en-US"/>
        </w:rPr>
        <w:t xml:space="preserve"> learning</w:t>
      </w:r>
      <w:r>
        <w:rPr>
          <w:lang w:val="en-US"/>
        </w:rPr>
        <w:t xml:space="preserve">. The </w:t>
      </w:r>
      <w:r w:rsidR="00DD14CA">
        <w:rPr>
          <w:lang w:val="en-US"/>
        </w:rPr>
        <w:t xml:space="preserve">used for training </w:t>
      </w:r>
      <w:r>
        <w:rPr>
          <w:lang w:val="en-US"/>
        </w:rPr>
        <w:t>SAXS data first undergoes a normalization to I(0)</w:t>
      </w:r>
      <w:r w:rsidR="00DD14CA">
        <w:rPr>
          <w:lang w:val="en-US"/>
        </w:rPr>
        <w:t xml:space="preserve"> </w:t>
      </w:r>
      <w:r>
        <w:rPr>
          <w:lang w:val="en-US"/>
        </w:rPr>
        <w:t>=</w:t>
      </w:r>
      <w:r w:rsidR="00DD14CA">
        <w:rPr>
          <w:lang w:val="en-US"/>
        </w:rPr>
        <w:t xml:space="preserve"> </w:t>
      </w:r>
      <w:r>
        <w:rPr>
          <w:lang w:val="en-US"/>
        </w:rPr>
        <w:t xml:space="preserve">1, </w:t>
      </w:r>
      <w:r w:rsidR="00DD14CA">
        <w:rPr>
          <w:lang w:val="en-US"/>
        </w:rPr>
        <w:t>then</w:t>
      </w:r>
      <w:r>
        <w:rPr>
          <w:lang w:val="en-US"/>
        </w:rPr>
        <w:t xml:space="preserve"> the data is rebinned to a particular common angular</w:t>
      </w:r>
      <w:r w:rsidR="00185F5A">
        <w:rPr>
          <w:lang w:val="en-US"/>
        </w:rPr>
        <w:t xml:space="preserve"> </w:t>
      </w:r>
      <w:r>
        <w:rPr>
          <w:lang w:val="en-US"/>
        </w:rPr>
        <w:t>grid</w:t>
      </w:r>
      <w:r w:rsidR="00DD14CA">
        <w:rPr>
          <w:lang w:val="en-US"/>
        </w:rPr>
        <w:t xml:space="preserve"> (0 ≤ s ≤</w:t>
      </w:r>
      <w:r>
        <w:rPr>
          <w:lang w:val="en-US"/>
        </w:rPr>
        <w:t xml:space="preserve"> </w:t>
      </w:r>
      <w:r w:rsidR="00DD14CA">
        <w:rPr>
          <w:lang w:val="en-US"/>
        </w:rPr>
        <w:t>10 nm</w:t>
      </w:r>
      <w:r w:rsidR="00DD14CA" w:rsidRPr="00DD14CA">
        <w:rPr>
          <w:vertAlign w:val="superscript"/>
          <w:lang w:val="en-US"/>
        </w:rPr>
        <w:t>-1</w:t>
      </w:r>
      <w:r w:rsidR="00DD14CA">
        <w:rPr>
          <w:lang w:val="en-US"/>
        </w:rPr>
        <w:t xml:space="preserve">, 256 points) </w:t>
      </w:r>
      <w:r>
        <w:rPr>
          <w:lang w:val="en-US"/>
        </w:rPr>
        <w:t xml:space="preserve">and used as an input for the first layer of the NN. The </w:t>
      </w:r>
      <w:r w:rsidR="00185F5A">
        <w:rPr>
          <w:lang w:val="en-US"/>
        </w:rPr>
        <w:t>fig.1 demonstrates</w:t>
      </w:r>
      <w:r w:rsidR="00231254">
        <w:rPr>
          <w:lang w:val="en-US"/>
        </w:rPr>
        <w:t xml:space="preserve"> </w:t>
      </w:r>
      <w:r>
        <w:rPr>
          <w:lang w:val="en-US"/>
        </w:rPr>
        <w:t>an overlay of</w:t>
      </w:r>
      <w:r w:rsidR="00185F5A">
        <w:rPr>
          <w:lang w:val="en-US"/>
        </w:rPr>
        <w:t xml:space="preserve"> </w:t>
      </w:r>
      <w:r>
        <w:rPr>
          <w:lang w:val="en-US"/>
        </w:rPr>
        <w:t xml:space="preserve">the </w:t>
      </w:r>
      <w:r w:rsidR="00185F5A">
        <w:rPr>
          <w:lang w:val="en-US"/>
        </w:rPr>
        <w:t>training procedure for the determination of MW</w:t>
      </w:r>
      <w:r w:rsidR="00D50857">
        <w:rPr>
          <w:lang w:val="en-US"/>
        </w:rPr>
        <w:t>.</w:t>
      </w:r>
      <w:r w:rsidR="00A51B4D">
        <w:rPr>
          <w:lang w:val="en-US"/>
        </w:rPr>
        <w:t xml:space="preserve"> </w:t>
      </w:r>
    </w:p>
    <w:p w14:paraId="207F7C8F" w14:textId="4D669D58" w:rsidR="00D50857" w:rsidRDefault="00D50857" w:rsidP="00D50857">
      <w:pPr>
        <w:pStyle w:val="NormalWeb"/>
        <w:jc w:val="center"/>
        <w:rPr>
          <w:noProof/>
          <w:lang w:val="en-US"/>
        </w:rPr>
      </w:pPr>
    </w:p>
    <w:p w14:paraId="55DA3619" w14:textId="4B83F9DC" w:rsidR="00D50857" w:rsidRDefault="008F6548" w:rsidP="00D50857">
      <w:pPr>
        <w:pStyle w:val="NormalWeb"/>
        <w:jc w:val="center"/>
        <w:rPr>
          <w:lang w:val="en-US"/>
        </w:rPr>
      </w:pPr>
      <w:r w:rsidRPr="008F6548">
        <w:rPr>
          <w:noProof/>
          <w:lang w:val="en-US"/>
        </w:rPr>
        <mc:AlternateContent>
          <mc:Choice Requires="wps">
            <w:drawing>
              <wp:anchor distT="45720" distB="45720" distL="114300" distR="114300" simplePos="0" relativeHeight="251676672" behindDoc="0" locked="0" layoutInCell="1" allowOverlap="1" wp14:anchorId="06D4FD1E" wp14:editId="34FBAED3">
                <wp:simplePos x="0" y="0"/>
                <wp:positionH relativeFrom="column">
                  <wp:posOffset>3038558</wp:posOffset>
                </wp:positionH>
                <wp:positionV relativeFrom="paragraph">
                  <wp:posOffset>199307</wp:posOffset>
                </wp:positionV>
                <wp:extent cx="770890" cy="2940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5A855E33" w14:textId="5CB6B811" w:rsidR="008F6548" w:rsidRPr="008F6548" w:rsidRDefault="008F6548" w:rsidP="008F6548">
                            <w:pPr>
                              <w:rPr>
                                <w:color w:val="5B9BD5" w:themeColor="accent5"/>
                              </w:rPr>
                            </w:pPr>
                            <w:r w:rsidRPr="008F6548">
                              <w:rPr>
                                <w:color w:val="5B9BD5" w:themeColor="accent5"/>
                                <w:lang w:val="en-US"/>
                              </w:rPr>
                              <w:t>80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4FD1E" id="_x0000_t202" coordsize="21600,21600" o:spt="202" path="m,l,21600r21600,l21600,xe">
                <v:stroke joinstyle="miter"/>
                <v:path gradientshapeok="t" o:connecttype="rect"/>
              </v:shapetype>
              <v:shape id="Text Box 2" o:spid="_x0000_s1026" type="#_x0000_t202" style="position:absolute;left:0;text-align:left;margin-left:239.25pt;margin-top:15.7pt;width:60.7pt;height:2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" filled="f" stroked="f">
                <v:textbox>
                  <w:txbxContent>
                    <w:p w14:paraId="5A855E33" w14:textId="5CB6B811" w:rsidR="008F6548" w:rsidRPr="008F6548" w:rsidRDefault="008F6548" w:rsidP="008F6548">
                      <w:pPr>
                        <w:rPr>
                          <w:color w:val="5B9BD5" w:themeColor="accent5"/>
                        </w:rPr>
                      </w:pPr>
                      <w:r w:rsidRPr="008F6548">
                        <w:rPr>
                          <w:color w:val="5B9BD5" w:themeColor="accent5"/>
                          <w:lang w:val="en-US"/>
                        </w:rPr>
                        <w:t>80 units</w:t>
                      </w:r>
                    </w:p>
                  </w:txbxContent>
                </v:textbox>
              </v:shape>
            </w:pict>
          </mc:Fallback>
        </mc:AlternateContent>
      </w:r>
      <w:r w:rsidRPr="008F6548">
        <w:rPr>
          <w:noProof/>
          <w:lang w:val="en-US"/>
        </w:rPr>
        <mc:AlternateContent>
          <mc:Choice Requires="wps">
            <w:drawing>
              <wp:anchor distT="45720" distB="45720" distL="114300" distR="114300" simplePos="0" relativeHeight="251678720" behindDoc="0" locked="0" layoutInCell="1" allowOverlap="1" wp14:anchorId="11FAC425" wp14:editId="5AC30F4D">
                <wp:simplePos x="0" y="0"/>
                <wp:positionH relativeFrom="column">
                  <wp:posOffset>4359385</wp:posOffset>
                </wp:positionH>
                <wp:positionV relativeFrom="paragraph">
                  <wp:posOffset>724314</wp:posOffset>
                </wp:positionV>
                <wp:extent cx="770890" cy="2940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AC425" id="_x0000_s1027" type="#_x0000_t202" style="position:absolute;left:0;text-align:left;margin-left:343.25pt;margin-top:57.05pt;width:60.7pt;height:2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" filled="f" stroked="f">
                <v:textbo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v:textbox>
              </v:shape>
            </w:pict>
          </mc:Fallback>
        </mc:AlternateContent>
      </w:r>
      <w:r w:rsidRPr="008F6548">
        <w:rPr>
          <w:noProof/>
          <w:lang w:val="en-US"/>
        </w:rPr>
        <mc:AlternateContent>
          <mc:Choice Requires="wps">
            <w:drawing>
              <wp:anchor distT="45720" distB="45720" distL="114300" distR="114300" simplePos="0" relativeHeight="251674624" behindDoc="0" locked="0" layoutInCell="1" allowOverlap="1" wp14:anchorId="03ACCD8F" wp14:editId="20B0C3E0">
                <wp:simplePos x="0" y="0"/>
                <wp:positionH relativeFrom="column">
                  <wp:posOffset>1797713</wp:posOffset>
                </wp:positionH>
                <wp:positionV relativeFrom="paragraph">
                  <wp:posOffset>333955</wp:posOffset>
                </wp:positionV>
                <wp:extent cx="770890" cy="2940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CD8F" id="_x0000_s1028" type="#_x0000_t202" style="position:absolute;left:0;text-align:left;margin-left:141.55pt;margin-top:26.3pt;width:60.7pt;height:2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" filled="f" stroked="f">
                <v:textbo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v:textbox>
              </v:shape>
            </w:pict>
          </mc:Fallback>
        </mc:AlternateContent>
      </w:r>
      <w:r w:rsidR="00D50857"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745"/>
                    </a:xfrm>
                    <a:prstGeom prst="rect">
                      <a:avLst/>
                    </a:prstGeom>
                  </pic:spPr>
                </pic:pic>
              </a:graphicData>
            </a:graphic>
          </wp:inline>
        </w:drawing>
      </w:r>
    </w:p>
    <w:p w14:paraId="2F5A3952" w14:textId="66936FD3"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 of neural networks </w:t>
      </w:r>
      <w:r>
        <w:rPr>
          <w:sz w:val="22"/>
          <w:szCs w:val="22"/>
          <w:lang w:val="en-US"/>
        </w:rPr>
        <w:t>used for primary SAXS data analysis.</w:t>
      </w:r>
    </w:p>
    <w:p w14:paraId="3355C945" w14:textId="2CA70B42" w:rsidR="00D50857" w:rsidRPr="00BE7317" w:rsidRDefault="00A51B4D" w:rsidP="00D50857">
      <w:pPr>
        <w:pStyle w:val="NormalWeb"/>
        <w:rPr>
          <w:lang w:val="en-US"/>
        </w:rPr>
      </w:pPr>
      <w:r>
        <w:rPr>
          <w:lang w:val="en-US"/>
        </w:rPr>
        <w:t xml:space="preserve">  </w:t>
      </w:r>
      <w:r w:rsidR="00877594">
        <w:rPr>
          <w:lang w:val="en-US"/>
        </w:rPr>
        <w:t xml:space="preserve">It is a good practice to start a NN design with an estimation of the complexity of your problem </w:t>
      </w:r>
      <w:r w:rsidR="00DD14CA">
        <w:rPr>
          <w:lang w:val="en-US"/>
        </w:rPr>
        <w:t>to utilize</w:t>
      </w:r>
      <w:r w:rsidR="00877594">
        <w:rPr>
          <w:lang w:val="en-US"/>
        </w:rPr>
        <w:t xml:space="preserve"> an appropriate, not overloaded in terms of units and hidden layers, architecture. </w:t>
      </w:r>
      <w:r w:rsidR="00877594">
        <w:rPr>
          <w:lang w:val="en-US"/>
        </w:rPr>
        <w:t>A</w:t>
      </w:r>
      <w:r w:rsidR="00D50857">
        <w:rPr>
          <w:lang w:val="en-US"/>
        </w:rPr>
        <w:t xml:space="preserve">ccording to the </w:t>
      </w:r>
      <w:r w:rsidR="005724D0">
        <w:rPr>
          <w:lang w:val="en-US"/>
        </w:rPr>
        <w:t>u</w:t>
      </w:r>
      <w:r w:rsidR="00D50857">
        <w:rPr>
          <w:lang w:val="en-US"/>
        </w:rPr>
        <w:t xml:space="preserve">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5724D0">
        <w:rPr>
          <w:lang w:val="en-US"/>
        </w:rPr>
        <w:t>)</w:t>
      </w:r>
      <w:r w:rsidR="00D50857">
        <w:rPr>
          <w:lang w:val="en-US"/>
        </w:rPr>
        <w:t xml:space="preserve">, a feed-forward artificial </w:t>
      </w:r>
      <w:r>
        <w:rPr>
          <w:lang w:val="en-US"/>
        </w:rPr>
        <w:t>NN</w:t>
      </w:r>
      <w:r w:rsidR="00D50857">
        <w:rPr>
          <w:lang w:val="en-US"/>
        </w:rPr>
        <w:t xml:space="preserve"> with a single hidden layer containing a finite number of </w:t>
      </w:r>
      <w:r w:rsidR="008F1D75">
        <w:rPr>
          <w:lang w:val="en-US"/>
        </w:rPr>
        <w:t>units</w:t>
      </w:r>
      <w:r w:rsidR="00D50857">
        <w:rPr>
          <w:lang w:val="en-US"/>
        </w:rPr>
        <w:t xml:space="preserve"> can approximate any continuous function, under mild assumption on the </w:t>
      </w:r>
      <w:r w:rsidR="00CB1A60">
        <w:rPr>
          <w:lang w:val="en-US"/>
        </w:rPr>
        <w:t xml:space="preserve">non-linearity of the </w:t>
      </w:r>
      <w:r w:rsidR="00D50857">
        <w:rPr>
          <w:lang w:val="en-US"/>
        </w:rPr>
        <w:t xml:space="preserve">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that NNs utilizing the rectified Linear Unit (ReLU) activation function with a width (</w:t>
      </w:r>
      <w:r w:rsidR="008F1D75">
        <w:rPr>
          <w:lang w:val="en-US"/>
        </w:rPr>
        <w:t xml:space="preserve">where the width is the </w:t>
      </w:r>
      <w:r w:rsidR="00D50857">
        <w:rPr>
          <w:lang w:val="en-US"/>
        </w:rPr>
        <w:t xml:space="preserve">number of </w:t>
      </w:r>
      <w:r w:rsidR="008F1D75">
        <w:rPr>
          <w:lang w:val="en-US"/>
        </w:rPr>
        <w:t>units</w:t>
      </w:r>
      <w:r w:rsidR="00D50857">
        <w:rPr>
          <w:lang w:val="en-US"/>
        </w:rPr>
        <w:t xml:space="preserve"> in one layer) of n+1 is </w:t>
      </w:r>
      <w:r w:rsidR="00D50857">
        <w:rPr>
          <w:lang w:val="en-US"/>
        </w:rPr>
        <w:lastRenderedPageBreak/>
        <w:t xml:space="preserve">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sidR="005724D0">
        <w:rPr>
          <w:lang w:val="en-US"/>
        </w:rPr>
        <w:t>(Moore</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Therefore, in the context of SA</w:t>
      </w:r>
      <w:r w:rsidR="009426AA">
        <w:rPr>
          <w:lang w:val="en-US"/>
        </w:rPr>
        <w:t>X</w:t>
      </w:r>
      <w:r w:rsidR="00D50857">
        <w:rPr>
          <w:lang w:val="en-US"/>
        </w:rPr>
        <w:t xml:space="preserve">S with </w:t>
      </w:r>
      <w:r w:rsidR="00A17528">
        <w:rPr>
          <w:lang w:val="en-US"/>
        </w:rPr>
        <w:t xml:space="preserve">the </w:t>
      </w:r>
      <w:r w:rsidR="009426AA">
        <w:rPr>
          <w:lang w:val="en-US"/>
        </w:rPr>
        <w:t xml:space="preserve">typical </w:t>
      </w:r>
      <w:r w:rsidR="00D50857">
        <w:rPr>
          <w:lang w:val="en-US"/>
        </w:rPr>
        <w:t>angular range</w:t>
      </w:r>
      <w:r w:rsidR="00A17528">
        <w:rPr>
          <w:lang w:val="en-US"/>
        </w:rPr>
        <w:t xml:space="preserve"> </w:t>
      </w:r>
      <w:r w:rsidR="009426AA">
        <w:rPr>
          <w:lang w:val="en-US"/>
        </w:rPr>
        <w:t>up to</w:t>
      </w:r>
      <w:r w:rsidR="00D50857">
        <w:rPr>
          <w:lang w:val="en-US"/>
        </w:rPr>
        <w:t xml:space="preserve"> s</w:t>
      </w:r>
      <w:r w:rsidR="00D50857" w:rsidRPr="000843D3">
        <w:rPr>
          <w:vertAlign w:val="subscript"/>
          <w:lang w:val="en-US"/>
        </w:rPr>
        <w:t>max</w:t>
      </w:r>
      <w:r w:rsidR="00D50857">
        <w:rPr>
          <w:lang w:val="en-US"/>
        </w:rPr>
        <w:t xml:space="preserve"> &lt; 5 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5C57F588" w14:textId="77777777" w:rsidR="0019658C" w:rsidRDefault="00A51B4D" w:rsidP="00880815">
      <w:pPr>
        <w:pStyle w:val="NormalWeb"/>
        <w:rPr>
          <w:lang w:val="en-US"/>
        </w:rPr>
      </w:pPr>
      <w:r>
        <w:rPr>
          <w:lang w:val="en-US"/>
        </w:rPr>
        <w:t xml:space="preserve">  </w:t>
      </w:r>
      <w:r w:rsidR="005724D0">
        <w:rPr>
          <w:lang w:val="en-US"/>
        </w:rPr>
        <w:t>In practice</w:t>
      </w:r>
      <w:r>
        <w:rPr>
          <w:lang w:val="en-US"/>
        </w:rPr>
        <w:t xml:space="preserve">, even though this model </w:t>
      </w:r>
      <w:r w:rsidR="00EA7A42">
        <w:rPr>
          <w:lang w:val="en-US"/>
        </w:rPr>
        <w:t>proved</w:t>
      </w:r>
      <w:r>
        <w:rPr>
          <w:lang w:val="en-US"/>
        </w:rPr>
        <w:t xml:space="preserve"> to work quite well on our data set, we have found that using </w:t>
      </w:r>
      <w:r w:rsidR="005724D0">
        <w:rPr>
          <w:lang w:val="en-US"/>
        </w:rPr>
        <w:t>a somewhat</w:t>
      </w:r>
      <w:r>
        <w:rPr>
          <w:lang w:val="en-US"/>
        </w:rPr>
        <w:t xml:space="preserve"> excessive architecture with 3 hidden layers and 80 units le</w:t>
      </w:r>
      <w:r w:rsidR="005724D0">
        <w:rPr>
          <w:lang w:val="en-US"/>
        </w:rPr>
        <w:t>a</w:t>
      </w:r>
      <w:r>
        <w:rPr>
          <w:lang w:val="en-US"/>
        </w:rPr>
        <w:t>d</w:t>
      </w:r>
      <w:r w:rsidR="005724D0">
        <w:rPr>
          <w:lang w:val="en-US"/>
        </w:rPr>
        <w:t>s</w:t>
      </w:r>
      <w:r>
        <w:rPr>
          <w:lang w:val="en-US"/>
        </w:rPr>
        <w:t xml:space="preserve"> to faster convergence </w:t>
      </w:r>
      <w:r w:rsidR="005724D0">
        <w:rPr>
          <w:lang w:val="en-US"/>
        </w:rPr>
        <w:t>and more stable solutions, as well as to the</w:t>
      </w:r>
      <w:r>
        <w:rPr>
          <w:lang w:val="en-US"/>
        </w:rPr>
        <w:t xml:space="preserve"> slightly better prediction results.</w:t>
      </w:r>
      <w:r w:rsidR="00F21C69">
        <w:rPr>
          <w:lang w:val="en-US"/>
        </w:rPr>
        <w:t xml:space="preserve"> </w:t>
      </w:r>
      <w:r w:rsidR="009426AA" w:rsidRPr="009426AA">
        <w:rPr>
          <w:lang w:val="en-US"/>
        </w:rPr>
        <w:t>However, the further increase of the architecture complexity only worsens the predicted results, apparently because the backpropagation algorithm struggles to find an absolute minimum among too many optimization parameters.</w:t>
      </w:r>
    </w:p>
    <w:p w14:paraId="002458BC" w14:textId="357357AC" w:rsidR="00D50857" w:rsidRPr="00A26A50" w:rsidRDefault="009426AA" w:rsidP="00880815">
      <w:pPr>
        <w:pStyle w:val="NormalWeb"/>
        <w:rPr>
          <w:lang w:val="en-US"/>
        </w:rPr>
      </w:pPr>
      <w:r w:rsidRPr="009426AA">
        <w:rPr>
          <w:lang w:val="en-US"/>
        </w:rPr>
        <w:t xml:space="preserve"> </w:t>
      </w:r>
      <w:r w:rsidR="00F21C69">
        <w:rPr>
          <w:lang w:val="en-US"/>
        </w:rPr>
        <w:t>During extensive testing, we have also found, that using hyperbolic tangent as an activation function instead of ReLU marginally improv</w:t>
      </w:r>
      <w:r w:rsidR="00CB1A60">
        <w:rPr>
          <w:lang w:val="en-US"/>
        </w:rPr>
        <w:t>es</w:t>
      </w:r>
      <w:r w:rsidR="00F21C69">
        <w:rPr>
          <w:lang w:val="en-US"/>
        </w:rPr>
        <w:t xml:space="preserve"> the results.</w:t>
      </w:r>
      <w:r w:rsidR="00CB1A60">
        <w:rPr>
          <w:lang w:val="en-US"/>
        </w:rPr>
        <w:t xml:space="preserve"> The possible explanation for that is connected to the </w:t>
      </w:r>
      <w:r w:rsidR="00EA7A42">
        <w:rPr>
          <w:lang w:val="en-US"/>
        </w:rPr>
        <w:t xml:space="preserve">output </w:t>
      </w:r>
      <w:r w:rsidR="00CB1A60">
        <w:rPr>
          <w:lang w:val="en-US"/>
        </w:rPr>
        <w:t xml:space="preserve">range of tanh </w:t>
      </w:r>
      <w:r w:rsidR="00EA7A42">
        <w:rPr>
          <w:lang w:val="en-US"/>
        </w:rPr>
        <w:t xml:space="preserve">values </w:t>
      </w:r>
      <w:r w:rsidR="00CB1A60">
        <w:rPr>
          <w:lang w:val="en-US"/>
        </w:rPr>
        <w:t xml:space="preserve">(-1, +1), </w:t>
      </w:r>
      <w:r w:rsidR="00EA7A42">
        <w:rPr>
          <w:lang w:val="en-US"/>
        </w:rPr>
        <w:t>which</w:t>
      </w:r>
      <w:r w:rsidR="00CB1A60">
        <w:rPr>
          <w:lang w:val="en-US"/>
        </w:rPr>
        <w:t xml:space="preserve"> allow</w:t>
      </w:r>
      <w:r w:rsidR="00EA7A42">
        <w:rPr>
          <w:lang w:val="en-US"/>
        </w:rPr>
        <w:t>s</w:t>
      </w:r>
      <w:r w:rsidR="00CB1A60">
        <w:rPr>
          <w:lang w:val="en-US"/>
        </w:rPr>
        <w:t xml:space="preserve"> </w:t>
      </w:r>
      <w:r w:rsidR="00EA7A42">
        <w:rPr>
          <w:lang w:val="en-US"/>
        </w:rPr>
        <w:t>passing</w:t>
      </w:r>
      <w:r w:rsidR="00CB1A60">
        <w:rPr>
          <w:lang w:val="en-US"/>
        </w:rPr>
        <w:t xml:space="preserve"> negative signals in between the layers and </w:t>
      </w:r>
      <w:r w:rsidR="0019658C">
        <w:rPr>
          <w:lang w:val="en-US"/>
        </w:rPr>
        <w:t xml:space="preserve">thus </w:t>
      </w:r>
      <w:r w:rsidR="00CB1A60">
        <w:rPr>
          <w:lang w:val="en-US"/>
        </w:rPr>
        <w:t>push</w:t>
      </w:r>
      <w:r w:rsidR="00EA7A42">
        <w:rPr>
          <w:lang w:val="en-US"/>
        </w:rPr>
        <w:t>ing</w:t>
      </w:r>
      <w:r w:rsidR="00CB1A60">
        <w:rPr>
          <w:lang w:val="en-US"/>
        </w:rPr>
        <w:t xml:space="preserve"> more </w:t>
      </w:r>
      <w:r w:rsidR="0019658C">
        <w:rPr>
          <w:lang w:val="en-US"/>
        </w:rPr>
        <w:t>units</w:t>
      </w:r>
      <w:r w:rsidR="00CB1A60">
        <w:rPr>
          <w:lang w:val="en-US"/>
        </w:rPr>
        <w:t xml:space="preserve"> to be activated.</w:t>
      </w:r>
      <w:r w:rsidR="00375F1D">
        <w:rPr>
          <w:lang w:val="en-US"/>
        </w:rPr>
        <w:t xml:space="preserve"> The </w:t>
      </w:r>
      <w:r w:rsidR="00CB1A60">
        <w:rPr>
          <w:lang w:val="en-US"/>
        </w:rPr>
        <w:t xml:space="preserve">hidden </w:t>
      </w:r>
      <w:r w:rsidR="00375F1D">
        <w:rPr>
          <w:lang w:val="en-US"/>
        </w:rPr>
        <w:t>layers were initialized by the ‘he-uniform’ random function</w:t>
      </w:r>
      <w:r w:rsidR="00CB1A60">
        <w:rPr>
          <w:lang w:val="en-US"/>
        </w:rPr>
        <w:t xml:space="preserve"> with zero biases</w:t>
      </w:r>
      <w:r w:rsidR="00375F1D">
        <w:rPr>
          <w:lang w:val="en-US"/>
        </w:rPr>
        <w:t>,</w:t>
      </w:r>
      <w:r w:rsidR="00CB1A60">
        <w:rPr>
          <w:lang w:val="en-US"/>
        </w:rPr>
        <w:t xml:space="preserve"> whereas</w:t>
      </w:r>
      <w:r w:rsidR="00375F1D">
        <w:rPr>
          <w:lang w:val="en-US"/>
        </w:rPr>
        <w:t xml:space="preserve"> the bias</w:t>
      </w:r>
      <w:r w:rsidR="00CB1A60">
        <w:rPr>
          <w:lang w:val="en-US"/>
        </w:rPr>
        <w:t xml:space="preserve"> for</w:t>
      </w:r>
      <w:r w:rsidR="007C1A8C">
        <w:rPr>
          <w:lang w:val="en-US"/>
        </w:rPr>
        <w:t xml:space="preserve"> the</w:t>
      </w:r>
      <w:r w:rsidR="00CB1A60">
        <w:rPr>
          <w:lang w:val="en-US"/>
        </w:rPr>
        <w:t xml:space="preserve"> output layer</w:t>
      </w:r>
      <w:r w:rsidR="00375F1D">
        <w:rPr>
          <w:lang w:val="en-US"/>
        </w:rPr>
        <w:t xml:space="preserve"> was initialized as an averaged </w:t>
      </w:r>
      <w:r w:rsidR="00CB1A60">
        <w:rPr>
          <w:lang w:val="en-US"/>
        </w:rPr>
        <w:t>predicted parameter (</w:t>
      </w:r>
      <w:r w:rsidR="00375F1D">
        <w:rPr>
          <w:lang w:val="en-US"/>
        </w:rPr>
        <w:t>MW or D</w:t>
      </w:r>
      <w:r w:rsidR="00375F1D" w:rsidRPr="00375F1D">
        <w:rPr>
          <w:vertAlign w:val="subscript"/>
          <w:lang w:val="en-US"/>
        </w:rPr>
        <w:t>max</w:t>
      </w:r>
      <w:r w:rsidR="00CB1A60">
        <w:rPr>
          <w:lang w:val="en-US"/>
        </w:rPr>
        <w:t xml:space="preserve">) </w:t>
      </w:r>
      <w:r w:rsidR="00375F1D">
        <w:rPr>
          <w:lang w:val="en-US"/>
        </w:rPr>
        <w:t>over the whole training set.</w:t>
      </w:r>
    </w:p>
    <w:p w14:paraId="74A3F5F4" w14:textId="7B935A02" w:rsidR="00122AC4" w:rsidRDefault="00BE7317" w:rsidP="00880815">
      <w:pPr>
        <w:pStyle w:val="NormalWeb"/>
        <w:rPr>
          <w:lang w:val="en-US"/>
        </w:rPr>
      </w:pPr>
      <w:r w:rsidRPr="00FC67F5">
        <w:rPr>
          <w:rStyle w:val="Heading2Char"/>
        </w:rPr>
        <w:t>Training set.</w:t>
      </w:r>
      <w:r>
        <w:rPr>
          <w:lang w:val="en-US"/>
        </w:rPr>
        <w:t xml:space="preserve"> </w:t>
      </w:r>
      <w:r w:rsidR="00FA7701" w:rsidRPr="00FC67F5">
        <w:rPr>
          <w:rStyle w:val="Heading3Char"/>
        </w:rPr>
        <w:t>Proteins.</w:t>
      </w:r>
      <w:r w:rsidR="00FA7701">
        <w:rPr>
          <w:b/>
          <w:bCs/>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2B12DB">
        <w:rPr>
          <w:lang w:val="en-US"/>
        </w:rPr>
        <w:t xml:space="preserve">solved </w:t>
      </w:r>
      <w:r>
        <w:rPr>
          <w:lang w:val="en-US"/>
        </w:rPr>
        <w:t xml:space="preserve">proteins and nucleotides </w:t>
      </w:r>
      <w:r w:rsidR="00616D13">
        <w:rPr>
          <w:lang w:val="en-US"/>
        </w:rPr>
        <w:t xml:space="preserve">deposited in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9"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sidR="00616D13">
        <w:rPr>
          <w:lang w:val="en-US"/>
        </w:rPr>
        <w:t xml:space="preserve"> for simulation</w:t>
      </w:r>
      <w:r>
        <w:rPr>
          <w:lang w:val="en-US"/>
        </w:rPr>
        <w:t xml:space="preserve">. </w:t>
      </w:r>
      <w:r w:rsidR="00DF68F4">
        <w:rPr>
          <w:lang w:val="en-US"/>
        </w:rPr>
        <w:t>Generally</w:t>
      </w:r>
      <w:r w:rsidR="00E52B67">
        <w:rPr>
          <w:lang w:val="en-US"/>
        </w:rPr>
        <w:t xml:space="preserve"> speaking</w:t>
      </w:r>
      <w:r w:rsidR="00DF68F4">
        <w:rPr>
          <w:lang w:val="en-US"/>
        </w:rPr>
        <w:t>,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2B12DB">
        <w:rPr>
          <w:lang w:val="en-US"/>
        </w:rPr>
        <w:t xml:space="preserve">a </w:t>
      </w:r>
      <w:r w:rsidR="008A1717">
        <w:rPr>
          <w:lang w:val="en-US"/>
        </w:rPr>
        <w:t xml:space="preserve">complete and </w:t>
      </w:r>
      <w:r w:rsidR="006529DA">
        <w:rPr>
          <w:lang w:val="en-US"/>
        </w:rPr>
        <w:t>unbiased training set, ideally evenly distributed over the parameter</w:t>
      </w:r>
      <w:r w:rsidR="008624BF">
        <w:rPr>
          <w:lang w:val="en-US"/>
        </w:rPr>
        <w:t>s</w:t>
      </w:r>
      <w:r w:rsidR="006529DA">
        <w:rPr>
          <w:lang w:val="en-US"/>
        </w:rPr>
        <w:t xml:space="preserve"> for prediction. </w:t>
      </w:r>
      <w:r w:rsidR="00C65AC7">
        <w:rPr>
          <w:lang w:val="en-US"/>
        </w:rPr>
        <w:t>In other words, the</w:t>
      </w:r>
      <w:r w:rsidR="00136B96">
        <w:rPr>
          <w:lang w:val="en-US"/>
        </w:rPr>
        <w:t xml:space="preserve"> “ideal”</w:t>
      </w:r>
      <w:r w:rsidR="00C65AC7">
        <w:rPr>
          <w:lang w:val="en-US"/>
        </w:rPr>
        <w:t xml:space="preserve"> training set shall contain </w:t>
      </w:r>
      <w:r w:rsidR="00A10FC2">
        <w:rPr>
          <w:lang w:val="en-US"/>
        </w:rPr>
        <w:t xml:space="preserve">an equal </w:t>
      </w:r>
      <w:r w:rsidR="00136B96">
        <w:rPr>
          <w:lang w:val="en-US"/>
        </w:rPr>
        <w:t>number</w:t>
      </w:r>
      <w:r w:rsidR="00A10FC2">
        <w:rPr>
          <w:lang w:val="en-US"/>
        </w:rPr>
        <w:t xml:space="preserve"> of </w:t>
      </w:r>
      <w:r w:rsidR="00C65AC7">
        <w:rPr>
          <w:lang w:val="en-US"/>
        </w:rPr>
        <w:t xml:space="preserve">proteins of all sizes (even distribution </w:t>
      </w:r>
      <w:r w:rsidR="0019658C">
        <w:rPr>
          <w:lang w:val="en-US"/>
        </w:rPr>
        <w:t xml:space="preserve">of a histogram </w:t>
      </w:r>
      <w:r w:rsidR="00C65AC7">
        <w:rPr>
          <w:lang w:val="en-US"/>
        </w:rPr>
        <w:t xml:space="preserve">over MW) and shapes (even distribution </w:t>
      </w:r>
      <w:r w:rsidR="0019658C">
        <w:rPr>
          <w:lang w:val="en-US"/>
        </w:rPr>
        <w:t xml:space="preserve">of a histogram </w:t>
      </w:r>
      <w:r w:rsidR="00C65AC7">
        <w:rPr>
          <w:lang w:val="en-US"/>
        </w:rPr>
        <w:t xml:space="preserve">over a radius of gyration Rg). </w:t>
      </w:r>
      <w:r w:rsidR="00132F0F">
        <w:rPr>
          <w:lang w:val="en-US"/>
        </w:rPr>
        <w:t>However, a</w:t>
      </w:r>
      <w:r w:rsidR="00122AC4">
        <w:rPr>
          <w:lang w:val="en-US"/>
        </w:rPr>
        <w:t xml:space="preserve">s is seen from the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136B96">
        <w:rPr>
          <w:lang w:val="en-US"/>
        </w:rPr>
        <w:t>distribution</w:t>
      </w:r>
      <w:r w:rsidR="00D62E6C">
        <w:rPr>
          <w:lang w:val="en-US"/>
        </w:rPr>
        <w:t>s</w:t>
      </w:r>
      <w:r w:rsidR="00136B96">
        <w:rPr>
          <w:lang w:val="en-US"/>
        </w:rPr>
        <w:t xml:space="preserve"> of </w:t>
      </w:r>
      <w:r w:rsidR="008624BF">
        <w:rPr>
          <w:lang w:val="en-US"/>
        </w:rPr>
        <w:t xml:space="preserve">deposited </w:t>
      </w:r>
      <w:r w:rsidR="00136B96">
        <w:rPr>
          <w:lang w:val="en-US"/>
        </w:rPr>
        <w:t xml:space="preserve">in </w:t>
      </w:r>
      <w:r w:rsidR="00122AC4">
        <w:rPr>
          <w:lang w:val="en-US"/>
        </w:rPr>
        <w:t xml:space="preserve">PDB </w:t>
      </w:r>
      <w:r w:rsidR="00136B96">
        <w:rPr>
          <w:lang w:val="en-US"/>
        </w:rPr>
        <w:t>models</w:t>
      </w:r>
      <w:r w:rsidR="00122AC4">
        <w:rPr>
          <w:lang w:val="en-US"/>
        </w:rPr>
        <w:t xml:space="preserve"> </w:t>
      </w:r>
      <w:r w:rsidR="00D62E6C">
        <w:rPr>
          <w:lang w:val="en-US"/>
        </w:rPr>
        <w:t>are</w:t>
      </w:r>
      <w:r w:rsidR="00122AC4">
        <w:rPr>
          <w:lang w:val="en-US"/>
        </w:rPr>
        <w:t xml:space="preserve"> </w:t>
      </w:r>
      <w:r w:rsidR="002B12DB">
        <w:rPr>
          <w:lang w:val="en-US"/>
        </w:rPr>
        <w:t xml:space="preserve">severely </w:t>
      </w:r>
      <w:r w:rsidR="008624BF">
        <w:rPr>
          <w:lang w:val="en-US"/>
        </w:rPr>
        <w:t>skewed</w:t>
      </w:r>
      <w:r w:rsidR="00122AC4">
        <w:rPr>
          <w:lang w:val="en-US"/>
        </w:rPr>
        <w:t xml:space="preserve"> towards small and globular proteins.</w:t>
      </w:r>
    </w:p>
    <w:p w14:paraId="0A5D7A76" w14:textId="196A4D35" w:rsidR="00122AC4" w:rsidRDefault="00122AC4" w:rsidP="00880815">
      <w:pPr>
        <w:pStyle w:val="NormalWeb"/>
        <w:rPr>
          <w:lang w:val="en-US"/>
        </w:rPr>
      </w:pPr>
      <w:r>
        <w:rPr>
          <w:lang w:val="en-US"/>
        </w:rPr>
        <w:t xml:space="preserve"> </w:t>
      </w:r>
    </w:p>
    <w:p w14:paraId="5FED0A8C" w14:textId="6E7753C0" w:rsidR="005409E5" w:rsidRDefault="002B12DB" w:rsidP="00880815">
      <w:pPr>
        <w:pStyle w:val="NormalWeb"/>
        <w:rPr>
          <w:lang w:val="en-US"/>
        </w:rPr>
      </w:pPr>
      <w:r w:rsidRPr="002B12DB">
        <w:rPr>
          <w:noProof/>
          <w:lang w:val="en-US"/>
        </w:rPr>
        <mc:AlternateContent>
          <mc:Choice Requires="wps">
            <w:drawing>
              <wp:anchor distT="45720" distB="45720" distL="114300" distR="114300" simplePos="0" relativeHeight="251682816" behindDoc="0" locked="0" layoutInCell="1" allowOverlap="1" wp14:anchorId="5BC4A9EC" wp14:editId="3C981F99">
                <wp:simplePos x="0" y="0"/>
                <wp:positionH relativeFrom="column">
                  <wp:posOffset>2313305</wp:posOffset>
                </wp:positionH>
                <wp:positionV relativeFrom="paragraph">
                  <wp:posOffset>1849755</wp:posOffset>
                </wp:positionV>
                <wp:extent cx="387350" cy="292100"/>
                <wp:effectExtent l="0" t="0" r="127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04EFBDEA" w14:textId="77777777" w:rsidR="002B12DB" w:rsidRDefault="002B12DB" w:rsidP="002B12DB">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A9EC" id="_x0000_s1029" type="#_x0000_t202" style="position:absolute;margin-left:182.15pt;margin-top:145.65pt;width:30.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" filled="f" strokecolor="white [3212]">
                <v:textbox>
                  <w:txbxContent>
                    <w:p w14:paraId="04EFBDEA" w14:textId="77777777" w:rsidR="002B12DB" w:rsidRDefault="002B12DB" w:rsidP="002B12DB">
                      <w:r>
                        <w:rPr>
                          <w:lang w:val="en-US"/>
                        </w:rPr>
                        <w:t>(a)</w:t>
                      </w:r>
                    </w:p>
                  </w:txbxContent>
                </v:textbox>
              </v:shape>
            </w:pict>
          </mc:Fallback>
        </mc:AlternateContent>
      </w:r>
      <w:r w:rsidRPr="002B12DB">
        <w:rPr>
          <w:noProof/>
          <w:lang w:val="en-US"/>
        </w:rPr>
        <mc:AlternateContent>
          <mc:Choice Requires="wps">
            <w:drawing>
              <wp:anchor distT="45720" distB="45720" distL="114300" distR="114300" simplePos="0" relativeHeight="251683840" behindDoc="0" locked="0" layoutInCell="1" allowOverlap="1" wp14:anchorId="7B5A29EA" wp14:editId="3C484BFE">
                <wp:simplePos x="0" y="0"/>
                <wp:positionH relativeFrom="column">
                  <wp:posOffset>5393580</wp:posOffset>
                </wp:positionH>
                <wp:positionV relativeFrom="paragraph">
                  <wp:posOffset>1850031</wp:posOffset>
                </wp:positionV>
                <wp:extent cx="387350" cy="292100"/>
                <wp:effectExtent l="0" t="0" r="12700"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7447A05D" w14:textId="77777777" w:rsidR="002B12DB" w:rsidRDefault="002B12DB" w:rsidP="002B12DB">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A29EA" id="Text Box 23" o:spid="_x0000_s1030" type="#_x0000_t202" style="position:absolute;margin-left:424.7pt;margin-top:145.65pt;width:30.5pt;height:2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" filled="f" strokecolor="white [3212]">
                <v:textbox>
                  <w:txbxContent>
                    <w:p w14:paraId="7447A05D" w14:textId="77777777" w:rsidR="002B12DB" w:rsidRDefault="002B12DB" w:rsidP="002B12DB">
                      <w:r>
                        <w:rPr>
                          <w:lang w:val="en-US"/>
                        </w:rPr>
                        <w:t>(b)</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3360" behindDoc="0" locked="0" layoutInCell="1" allowOverlap="1" wp14:anchorId="55FC730B" wp14:editId="6ED353B4">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C730B" id="_x0000_s1031"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" filled="f" strokecolor="white [3212]">
                <v:textbox>
                  <w:txbxContent>
                    <w:p w14:paraId="6AEA8ED6" w14:textId="0FFBE4A4" w:rsidR="008624BF" w:rsidRDefault="008624BF">
                      <w:r>
                        <w:rPr>
                          <w:lang w:val="en-US"/>
                        </w:rPr>
                        <w:t>(a)</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32"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33"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34"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33725"/>
                    </a:xfrm>
                    <a:prstGeom prst="rect">
                      <a:avLst/>
                    </a:prstGeom>
                  </pic:spPr>
                </pic:pic>
              </a:graphicData>
            </a:graphic>
          </wp:inline>
        </w:drawing>
      </w:r>
    </w:p>
    <w:p w14:paraId="72D4D56C" w14:textId="7A75CFBB" w:rsidR="00902697" w:rsidRDefault="00902697" w:rsidP="00880815">
      <w:pPr>
        <w:pStyle w:val="NormalWeb"/>
        <w:rPr>
          <w:lang w:val="en-US"/>
        </w:rPr>
      </w:pPr>
      <w:r w:rsidRPr="002B12DB">
        <w:rPr>
          <w:rStyle w:val="TitleChar"/>
          <w:noProof/>
        </w:rPr>
        <w:lastRenderedPageBreak/>
        <mc:AlternateContent>
          <mc:Choice Requires="wps">
            <w:drawing>
              <wp:anchor distT="45720" distB="45720" distL="114300" distR="114300" simplePos="0" relativeHeight="251685888" behindDoc="0" locked="0" layoutInCell="1" allowOverlap="1" wp14:anchorId="690EC7E6" wp14:editId="15629467">
                <wp:simplePos x="0" y="0"/>
                <wp:positionH relativeFrom="column">
                  <wp:posOffset>650902</wp:posOffset>
                </wp:positionH>
                <wp:positionV relativeFrom="paragraph">
                  <wp:posOffset>187298</wp:posOffset>
                </wp:positionV>
                <wp:extent cx="628015" cy="357505"/>
                <wp:effectExtent l="0" t="0" r="0" b="44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EC7E6" id="_x0000_s1035" type="#_x0000_t202" style="position:absolute;margin-left:51.25pt;margin-top:14.75pt;width:49.45pt;height:28.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k1DgIAAPk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" filled="f" stroked="f">
                <v:textbo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v:textbox>
              </v:shape>
            </w:pict>
          </mc:Fallback>
        </mc:AlternateContent>
      </w:r>
      <w:r>
        <w:rPr>
          <w:noProof/>
          <w:lang w:val="en-US"/>
        </w:rPr>
        <w:drawing>
          <wp:inline distT="0" distB="0" distL="0" distR="0" wp14:anchorId="246EA3DE" wp14:editId="569CB7E8">
            <wp:extent cx="5071745" cy="26318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l-pdb-mw-rg2.png"/>
                    <pic:cNvPicPr/>
                  </pic:nvPicPr>
                  <pic:blipFill rotWithShape="1">
                    <a:blip r:embed="rId11">
                      <a:extLst>
                        <a:ext uri="{28A0092B-C50C-407E-A947-70E740481C1C}">
                          <a14:useLocalDpi xmlns:a14="http://schemas.microsoft.com/office/drawing/2010/main" val="0"/>
                        </a:ext>
                      </a:extLst>
                    </a:blip>
                    <a:srcRect l="9465" t="46036" r="43494" b="6278"/>
                    <a:stretch/>
                  </pic:blipFill>
                  <pic:spPr bwMode="auto">
                    <a:xfrm>
                      <a:off x="0" y="0"/>
                      <a:ext cx="5139325" cy="2666950"/>
                    </a:xfrm>
                    <a:prstGeom prst="rect">
                      <a:avLst/>
                    </a:prstGeom>
                    <a:ln>
                      <a:noFill/>
                    </a:ln>
                    <a:extLst>
                      <a:ext uri="{53640926-AAD7-44D8-BBD7-CCE9431645EC}">
                        <a14:shadowObscured xmlns:a14="http://schemas.microsoft.com/office/drawing/2010/main"/>
                      </a:ext>
                    </a:extLst>
                  </pic:spPr>
                </pic:pic>
              </a:graphicData>
            </a:graphic>
          </wp:inline>
        </w:drawing>
      </w:r>
    </w:p>
    <w:p w14:paraId="3DC7DB34" w14:textId="29F998BC" w:rsidR="00132F0F" w:rsidRDefault="002B12DB" w:rsidP="00880815">
      <w:pPr>
        <w:pStyle w:val="NormalWeb"/>
        <w:rPr>
          <w:lang w:val="en-US"/>
        </w:rPr>
      </w:pPr>
      <w:r w:rsidRPr="002B12DB">
        <w:rPr>
          <w:rStyle w:val="Heading2Char"/>
          <w:noProof/>
        </w:rPr>
        <mc:AlternateContent>
          <mc:Choice Requires="wps">
            <w:drawing>
              <wp:anchor distT="45720" distB="45720" distL="114300" distR="114300" simplePos="0" relativeHeight="251680768" behindDoc="0" locked="0" layoutInCell="1" allowOverlap="1" wp14:anchorId="417D4821" wp14:editId="682ECDD9">
                <wp:simplePos x="0" y="0"/>
                <wp:positionH relativeFrom="column">
                  <wp:posOffset>588755</wp:posOffset>
                </wp:positionH>
                <wp:positionV relativeFrom="paragraph">
                  <wp:posOffset>249196</wp:posOffset>
                </wp:positionV>
                <wp:extent cx="628015" cy="357505"/>
                <wp:effectExtent l="0" t="0" r="0"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4821" id="_x0000_s1036" type="#_x0000_t202" style="position:absolute;margin-left:46.35pt;margin-top:19.6pt;width:49.45pt;height:28.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" filled="f" stroked="f">
                <v:textbo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v:textbox>
              </v:shape>
            </w:pict>
          </mc:Fallback>
        </mc:AlternateContent>
      </w:r>
      <w:r w:rsidR="00132F0F">
        <w:rPr>
          <w:noProof/>
        </w:rPr>
        <w:drawing>
          <wp:inline distT="0" distB="0" distL="0" distR="0" wp14:anchorId="4ECA37E6" wp14:editId="16B0E368">
            <wp:extent cx="5071745" cy="290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00" r="46460"/>
                    <a:stretch/>
                  </pic:blipFill>
                  <pic:spPr bwMode="auto">
                    <a:xfrm>
                      <a:off x="0" y="0"/>
                      <a:ext cx="5151606" cy="2947437"/>
                    </a:xfrm>
                    <a:prstGeom prst="rect">
                      <a:avLst/>
                    </a:prstGeom>
                    <a:noFill/>
                    <a:ln>
                      <a:noFill/>
                    </a:ln>
                    <a:extLst>
                      <a:ext uri="{53640926-AAD7-44D8-BBD7-CCE9431645EC}">
                        <a14:shadowObscured xmlns:a14="http://schemas.microsoft.com/office/drawing/2010/main"/>
                      </a:ext>
                    </a:extLst>
                  </pic:spPr>
                </pic:pic>
              </a:graphicData>
            </a:graphic>
          </wp:inline>
        </w:drawing>
      </w:r>
    </w:p>
    <w:p w14:paraId="270364AA" w14:textId="1E6ED277" w:rsidR="00122AC4" w:rsidRPr="00A727C9" w:rsidRDefault="00122AC4" w:rsidP="00A727C9">
      <w:pPr>
        <w:pStyle w:val="NormalWeb"/>
        <w:jc w:val="center"/>
        <w:rPr>
          <w:sz w:val="22"/>
          <w:szCs w:val="22"/>
          <w:lang w:val="en-US"/>
        </w:rPr>
      </w:pPr>
      <w:r w:rsidRPr="00A727C9">
        <w:rPr>
          <w:sz w:val="22"/>
          <w:szCs w:val="22"/>
          <w:lang w:val="en-US"/>
        </w:rPr>
        <w:t>Fig.</w:t>
      </w:r>
      <w:r w:rsidR="00B9008E">
        <w:rPr>
          <w:sz w:val="22"/>
          <w:szCs w:val="22"/>
          <w:lang w:val="en-US"/>
        </w:rPr>
        <w:t>2</w:t>
      </w:r>
      <w:r w:rsidRPr="00A727C9">
        <w:rPr>
          <w:sz w:val="22"/>
          <w:szCs w:val="22"/>
          <w:lang w:val="en-US"/>
        </w:rPr>
        <w:t xml:space="preserve">. Distribution </w:t>
      </w:r>
      <w:r w:rsidR="002B12DB">
        <w:rPr>
          <w:sz w:val="22"/>
          <w:szCs w:val="22"/>
          <w:lang w:val="en-US"/>
        </w:rPr>
        <w:t xml:space="preserve">over </w:t>
      </w:r>
      <w:r w:rsidR="00B831CA">
        <w:rPr>
          <w:sz w:val="22"/>
          <w:szCs w:val="22"/>
          <w:lang w:val="en-US"/>
        </w:rPr>
        <w:t xml:space="preserve">the </w:t>
      </w:r>
      <w:r w:rsidR="002B12DB">
        <w:rPr>
          <w:sz w:val="22"/>
          <w:szCs w:val="22"/>
          <w:lang w:val="en-US"/>
        </w:rPr>
        <w:t xml:space="preserve">radius of gyration and MW </w:t>
      </w:r>
      <w:r w:rsidRPr="00A727C9">
        <w:rPr>
          <w:sz w:val="22"/>
          <w:szCs w:val="22"/>
          <w:lang w:val="en-US"/>
        </w:rPr>
        <w:t xml:space="preserve">of </w:t>
      </w:r>
      <w:r w:rsidR="00731BD6">
        <w:rPr>
          <w:sz w:val="22"/>
          <w:szCs w:val="22"/>
          <w:lang w:val="en-US"/>
        </w:rPr>
        <w:t xml:space="preserve">(a) </w:t>
      </w:r>
      <w:r w:rsidRPr="00A727C9">
        <w:rPr>
          <w:sz w:val="22"/>
          <w:szCs w:val="22"/>
          <w:lang w:val="en-US"/>
        </w:rPr>
        <w:t>all deposited in PDB proteins</w:t>
      </w:r>
      <w:r w:rsidR="002B12DB">
        <w:rPr>
          <w:sz w:val="22"/>
          <w:szCs w:val="22"/>
          <w:lang w:val="en-US"/>
        </w:rPr>
        <w:t>;</w:t>
      </w:r>
      <w:r w:rsidR="00731BD6">
        <w:rPr>
          <w:sz w:val="22"/>
          <w:szCs w:val="22"/>
          <w:lang w:val="en-US"/>
        </w:rPr>
        <w:t xml:space="preserve"> (b) sampled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w:t>
      </w:r>
      <w:r w:rsidR="002B12DB">
        <w:rPr>
          <w:sz w:val="22"/>
          <w:szCs w:val="22"/>
          <w:lang w:val="en-US"/>
        </w:rPr>
        <w:t>the Latin supercube sampling</w:t>
      </w:r>
      <w:r w:rsidR="00132F0F">
        <w:rPr>
          <w:sz w:val="22"/>
          <w:szCs w:val="22"/>
          <w:lang w:val="en-US"/>
        </w:rPr>
        <w:t xml:space="preserve"> (c) MW vs Rg heat map for the </w:t>
      </w:r>
      <w:r w:rsidR="00B831CA">
        <w:rPr>
          <w:sz w:val="22"/>
          <w:szCs w:val="22"/>
          <w:lang w:val="en-US"/>
        </w:rPr>
        <w:t xml:space="preserve">135 238 proteins (d) for the </w:t>
      </w:r>
      <w:r w:rsidR="00132F0F">
        <w:rPr>
          <w:sz w:val="22"/>
          <w:szCs w:val="22"/>
          <w:lang w:val="en-US"/>
        </w:rPr>
        <w:t>chosen training set</w:t>
      </w:r>
      <w:r w:rsidRPr="00A727C9">
        <w:rPr>
          <w:sz w:val="22"/>
          <w:szCs w:val="22"/>
          <w:lang w:val="en-US"/>
        </w:rPr>
        <w:t>.</w:t>
      </w:r>
    </w:p>
    <w:p w14:paraId="3AF076FA" w14:textId="722868D9" w:rsidR="00264F8C" w:rsidRDefault="00264F8C" w:rsidP="00880815">
      <w:pPr>
        <w:pStyle w:val="NormalWeb"/>
        <w:rPr>
          <w:lang w:val="en-US"/>
        </w:rPr>
      </w:pPr>
      <w:r>
        <w:rPr>
          <w:lang w:val="en-US"/>
        </w:rPr>
        <w:t xml:space="preserve">  </w:t>
      </w:r>
      <w:r w:rsidR="00122AC4">
        <w:rPr>
          <w:lang w:val="en-US"/>
        </w:rPr>
        <w:t>I</w:t>
      </w:r>
      <w:r w:rsidR="00C64A50">
        <w:rPr>
          <w:lang w:val="en-US"/>
        </w:rPr>
        <w:t>t is i</w:t>
      </w:r>
      <w:r w:rsidR="00122AC4">
        <w:rPr>
          <w:lang w:val="en-US"/>
        </w:rPr>
        <w:t>ntuitively</w:t>
      </w:r>
      <w:r w:rsidR="00C64A50">
        <w:rPr>
          <w:lang w:val="en-US"/>
        </w:rPr>
        <w:t xml:space="preserve"> </w:t>
      </w:r>
      <w:r w:rsidR="000046D2">
        <w:rPr>
          <w:lang w:val="en-US"/>
        </w:rPr>
        <w:t>clear</w:t>
      </w:r>
      <w:r w:rsidR="00C64A50">
        <w:rPr>
          <w:lang w:val="en-US"/>
        </w:rPr>
        <w:t>,</w:t>
      </w:r>
      <w:r w:rsidR="00122AC4">
        <w:rPr>
          <w:lang w:val="en-US"/>
        </w:rPr>
        <w:t xml:space="preserve"> </w:t>
      </w:r>
      <w:r w:rsidR="008A1717">
        <w:rPr>
          <w:lang w:val="en-US"/>
        </w:rPr>
        <w:t xml:space="preserve">that </w:t>
      </w:r>
      <w:r w:rsidR="004F2853">
        <w:rPr>
          <w:lang w:val="en-US"/>
        </w:rPr>
        <w:t xml:space="preserve">small proteins are </w:t>
      </w:r>
      <w:r w:rsidR="008A1717">
        <w:rPr>
          <w:lang w:val="en-US"/>
        </w:rPr>
        <w:t xml:space="preserve">easier to solve and </w:t>
      </w:r>
      <w:r w:rsidR="00D62E6C">
        <w:rPr>
          <w:lang w:val="en-US"/>
        </w:rPr>
        <w:t xml:space="preserve">thus </w:t>
      </w:r>
      <w:r w:rsidR="00B02FA3">
        <w:rPr>
          <w:lang w:val="en-US"/>
        </w:rPr>
        <w:t>there are more of them</w:t>
      </w:r>
      <w:r w:rsidR="008A1717">
        <w:rPr>
          <w:lang w:val="en-US"/>
        </w:rPr>
        <w:t xml:space="preserve"> </w:t>
      </w:r>
      <w:r w:rsidR="00B02FA3">
        <w:rPr>
          <w:lang w:val="en-US"/>
        </w:rPr>
        <w:t>in</w:t>
      </w:r>
      <w:r w:rsidR="004F2853">
        <w:rPr>
          <w:lang w:val="en-US"/>
        </w:rPr>
        <w:t xml:space="preserve"> PDB</w:t>
      </w:r>
      <w:r w:rsidR="00284D40">
        <w:rPr>
          <w:lang w:val="en-US"/>
        </w:rPr>
        <w:t xml:space="preserve">, especially </w:t>
      </w:r>
      <w:r w:rsidR="004F2853">
        <w:rPr>
          <w:lang w:val="en-US"/>
        </w:rPr>
        <w:t xml:space="preserve">given the historical </w:t>
      </w:r>
      <w:r w:rsidR="00B02FA3">
        <w:rPr>
          <w:lang w:val="en-US"/>
        </w:rPr>
        <w:t>perspective</w:t>
      </w:r>
      <w:r w:rsidR="004F2853">
        <w:rPr>
          <w:lang w:val="en-US"/>
        </w:rPr>
        <w:t xml:space="preserve"> of 1970-2000 years</w:t>
      </w:r>
      <w:r w:rsidR="008A1717">
        <w:rPr>
          <w:lang w:val="en-US"/>
        </w:rPr>
        <w:t>.</w:t>
      </w:r>
      <w:r w:rsidR="00122AC4">
        <w:rPr>
          <w:lang w:val="en-US"/>
        </w:rPr>
        <w:t xml:space="preserve"> </w:t>
      </w:r>
      <w:r w:rsidR="008A1717">
        <w:rPr>
          <w:lang w:val="en-US"/>
        </w:rPr>
        <w:t xml:space="preserve">Moreover, </w:t>
      </w:r>
      <w:r w:rsidR="00122AC4">
        <w:rPr>
          <w:lang w:val="en-US"/>
        </w:rPr>
        <w:t xml:space="preserve">the vast majority of the structures </w:t>
      </w:r>
      <w:r w:rsidR="00B9008E">
        <w:rPr>
          <w:lang w:val="en-US"/>
        </w:rPr>
        <w:t xml:space="preserve">in PDB </w:t>
      </w:r>
      <w:r w:rsidR="00122AC4">
        <w:rPr>
          <w:lang w:val="en-US"/>
        </w:rPr>
        <w:t xml:space="preserve">were solved by crystallographic methods, </w:t>
      </w:r>
      <w:r w:rsidR="008A1717">
        <w:rPr>
          <w:lang w:val="en-US"/>
        </w:rPr>
        <w:t xml:space="preserve">which implies that the proteins must be able to form crystals, </w:t>
      </w:r>
      <w:r w:rsidR="00B02FA3">
        <w:rPr>
          <w:lang w:val="en-US"/>
        </w:rPr>
        <w:t>which</w:t>
      </w:r>
      <w:r w:rsidR="004F2853">
        <w:rPr>
          <w:lang w:val="en-US"/>
        </w:rPr>
        <w:t xml:space="preserve"> is usually the case for the small and globular proteins as well</w:t>
      </w:r>
      <w:r w:rsidR="00122AC4">
        <w:rPr>
          <w:lang w:val="en-US"/>
        </w:rPr>
        <w:t>.</w:t>
      </w:r>
    </w:p>
    <w:p w14:paraId="5543F0EC" w14:textId="397F8F16" w:rsidR="002B12DB" w:rsidRDefault="00122AC4" w:rsidP="00880815">
      <w:pPr>
        <w:pStyle w:val="NormalWeb"/>
        <w:rPr>
          <w:lang w:val="en-US"/>
        </w:rPr>
      </w:pPr>
      <w:r>
        <w:rPr>
          <w:lang w:val="en-US"/>
        </w:rPr>
        <w:t xml:space="preserve"> </w:t>
      </w:r>
      <w:r w:rsidR="002B12DB">
        <w:rPr>
          <w:lang w:val="en-US"/>
        </w:rPr>
        <w:t xml:space="preserve">On the contrary, </w:t>
      </w:r>
      <w:r w:rsidR="00D62E6C">
        <w:rPr>
          <w:lang w:val="en-US"/>
        </w:rPr>
        <w:t>since SAXS is a low-resolution technique and is typically used for the determination of supramolecular structures</w:t>
      </w:r>
      <w:r w:rsidR="00D62E6C">
        <w:rPr>
          <w:lang w:val="en-US"/>
        </w:rPr>
        <w:t xml:space="preserve">, it </w:t>
      </w:r>
      <w:r w:rsidR="00635D9C">
        <w:rPr>
          <w:lang w:val="en-US"/>
        </w:rPr>
        <w:t>mostly</w:t>
      </w:r>
      <w:r w:rsidR="00D62E6C">
        <w:rPr>
          <w:lang w:val="en-US"/>
        </w:rPr>
        <w:t xml:space="preserve"> </w:t>
      </w:r>
      <w:r w:rsidR="002B12DB">
        <w:rPr>
          <w:lang w:val="en-US"/>
        </w:rPr>
        <w:t xml:space="preserve">deals with relatively big proteins or their complexes. </w:t>
      </w:r>
      <w:r w:rsidR="00163184">
        <w:rPr>
          <w:lang w:val="en-US"/>
        </w:rPr>
        <w:t xml:space="preserve">Preliminary </w:t>
      </w:r>
      <w:r w:rsidR="00D11EDF">
        <w:rPr>
          <w:lang w:val="en-US"/>
        </w:rPr>
        <w:t>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 xml:space="preserve">works </w:t>
      </w:r>
      <w:r w:rsidR="00E516BF">
        <w:rPr>
          <w:lang w:val="en-US"/>
        </w:rPr>
        <w:t>good enough</w:t>
      </w:r>
      <w:r w:rsidR="004F2EA5">
        <w:rPr>
          <w:lang w:val="en-US"/>
        </w:rPr>
        <w:t xml:space="preserve"> for the small</w:t>
      </w:r>
      <w:r w:rsidR="00B9008E">
        <w:rPr>
          <w:lang w:val="en-US"/>
        </w:rPr>
        <w:t>er compact</w:t>
      </w:r>
      <w:r w:rsidR="004F2EA5">
        <w:rPr>
          <w:lang w:val="en-US"/>
        </w:rPr>
        <w:t xml:space="preserve"> proteins</w:t>
      </w:r>
      <w:r w:rsidR="002B12DB">
        <w:rPr>
          <w:lang w:val="en-US"/>
        </w:rPr>
        <w:t>,</w:t>
      </w:r>
      <w:r w:rsidR="004F2EA5">
        <w:rPr>
          <w:lang w:val="en-US"/>
        </w:rPr>
        <w:t xml:space="preserve"> </w:t>
      </w:r>
      <w:r w:rsidR="002B12DB">
        <w:rPr>
          <w:lang w:val="en-US"/>
        </w:rPr>
        <w:t>but</w:t>
      </w:r>
      <w:r w:rsidR="004F2EA5">
        <w:rPr>
          <w:lang w:val="en-US"/>
        </w:rPr>
        <w:t xml:space="preserve"> </w:t>
      </w:r>
      <w:r w:rsidR="000E282E">
        <w:rPr>
          <w:lang w:val="en-US"/>
        </w:rPr>
        <w:t>underperform</w:t>
      </w:r>
      <w:r w:rsidR="002B12DB">
        <w:rPr>
          <w:lang w:val="en-US"/>
        </w:rPr>
        <w:t>s</w:t>
      </w:r>
      <w:r w:rsidR="004F2EA5">
        <w:rPr>
          <w:lang w:val="en-US"/>
        </w:rPr>
        <w:t xml:space="preserve"> for bigger and elongated </w:t>
      </w:r>
      <w:commentRangeStart w:id="0"/>
      <w:r w:rsidR="004F2EA5">
        <w:rPr>
          <w:lang w:val="en-US"/>
        </w:rPr>
        <w:t>models</w:t>
      </w:r>
      <w:r w:rsidR="002B12DB">
        <w:rPr>
          <w:lang w:val="en-US"/>
        </w:rPr>
        <w:t xml:space="preserve"> (the right-hand part </w:t>
      </w:r>
      <w:r w:rsidR="00B831CA">
        <w:rPr>
          <w:lang w:val="en-US"/>
        </w:rPr>
        <w:t xml:space="preserve">of </w:t>
      </w:r>
      <w:r w:rsidR="002B12DB">
        <w:rPr>
          <w:lang w:val="en-US"/>
        </w:rPr>
        <w:t>fig.2 (c))</w:t>
      </w:r>
      <w:r w:rsidR="004F2EA5">
        <w:rPr>
          <w:lang w:val="en-US"/>
        </w:rPr>
        <w:t xml:space="preserve">. </w:t>
      </w:r>
      <w:commentRangeEnd w:id="0"/>
      <w:r w:rsidR="00264F8C">
        <w:rPr>
          <w:rStyle w:val="CommentReference"/>
          <w:rFonts w:eastAsiaTheme="minorHAnsi" w:cstheme="minorBidi"/>
        </w:rPr>
        <w:commentReference w:id="0"/>
      </w:r>
      <w:r w:rsidR="00163184">
        <w:rPr>
          <w:lang w:val="en-US"/>
        </w:rPr>
        <w:t xml:space="preserve">These results, however commendable, would fall short of the SAXS community aspirations, </w:t>
      </w:r>
      <w:r w:rsidR="00E516BF">
        <w:rPr>
          <w:lang w:val="en-US"/>
        </w:rPr>
        <w:t>since</w:t>
      </w:r>
      <w:r w:rsidR="00163184">
        <w:rPr>
          <w:lang w:val="en-US"/>
        </w:rPr>
        <w:t xml:space="preserve"> one of the strongest sides of the method is its ability to analyze </w:t>
      </w:r>
      <w:r w:rsidR="002E3E3F">
        <w:rPr>
          <w:lang w:val="en-US"/>
        </w:rPr>
        <w:t xml:space="preserve">rather big, </w:t>
      </w:r>
      <w:r w:rsidR="00163184">
        <w:rPr>
          <w:lang w:val="en-US"/>
        </w:rPr>
        <w:t>unfolded</w:t>
      </w:r>
      <w:r w:rsidR="002E3E3F">
        <w:rPr>
          <w:lang w:val="en-US"/>
        </w:rPr>
        <w:t>,</w:t>
      </w:r>
      <w:r w:rsidR="00163184">
        <w:rPr>
          <w:lang w:val="en-US"/>
        </w:rPr>
        <w:t xml:space="preserve"> and </w:t>
      </w:r>
      <w:r w:rsidR="004F2853">
        <w:rPr>
          <w:lang w:val="en-US"/>
        </w:rPr>
        <w:t xml:space="preserve">even </w:t>
      </w:r>
      <w:r w:rsidR="00163184">
        <w:rPr>
          <w:lang w:val="en-US"/>
        </w:rPr>
        <w:t xml:space="preserve">intrinsically disordered proteins. </w:t>
      </w:r>
    </w:p>
    <w:p w14:paraId="6649297C" w14:textId="19211E35" w:rsidR="00F85837" w:rsidRDefault="002B12DB" w:rsidP="00880815">
      <w:pPr>
        <w:pStyle w:val="NormalWeb"/>
        <w:rPr>
          <w:lang w:val="en-US"/>
        </w:rPr>
      </w:pPr>
      <w:r>
        <w:rPr>
          <w:lang w:val="en-US"/>
        </w:rPr>
        <w:lastRenderedPageBreak/>
        <w:t xml:space="preserve">  </w:t>
      </w:r>
      <w:r w:rsidR="000E0F0E">
        <w:rPr>
          <w:lang w:val="en-US"/>
        </w:rPr>
        <w:t xml:space="preserve">Thus, we decided to </w:t>
      </w:r>
      <w:r>
        <w:rPr>
          <w:lang w:val="en-US"/>
        </w:rPr>
        <w:t>amend</w:t>
      </w:r>
      <w:r w:rsidR="000E0F0E">
        <w:rPr>
          <w:lang w:val="en-US"/>
        </w:rPr>
        <w:t xml:space="preserve"> the training set t</w:t>
      </w:r>
      <w:r w:rsidR="00BE7317">
        <w:rPr>
          <w:lang w:val="en-US"/>
        </w:rPr>
        <w:t xml:space="preserve">o make </w:t>
      </w:r>
      <w:r w:rsidR="000E0F0E">
        <w:rPr>
          <w:lang w:val="en-US"/>
        </w:rPr>
        <w:t>it</w:t>
      </w:r>
      <w:r w:rsidR="00E516BF">
        <w:rPr>
          <w:lang w:val="en-US"/>
        </w:rPr>
        <w:t xml:space="preserve"> more</w:t>
      </w:r>
      <w:r w:rsidR="00BE7317">
        <w:rPr>
          <w:lang w:val="en-US"/>
        </w:rPr>
        <w:t xml:space="preserve"> diverse</w:t>
      </w:r>
      <w:r w:rsidR="00E516BF">
        <w:rPr>
          <w:lang w:val="en-US"/>
        </w:rPr>
        <w:t xml:space="preserve">, </w:t>
      </w:r>
      <w:r w:rsidR="00BE7317">
        <w:rPr>
          <w:lang w:val="en-US"/>
        </w:rPr>
        <w:t>complete</w:t>
      </w:r>
      <w:r w:rsidR="00E516BF">
        <w:rPr>
          <w:lang w:val="en-US"/>
        </w:rPr>
        <w:t>,</w:t>
      </w:r>
      <w:r w:rsidR="00BE7317">
        <w:rPr>
          <w:lang w:val="en-US"/>
        </w:rPr>
        <w:t xml:space="preserve"> </w:t>
      </w:r>
      <w:r w:rsidR="00E516BF">
        <w:rPr>
          <w:lang w:val="en-US"/>
        </w:rPr>
        <w:t>and evenly represented at the same time</w:t>
      </w:r>
      <w:r w:rsidR="00C63365">
        <w:rPr>
          <w:lang w:val="en-US"/>
        </w:rPr>
        <w:t>. Among other techniques</w:t>
      </w:r>
      <w:r w:rsidR="004F2853">
        <w:rPr>
          <w:lang w:val="en-US"/>
        </w:rPr>
        <w:t xml:space="preserve"> we tried</w:t>
      </w:r>
      <w:r w:rsidR="00C63365">
        <w:rPr>
          <w:lang w:val="en-US"/>
        </w:rPr>
        <w:t>, the most successful</w:t>
      </w:r>
      <w:r>
        <w:rPr>
          <w:lang w:val="en-US"/>
        </w:rPr>
        <w:t xml:space="preserve"> </w:t>
      </w:r>
      <w:r w:rsidR="00C63365">
        <w:rPr>
          <w:lang w:val="en-US"/>
        </w:rPr>
        <w:t>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w:t>
      </w:r>
      <w:r>
        <w:rPr>
          <w:lang w:val="en-US"/>
        </w:rPr>
        <w:t xml:space="preserve"> most representative </w:t>
      </w:r>
      <w:r w:rsidR="00D11EDF">
        <w:rPr>
          <w:lang w:val="en-US"/>
        </w:rPr>
        <w:t xml:space="preserve">near-random sample of parameter values from a </w:t>
      </w:r>
      <w:r w:rsidR="00C12BAB">
        <w:rPr>
          <w:lang w:val="en-US"/>
        </w:rPr>
        <w:t>multi</w:t>
      </w:r>
      <w:r w:rsidR="00D11EDF">
        <w:rPr>
          <w:lang w:val="en-US"/>
        </w:rPr>
        <w:t>dimensional space</w:t>
      </w:r>
      <w:r w:rsidR="004F2853">
        <w:rPr>
          <w:lang w:val="en-US"/>
        </w:rPr>
        <w:t>.</w:t>
      </w:r>
      <w:r w:rsidR="00B831CA">
        <w:rPr>
          <w:lang w:val="en-US"/>
        </w:rPr>
        <w:t xml:space="preserve"> </w:t>
      </w:r>
      <w:r w:rsidR="001543AD">
        <w:rPr>
          <w:lang w:val="en-US"/>
        </w:rPr>
        <w:t xml:space="preserve">In this way, </w:t>
      </w:r>
      <w:r w:rsidR="00FA7701">
        <w:rPr>
          <w:lang w:val="en-US"/>
        </w:rPr>
        <w:t xml:space="preserve">after filtering outliers </w:t>
      </w:r>
      <w:r w:rsidR="001543AD">
        <w:rPr>
          <w:lang w:val="en-US"/>
        </w:rPr>
        <w:t>we</w:t>
      </w:r>
      <w:r w:rsidR="00C12BAB">
        <w:rPr>
          <w:lang w:val="en-US"/>
        </w:rPr>
        <w:t xml:space="preserve"> </w:t>
      </w:r>
      <w:r w:rsidR="0097414E">
        <w:rPr>
          <w:lang w:val="en-US"/>
        </w:rPr>
        <w:t>selected</w:t>
      </w:r>
      <w:r w:rsidR="00C12BAB">
        <w:rPr>
          <w:lang w:val="en-US"/>
        </w:rPr>
        <w:t xml:space="preserve"> </w:t>
      </w:r>
      <w:r w:rsidR="001543AD">
        <w:rPr>
          <w:lang w:val="en-US"/>
        </w:rPr>
        <w:t>~</w:t>
      </w:r>
      <w:r w:rsidR="00B9008E">
        <w:rPr>
          <w:lang w:val="en-US"/>
        </w:rPr>
        <w:t>7000</w:t>
      </w:r>
      <w:r w:rsidR="00BE7317">
        <w:rPr>
          <w:lang w:val="en-US"/>
        </w:rPr>
        <w:t xml:space="preserve">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 xml:space="preserve">out of </w:t>
      </w:r>
      <w:r w:rsidR="00E618D8">
        <w:rPr>
          <w:lang w:val="en-US"/>
        </w:rPr>
        <w:t xml:space="preserve">more than </w:t>
      </w:r>
      <w:r w:rsidR="001543AD">
        <w:rPr>
          <w:lang w:val="en-US"/>
        </w:rPr>
        <w:t>135</w:t>
      </w:r>
      <w:r w:rsidR="00E618D8">
        <w:rPr>
          <w:lang w:val="en-US"/>
        </w:rPr>
        <w:t>000</w:t>
      </w:r>
      <w:r w:rsidR="001543AD">
        <w:rPr>
          <w:lang w:val="en-US"/>
        </w:rPr>
        <w:t xml:space="preserve"> proteins</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w:t>
      </w:r>
      <w:r w:rsidR="0097414E">
        <w:rPr>
          <w:lang w:val="en-US"/>
        </w:rPr>
        <w:t xml:space="preserve">both parameters </w:t>
      </w:r>
      <w:r w:rsidR="002373AB">
        <w:rPr>
          <w:lang w:val="en-US"/>
        </w:rPr>
        <w:t>(MW,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E618D8">
        <w:rPr>
          <w:lang w:val="en-US"/>
        </w:rPr>
        <w:t>better subset of models for training a NN</w:t>
      </w:r>
      <w:r w:rsidR="00122381">
        <w:rPr>
          <w:lang w:val="en-US"/>
        </w:rPr>
        <w:t>.</w:t>
      </w:r>
      <w:r w:rsidR="001A0C4B">
        <w:rPr>
          <w:lang w:val="en-US"/>
        </w:rPr>
        <w:t xml:space="preserve"> </w:t>
      </w:r>
      <w:r w:rsidR="0097414E">
        <w:rPr>
          <w:lang w:val="en-US"/>
        </w:rPr>
        <w:t>As a preprocessing step, t</w:t>
      </w:r>
      <w:r w:rsidR="00FA7701">
        <w:rPr>
          <w:lang w:val="en-US"/>
        </w:rPr>
        <w:t xml:space="preserve">he heteroatoms were </w:t>
      </w:r>
      <w:r w:rsidR="0097414E">
        <w:rPr>
          <w:lang w:val="en-US"/>
        </w:rPr>
        <w:t>deleted</w:t>
      </w:r>
      <w:r w:rsidR="00FA7701">
        <w:rPr>
          <w:lang w:val="en-US"/>
        </w:rPr>
        <w:t xml:space="preserve"> from all models to remove binding ligands and other </w:t>
      </w:r>
      <w:r w:rsidR="0097414E">
        <w:rPr>
          <w:lang w:val="en-US"/>
        </w:rPr>
        <w:t xml:space="preserve">non-organic </w:t>
      </w:r>
      <w:r w:rsidR="00FA7701">
        <w:rPr>
          <w:lang w:val="en-US"/>
        </w:rPr>
        <w:t xml:space="preserve">molecules. </w:t>
      </w:r>
      <w:r w:rsidR="00B9008E">
        <w:rPr>
          <w:lang w:val="en-US"/>
        </w:rPr>
        <w:t xml:space="preserve">Then the data were randomly distributed </w:t>
      </w:r>
      <w:r w:rsidR="00F324EE">
        <w:rPr>
          <w:lang w:val="en-US"/>
        </w:rPr>
        <w:t xml:space="preserve">as </w:t>
      </w:r>
      <w:r w:rsidR="00B9008E">
        <w:rPr>
          <w:lang w:val="en-US"/>
        </w:rPr>
        <w:t>to 80% training, 10% validation, and 10% test sets.</w:t>
      </w:r>
    </w:p>
    <w:p w14:paraId="155D7F6E" w14:textId="3BEE7264" w:rsidR="00BE7317" w:rsidRDefault="00F85837" w:rsidP="00880815">
      <w:pPr>
        <w:pStyle w:val="NormalWeb"/>
        <w:rPr>
          <w:lang w:val="en-US"/>
        </w:rPr>
      </w:pPr>
      <w:r>
        <w:rPr>
          <w:lang w:val="en-US"/>
        </w:rPr>
        <w:t xml:space="preserve">  </w:t>
      </w:r>
      <w:r w:rsidR="001A0C4B">
        <w:rPr>
          <w:lang w:val="en-US"/>
        </w:rPr>
        <w:t xml:space="preserve">For each model, a pair of (simulated </w:t>
      </w:r>
      <w:r w:rsidR="00F324EE">
        <w:rPr>
          <w:lang w:val="en-US"/>
        </w:rPr>
        <w:t xml:space="preserve">SAXS </w:t>
      </w:r>
      <w:r w:rsidR="001A0C4B">
        <w:rPr>
          <w:lang w:val="en-US"/>
        </w:rPr>
        <w:t xml:space="preserve">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9807BD">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1995)","previouslyFormattedCitation":"(Barberato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9807BD">
        <w:rPr>
          <w:lang w:val="en-US"/>
        </w:rPr>
        <w:t>, t</w:t>
      </w:r>
      <w:r w:rsidR="00B9008E">
        <w:rPr>
          <w:lang w:val="en-US"/>
        </w:rPr>
        <w:t>he</w:t>
      </w:r>
      <w:r w:rsidR="00F324EE">
        <w:rPr>
          <w:lang w:val="en-US"/>
        </w:rPr>
        <w:t>n the</w:t>
      </w:r>
      <w:r w:rsidR="00B9008E">
        <w:rPr>
          <w:lang w:val="en-US"/>
        </w:rPr>
        <w:t xml:space="preserve"> SAXS curves were </w:t>
      </w:r>
      <w:r w:rsidR="00F324EE">
        <w:rPr>
          <w:lang w:val="en-US"/>
        </w:rPr>
        <w:t xml:space="preserve">augmented with the experimental noise and </w:t>
      </w:r>
      <w:r w:rsidR="00B9008E">
        <w:rPr>
          <w:lang w:val="en-US"/>
        </w:rPr>
        <w:t>normalized on the I(0) = 1</w:t>
      </w:r>
      <w:r w:rsidR="009807BD">
        <w:rPr>
          <w:lang w:val="en-US"/>
        </w:rPr>
        <w:t xml:space="preserve">. </w:t>
      </w:r>
      <w:r w:rsidR="00D91490">
        <w:rPr>
          <w:lang w:val="en-US"/>
        </w:rPr>
        <w:t xml:space="preserve">It is worth noting, that additional normalization of the data such as </w:t>
      </w:r>
      <w:r w:rsidR="00F324EE">
        <w:rPr>
          <w:lang w:val="en-US"/>
        </w:rPr>
        <w:t>using the other representations (e.g. Kratky plot or log I vs s)</w:t>
      </w:r>
      <w:r w:rsidR="00D91490">
        <w:rPr>
          <w:lang w:val="en-US"/>
        </w:rPr>
        <w:t xml:space="preserve">, subtracting </w:t>
      </w:r>
      <w:r w:rsidR="009807BD">
        <w:rPr>
          <w:lang w:val="en-US"/>
        </w:rPr>
        <w:t xml:space="preserve">the </w:t>
      </w:r>
      <w:r w:rsidR="00D91490">
        <w:rPr>
          <w:lang w:val="en-US"/>
        </w:rPr>
        <w:t>average curve, and dividing by standard deviation d</w:t>
      </w:r>
      <w:r w:rsidR="0061567A">
        <w:rPr>
          <w:lang w:val="en-US"/>
        </w:rPr>
        <w:t>id</w:t>
      </w:r>
      <w:r w:rsidR="00D91490">
        <w:rPr>
          <w:lang w:val="en-US"/>
        </w:rPr>
        <w:t xml:space="preserve"> not bring improvements in the NNs performance. </w:t>
      </w:r>
      <w:r w:rsidR="00F324EE">
        <w:rPr>
          <w:lang w:val="en-US"/>
        </w:rPr>
        <w:t>The experimental n</w:t>
      </w:r>
      <w:r w:rsidR="002607F1">
        <w:rPr>
          <w:lang w:val="en-US"/>
        </w:rPr>
        <w:t>oise</w:t>
      </w:r>
      <w:r w:rsidR="009807BD">
        <w:rPr>
          <w:lang w:val="en-US"/>
        </w:rPr>
        <w:t>, simulated at 7 different protein concentrations c = 0.25, 05, 1, 2, 4, 8, 16 mg/ml,</w:t>
      </w:r>
      <w:r w:rsidR="002607F1">
        <w:rPr>
          <w:lang w:val="en-US"/>
        </w:rPr>
        <w:t xml:space="preserve"> </w:t>
      </w:r>
      <w:r w:rsidR="00F324EE">
        <w:rPr>
          <w:lang w:val="en-US"/>
        </w:rPr>
        <w:t xml:space="preserve">was generated based on experimental data from the p12 beamline </w:t>
      </w:r>
      <w:r w:rsidR="00F324EE">
        <w:rPr>
          <w:lang w:val="en-US"/>
        </w:rPr>
        <w:fldChar w:fldCharType="begin" w:fldLock="1"/>
      </w:r>
      <w:r w:rsidR="00EE747F">
        <w:rPr>
          <w:lang w:val="en-US"/>
        </w:rPr>
        <w:instrText>ADDIN CSL_CITATION {"citationItems":[{"id":"ITEM-1","itemData":{"author":[{"dropping-particle":"","family":"Blanchet","given":"CE","non-dropping-particle":"","parse-names":false,"suffix":""},{"dropping-particle":"","family":"Spilotros","given":"A","non-dropping-particle":"","parse-names":false,"suffix":""},{"dropping-particle":"","family":"…","given":"F Schwemmer - Journal of applied","non-dropping-particle":"","parse-names":false,"suffix":""},{"dropping-particle":"","family":"2015","given":"undefined","non-dropping-particle":"","parse-names":false,"suffix":""}],"container-title":"scripts.iucr.org","id":"ITEM-1","issued":{"date-parts":[["0"]]},"title":"Versatile sample environments and automation for biological solution X-ray scattering experiments at the P12 beamline (PETRA III, DESY)","type":"article-journal"},"uris":["http://www.mendeley.com/documents/?uuid=a1dbc447-e0f1-3558-bffe-a26ad19e9d73"]}],"mendeley":{"formattedCitation":"(Blanchet et al.)","plainTextFormattedCitation":"(Blanchet et al.)","previouslyFormattedCitation":"(Blanchet et al.)"},"properties":{"noteIndex":0},"schema":"https://github.com/citation-style-language/schema/raw/master/csl-citation.json"}</w:instrText>
      </w:r>
      <w:r w:rsidR="00F324EE">
        <w:rPr>
          <w:lang w:val="en-US"/>
        </w:rPr>
        <w:fldChar w:fldCharType="separate"/>
      </w:r>
      <w:r w:rsidR="00F324EE" w:rsidRPr="009807BD">
        <w:rPr>
          <w:noProof/>
          <w:lang w:val="en-US"/>
        </w:rPr>
        <w:t>(Blanchet et al.)</w:t>
      </w:r>
      <w:r w:rsidR="00F324EE">
        <w:rPr>
          <w:lang w:val="en-US"/>
        </w:rPr>
        <w:fldChar w:fldCharType="end"/>
      </w:r>
      <w:r w:rsidR="00F324EE">
        <w:rPr>
          <w:lang w:val="en-US"/>
        </w:rPr>
        <w:t xml:space="preserve"> </w:t>
      </w:r>
      <w:r w:rsidR="0061567A">
        <w:rPr>
          <w:lang w:val="en-US"/>
        </w:rPr>
        <w:t>that</w:t>
      </w:r>
      <w:r w:rsidR="00F324EE">
        <w:rPr>
          <w:lang w:val="en-US"/>
        </w:rPr>
        <w:t xml:space="preserve"> </w:t>
      </w:r>
      <w:r w:rsidR="002607F1">
        <w:rPr>
          <w:lang w:val="en-US"/>
        </w:rPr>
        <w:t xml:space="preserve">corresponds to the </w:t>
      </w:r>
      <w:r w:rsidR="009807BD">
        <w:rPr>
          <w:lang w:val="en-US"/>
        </w:rPr>
        <w:t xml:space="preserve">data acquired </w:t>
      </w:r>
      <w:r w:rsidR="002607F1">
        <w:rPr>
          <w:lang w:val="en-US"/>
        </w:rPr>
        <w:t xml:space="preserve">with </w:t>
      </w:r>
      <w:r w:rsidR="00D91490">
        <w:rPr>
          <w:lang w:val="en-US"/>
        </w:rPr>
        <w:t xml:space="preserve">the </w:t>
      </w:r>
      <w:r w:rsidR="002607F1">
        <w:rPr>
          <w:lang w:val="en-US"/>
        </w:rPr>
        <w:t>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609CC8B0" w14:textId="7FFC9C46" w:rsidR="00F324EE" w:rsidRDefault="00FA7701" w:rsidP="00880815">
      <w:pPr>
        <w:pStyle w:val="NormalWeb"/>
        <w:rPr>
          <w:lang w:val="en-US"/>
        </w:rPr>
      </w:pPr>
      <w:r w:rsidRPr="00FC67F5">
        <w:rPr>
          <w:rStyle w:val="Heading3Char"/>
        </w:rPr>
        <w:t>Nucleic acids.</w:t>
      </w:r>
      <w:r>
        <w:rPr>
          <w:lang w:val="en-US"/>
        </w:rPr>
        <w:t xml:space="preserve"> The nucleic acid models (</w:t>
      </w:r>
      <w:r w:rsidR="000D44A5">
        <w:rPr>
          <w:lang w:val="en-US"/>
        </w:rPr>
        <w:t xml:space="preserve">only </w:t>
      </w:r>
      <w:r>
        <w:rPr>
          <w:lang w:val="en-US"/>
        </w:rPr>
        <w:t xml:space="preserve"> DNA/RNA, not heterocomplexes) are not </w:t>
      </w:r>
      <w:r w:rsidR="0061567A">
        <w:rPr>
          <w:lang w:val="en-US"/>
        </w:rPr>
        <w:t>as</w:t>
      </w:r>
      <w:r>
        <w:rPr>
          <w:lang w:val="en-US"/>
        </w:rPr>
        <w:t xml:space="preserve"> </w:t>
      </w:r>
      <w:r w:rsidR="00EE747F">
        <w:rPr>
          <w:lang w:val="en-US"/>
        </w:rPr>
        <w:t>massively</w:t>
      </w:r>
      <w:r>
        <w:rPr>
          <w:lang w:val="en-US"/>
        </w:rPr>
        <w:t xml:space="preserve"> populated in PDB as protein models and comprise </w:t>
      </w:r>
      <w:r w:rsidR="00EE747F">
        <w:rPr>
          <w:lang w:val="en-US"/>
        </w:rPr>
        <w:t xml:space="preserve">only </w:t>
      </w:r>
      <w:r>
        <w:rPr>
          <w:lang w:val="en-US"/>
        </w:rPr>
        <w:t xml:space="preserve">less than 2% of all entries. </w:t>
      </w:r>
      <w:r w:rsidR="00EE747F">
        <w:rPr>
          <w:lang w:val="en-US"/>
        </w:rPr>
        <w:t>To collect only non-redundant models, we used the NDB server (</w:t>
      </w:r>
      <w:hyperlink r:id="rId16" w:history="1">
        <w:r w:rsidR="00EE747F" w:rsidRPr="004A16EE">
          <w:rPr>
            <w:rStyle w:val="Hyperlink"/>
            <w:lang w:val="en-US"/>
          </w:rPr>
          <w:t>http://ndbserver.rutgers.edu/</w:t>
        </w:r>
      </w:hyperlink>
      <w:r w:rsidR="00EE747F">
        <w:rPr>
          <w:lang w:val="en-US"/>
        </w:rPr>
        <w:t xml:space="preserve">) </w:t>
      </w:r>
      <w:r w:rsidR="00EE747F">
        <w:rPr>
          <w:lang w:val="en-US"/>
        </w:rPr>
        <w:fldChar w:fldCharType="begin" w:fldLock="1"/>
      </w:r>
      <w:r w:rsidR="00BC462D">
        <w:rPr>
          <w:lang w:val="en-US"/>
        </w:rPr>
        <w:instrText>ADDIN CSL_CITATION {"citationItems":[{"id":"ITEM-1","itemData":{"DOI":"10.1093/NAR/GKT980","ISSN":"0305-1048","abstract":"The Nucleic Acid Database (NDB) (http://ndbserver.rutgers.edu) is a web portal providing access to information about 3D nucleic acid structures and their complexes. In addition to primary data, the NDB contains derived geometric data, classifications of structures and motifs, standards for describing nucleic acid features, as well as tools and software for the analysis of nucleic acids. A variety of search capabilities are available, as are many different types of reports. This article describes the recent redesign of the NDB Web site with special emphasis on new RNA-derived data and annotations and their implementation and integration into the search capabilities. © 2013 The Author(s). Published by Oxford University Press.","author":[{"dropping-particle":"","family":"Coimbatore Narayanan","given":"Buvaneswari","non-dropping-particle":"","parse-names":false,"suffix":""},{"dropping-particle":"","family":"Westbrook","given":"John","non-dropping-particle":"","parse-names":false,"suffix":""},{"dropping-particle":"","family":"Ghosh","given":"Saheli","non-dropping-particle":"","parse-names":false,"suffix":""},{"dropping-particle":"","family":"Petrov","given":"Anton I.","non-dropping-particle":"","parse-names":false,"suffix":""},{"dropping-particle":"","family":"Sweeney","given":"Blake","non-dropping-particle":"","parse-names":false,"suffix":""},{"dropping-particle":"","family":"Zirbel","given":"Craig L.","non-dropping-particle":"","parse-names":false,"suffix":""},{"dropping-particle":"","family":"Leontis","given":"Neocles B.","non-dropping-particle":"","parse-names":false,"suffix":""},{"dropping-particle":"","family":"Berman","given":"Helen M.","non-dropping-particle":"","parse-names":false,"suffix":""}],"container-title":"Nucleic Acids Research","id":"ITEM-1","issue":"D1","issued":{"date-parts":[["2014","1","1"]]},"page":"D114-D122","publisher":"Oxford Academic","title":"The Nucleic Acid Database: new features and capabilities","type":"article-journal","volume":"42"},"uris":["http://www.mendeley.com/documents/?uuid=083153e4-73c5-37e8-9024-449a202e77d6"]}],"mendeley":{"formattedCitation":"(Coimbatore Narayanan et al., 2014)","plainTextFormattedCitation":"(Coimbatore Narayanan et al., 2014)","previouslyFormattedCitation":"(Coimbatore Narayanan et al., 2014)"},"properties":{"noteIndex":0},"schema":"https://github.com/citation-style-language/schema/raw/master/csl-citation.json"}</w:instrText>
      </w:r>
      <w:r w:rsidR="00EE747F">
        <w:rPr>
          <w:lang w:val="en-US"/>
        </w:rPr>
        <w:fldChar w:fldCharType="separate"/>
      </w:r>
      <w:r w:rsidR="00EE747F" w:rsidRPr="00EE747F">
        <w:rPr>
          <w:noProof/>
          <w:lang w:val="en-US"/>
        </w:rPr>
        <w:t>(Coimbatore Narayanan et al., 2014)</w:t>
      </w:r>
      <w:r w:rsidR="00EE747F">
        <w:rPr>
          <w:lang w:val="en-US"/>
        </w:rPr>
        <w:fldChar w:fldCharType="end"/>
      </w:r>
      <w:r w:rsidR="00EE747F">
        <w:rPr>
          <w:lang w:val="en-US"/>
        </w:rPr>
        <w:t xml:space="preserve">. </w:t>
      </w:r>
      <w:r>
        <w:rPr>
          <w:lang w:val="en-US"/>
        </w:rPr>
        <w:t>After preliminary filtering</w:t>
      </w:r>
      <w:r w:rsidR="00EE747F">
        <w:rPr>
          <w:lang w:val="en-US"/>
        </w:rPr>
        <w:t>,</w:t>
      </w:r>
      <w:r>
        <w:rPr>
          <w:lang w:val="en-US"/>
        </w:rPr>
        <w:t xml:space="preserve"> we </w:t>
      </w:r>
      <w:r w:rsidR="00FE0C09">
        <w:rPr>
          <w:lang w:val="en-US"/>
        </w:rPr>
        <w:t>fetched</w:t>
      </w:r>
      <w:r>
        <w:rPr>
          <w:lang w:val="en-US"/>
        </w:rPr>
        <w:t xml:space="preserve"> ~3000 models</w:t>
      </w:r>
      <w:r w:rsidR="00FE0C09">
        <w:rPr>
          <w:lang w:val="en-US"/>
        </w:rPr>
        <w:t xml:space="preserve"> and distributed them </w:t>
      </w:r>
      <w:r w:rsidR="000D44A5">
        <w:rPr>
          <w:lang w:val="en-US"/>
        </w:rPr>
        <w:t xml:space="preserve">in a similar way </w:t>
      </w:r>
      <w:r w:rsidR="00FE0C09">
        <w:rPr>
          <w:lang w:val="en-US"/>
        </w:rPr>
        <w:t>as 80%/10%/10% for training/validation/test sets</w:t>
      </w:r>
      <w:r>
        <w:rPr>
          <w:lang w:val="en-US"/>
        </w:rPr>
        <w:t>. As is seen in</w:t>
      </w:r>
      <w:r w:rsidR="005126DC">
        <w:rPr>
          <w:lang w:val="en-US"/>
        </w:rPr>
        <w:t xml:space="preserve"> fig.</w:t>
      </w:r>
      <w:r>
        <w:rPr>
          <w:lang w:val="en-US"/>
        </w:rPr>
        <w:t xml:space="preserve">3, the models are also mostly small and compact with the </w:t>
      </w:r>
      <w:r w:rsidR="000D44A5">
        <w:rPr>
          <w:lang w:val="en-US"/>
        </w:rPr>
        <w:t xml:space="preserve">vast </w:t>
      </w:r>
      <w:r>
        <w:rPr>
          <w:lang w:val="en-US"/>
        </w:rPr>
        <w:t xml:space="preserve">majority </w:t>
      </w:r>
      <w:r w:rsidR="000D44A5">
        <w:rPr>
          <w:lang w:val="en-US"/>
        </w:rPr>
        <w:t xml:space="preserve">of them </w:t>
      </w:r>
      <w:r>
        <w:rPr>
          <w:lang w:val="en-US"/>
        </w:rPr>
        <w:t xml:space="preserve">populated in between </w:t>
      </w:r>
      <w:r w:rsidR="00FE0C09">
        <w:rPr>
          <w:lang w:val="en-US"/>
        </w:rPr>
        <w:t xml:space="preserve">MW of </w:t>
      </w:r>
      <w:r>
        <w:rPr>
          <w:lang w:val="en-US"/>
        </w:rPr>
        <w:t>10 and 20 kDa and Rg of 10 and 25 Ȧ.</w:t>
      </w:r>
      <w:r w:rsidR="00EE747F">
        <w:rPr>
          <w:lang w:val="en-US"/>
        </w:rPr>
        <w:t xml:space="preserve"> </w:t>
      </w:r>
      <w:r w:rsidR="000D44A5">
        <w:rPr>
          <w:lang w:val="en-US"/>
        </w:rPr>
        <w:t>G</w:t>
      </w:r>
      <w:r w:rsidR="00EE747F">
        <w:rPr>
          <w:lang w:val="en-US"/>
        </w:rPr>
        <w:t xml:space="preserve">iven the limited number </w:t>
      </w:r>
      <w:r w:rsidR="00FE0C09">
        <w:rPr>
          <w:lang w:val="en-US"/>
        </w:rPr>
        <w:t xml:space="preserve">of models </w:t>
      </w:r>
      <w:r w:rsidR="00EE747F">
        <w:rPr>
          <w:lang w:val="en-US"/>
        </w:rPr>
        <w:t>and the fact, that according to the SASBDB</w:t>
      </w:r>
      <w:r w:rsidR="0061567A">
        <w:rPr>
          <w:lang w:val="en-US"/>
        </w:rPr>
        <w:t xml:space="preserve"> database</w:t>
      </w:r>
      <w:r w:rsidR="00EE747F">
        <w:rPr>
          <w:lang w:val="en-US"/>
        </w:rPr>
        <w:t xml:space="preserve"> </w:t>
      </w:r>
      <w:r w:rsidR="00EE747F">
        <w:rPr>
          <w:lang w:val="en-US"/>
        </w:rPr>
        <w:fldChar w:fldCharType="begin" w:fldLock="1"/>
      </w:r>
      <w:r w:rsidR="00EE747F">
        <w:rPr>
          <w:lang w:val="en-US"/>
        </w:rPr>
        <w:instrText>ADDIN CSL_CITATION {"citationItems":[{"id":"ITEM-1","itemData":{"DOI":"10.1002/pro.3731","ISBN":"2020;29:6675","abstract":"Small-angle scattering (SAS) of X-rays and neutrons is a fundamental tool to study the nanostructural properties, and in particular, biological macromolecules in solution. In structural biology, SAS recently transformed from a specialization into a general technique leading to a dramatic increase in the number of publications reporting structural models. The growing amount of data recorded and published has led to an urgent need for a global SAS repository that includes both primary data and models. In response to this, a small-angle scattering biological data bank (SASBDB) was designed in 2014 and is available for public access at www. sasbdb.org. SASBDB is a comprehensive, free and searchable repository of SAS experimental data and models deposited together with the relevant experimental conditions, sample details and instrument characteristics. SASBDB is rapidly growing, and presently has over 1,000 entries containing more than 1,600 models. We describe here the overall organization and procedures of SASBDB paying most attention to user-relevant information during submission. Perspectives of further developments, in particular, with OneDep system of the Protein Data Bank, and also widening of SASBDB including new types of data/models are discussed.","author":[{"dropping-particle":"","family":"Kikhney","given":"Alexey G","non-dropping-particle":"","parse-names":false,"suffix":""},{"dropping-particle":"","family":"Borges","given":"Clemente R","non-dropping-particle":"","parse-names":false,"suffix":""},{"dropping-particle":"","family":"Dmitry","given":"|","non-dropping-particle":"","parse-names":false,"suffix":""},{"dropping-particle":"","family":"Molodenskiy","given":"S","non-dropping-particle":"","parse-names":false,"suffix":""},{"dropping-particle":"","family":"Jeffries","given":"Cy M","non-dropping-particle":"","parse-names":false,"suffix":""},{"dropping-particle":"","family":"Svergun","given":"Dmitri I","non-dropping-particle":"","parse-names":false,"suffix":""}],"container-title":"Wiley Online Library","id":"ITEM-1","issue":"1","issued":{"date-parts":[["2019","1","1"]]},"page":"66-75","publisher":"Blackwell Publishing Ltd","title":"SASBDB: Towards an automatically curated and validated repository for biological scattering data","type":"article-journal","volume":"29"},"uris":["http://www.mendeley.com/documents/?uuid=cd9a26eb-a0f2-3c30-9fa6-62ad20994714"]}],"mendeley":{"formattedCitation":"(Kikhney et al., 2019)","plainTextFormattedCitation":"(Kikhney et al., 2019)","previouslyFormattedCitation":"(Kikhney et al., 2019)"},"properties":{"noteIndex":0},"schema":"https://github.com/citation-style-language/schema/raw/master/csl-citation.json"}</w:instrText>
      </w:r>
      <w:r w:rsidR="00EE747F">
        <w:rPr>
          <w:lang w:val="en-US"/>
        </w:rPr>
        <w:fldChar w:fldCharType="separate"/>
      </w:r>
      <w:r w:rsidR="00EE747F" w:rsidRPr="00EE747F">
        <w:rPr>
          <w:noProof/>
          <w:lang w:val="en-US"/>
        </w:rPr>
        <w:t>(Kikhney et al., 2019)</w:t>
      </w:r>
      <w:r w:rsidR="00EE747F">
        <w:rPr>
          <w:lang w:val="en-US"/>
        </w:rPr>
        <w:fldChar w:fldCharType="end"/>
      </w:r>
      <w:r w:rsidR="00EE747F">
        <w:rPr>
          <w:lang w:val="en-US"/>
        </w:rPr>
        <w:t xml:space="preserve"> the majority of </w:t>
      </w:r>
      <w:r w:rsidR="00FE0C09">
        <w:rPr>
          <w:lang w:val="en-US"/>
        </w:rPr>
        <w:t xml:space="preserve">DNA/RNA </w:t>
      </w:r>
      <w:r w:rsidR="00EE747F">
        <w:rPr>
          <w:lang w:val="en-US"/>
        </w:rPr>
        <w:t xml:space="preserve">models </w:t>
      </w:r>
      <w:r w:rsidR="00FE0C09">
        <w:rPr>
          <w:lang w:val="en-US"/>
        </w:rPr>
        <w:t xml:space="preserve">used in SAXS </w:t>
      </w:r>
      <w:r w:rsidR="00EE747F">
        <w:rPr>
          <w:lang w:val="en-US"/>
        </w:rPr>
        <w:t>are within th</w:t>
      </w:r>
      <w:r w:rsidR="000D44A5">
        <w:rPr>
          <w:lang w:val="en-US"/>
        </w:rPr>
        <w:t>e same</w:t>
      </w:r>
      <w:r w:rsidR="00EE747F">
        <w:rPr>
          <w:lang w:val="en-US"/>
        </w:rPr>
        <w:t xml:space="preserve"> interval</w:t>
      </w:r>
      <w:r w:rsidR="000D44A5">
        <w:rPr>
          <w:lang w:val="en-US"/>
        </w:rPr>
        <w:t>s</w:t>
      </w:r>
      <w:r w:rsidR="00EE747F">
        <w:rPr>
          <w:lang w:val="en-US"/>
        </w:rPr>
        <w:t xml:space="preserve">, we decided to use </w:t>
      </w:r>
      <w:r w:rsidR="00FE0C09">
        <w:rPr>
          <w:lang w:val="en-US"/>
        </w:rPr>
        <w:t xml:space="preserve">those models </w:t>
      </w:r>
      <w:r w:rsidR="00EE747F">
        <w:rPr>
          <w:lang w:val="en-US"/>
        </w:rPr>
        <w:t>as is</w:t>
      </w:r>
      <w:r w:rsidR="00FE0C09">
        <w:rPr>
          <w:lang w:val="en-US"/>
        </w:rPr>
        <w:t xml:space="preserve"> without further shrinking</w:t>
      </w:r>
      <w:r w:rsidR="00EE747F">
        <w:rPr>
          <w:lang w:val="en-US"/>
        </w:rPr>
        <w:t>.</w:t>
      </w:r>
    </w:p>
    <w:p w14:paraId="320306F3" w14:textId="77777777" w:rsidR="00FA7701" w:rsidRDefault="00FA7701" w:rsidP="00FA7701">
      <w:pPr>
        <w:pStyle w:val="NormalWeb"/>
        <w:rPr>
          <w:lang w:val="en-US"/>
        </w:rPr>
      </w:pPr>
    </w:p>
    <w:p w14:paraId="392E6468" w14:textId="5F322646" w:rsidR="00FA7701" w:rsidRDefault="00FA7701" w:rsidP="00FA7701">
      <w:pPr>
        <w:pStyle w:val="NormalWeb"/>
        <w:rPr>
          <w:noProof/>
        </w:rPr>
      </w:pPr>
    </w:p>
    <w:p w14:paraId="0D5D66C1" w14:textId="77777777" w:rsidR="00874EE2" w:rsidRDefault="00874EE2" w:rsidP="00FA7701">
      <w:pPr>
        <w:pStyle w:val="NormalWeb"/>
        <w:rPr>
          <w:noProof/>
          <w:lang w:val="en-US"/>
        </w:rPr>
      </w:pPr>
    </w:p>
    <w:p w14:paraId="43CEB23D" w14:textId="1053375B" w:rsidR="00FA7701" w:rsidRDefault="00A834CB" w:rsidP="00FA7701">
      <w:pPr>
        <w:pStyle w:val="NormalWeb"/>
        <w:rPr>
          <w:lang w:val="en-US"/>
        </w:rPr>
      </w:pPr>
      <w:r w:rsidRPr="00E76F33">
        <w:rPr>
          <w:noProof/>
          <w:lang w:val="en-US"/>
        </w:rPr>
        <w:lastRenderedPageBreak/>
        <mc:AlternateContent>
          <mc:Choice Requires="wps">
            <w:drawing>
              <wp:anchor distT="45720" distB="45720" distL="114300" distR="114300" simplePos="0" relativeHeight="251705344" behindDoc="0" locked="0" layoutInCell="1" allowOverlap="1" wp14:anchorId="11A0A41E" wp14:editId="22CA843A">
                <wp:simplePos x="0" y="0"/>
                <wp:positionH relativeFrom="column">
                  <wp:posOffset>5301311</wp:posOffset>
                </wp:positionH>
                <wp:positionV relativeFrom="paragraph">
                  <wp:posOffset>1978025</wp:posOffset>
                </wp:positionV>
                <wp:extent cx="850789" cy="683813"/>
                <wp:effectExtent l="0" t="0" r="0" b="254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89" cy="683813"/>
                        </a:xfrm>
                        <a:prstGeom prst="rect">
                          <a:avLst/>
                        </a:prstGeom>
                        <a:noFill/>
                        <a:ln w="9525">
                          <a:noFill/>
                          <a:miter lim="800000"/>
                          <a:headEnd/>
                          <a:tailEnd/>
                        </a:ln>
                      </wps:spPr>
                      <wps:txbx>
                        <w:txbxContent>
                          <w:p w14:paraId="725EB012" w14:textId="7A279C91" w:rsidR="00E40D4E" w:rsidRPr="00A834CB" w:rsidRDefault="00E40D4E" w:rsidP="00A834CB">
                            <w:pPr>
                              <w:pStyle w:val="NoSpacing"/>
                              <w:rPr>
                                <w:color w:val="FF0000"/>
                                <w:lang w:val="en-US"/>
                              </w:rPr>
                            </w:pPr>
                            <w:r>
                              <w:rPr>
                                <w:lang w:val="en-US"/>
                              </w:rPr>
                              <w:t xml:space="preserve">    </w:t>
                            </w:r>
                            <w:r w:rsidRPr="00A834CB">
                              <w:rPr>
                                <w:color w:val="FF0000"/>
                                <w:lang w:val="en-US"/>
                              </w:rPr>
                              <w:t>6UES</w:t>
                            </w:r>
                          </w:p>
                          <w:p w14:paraId="35958DB0" w14:textId="589A62E8" w:rsidR="00E40D4E" w:rsidRPr="00A834CB" w:rsidRDefault="00E40D4E" w:rsidP="00A834CB">
                            <w:pPr>
                              <w:pStyle w:val="NoSpacing"/>
                              <w:rPr>
                                <w:color w:val="FF0000"/>
                              </w:rPr>
                            </w:pPr>
                            <w:r w:rsidRPr="00A834CB">
                              <w:rPr>
                                <w:color w:val="FF0000"/>
                                <w:lang w:val="en-US"/>
                              </w:rPr>
                              <w:t>(39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0A41E" id="_x0000_s1037" type="#_x0000_t202" style="position:absolute;margin-left:417.45pt;margin-top:155.75pt;width:67pt;height:53.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" filled="f" stroked="f">
                <v:textbox>
                  <w:txbxContent>
                    <w:p w14:paraId="725EB012" w14:textId="7A279C91" w:rsidR="00E40D4E" w:rsidRPr="00A834CB" w:rsidRDefault="00E40D4E" w:rsidP="00A834CB">
                      <w:pPr>
                        <w:pStyle w:val="NoSpacing"/>
                        <w:rPr>
                          <w:color w:val="FF0000"/>
                          <w:lang w:val="en-US"/>
                        </w:rPr>
                      </w:pPr>
                      <w:r>
                        <w:rPr>
                          <w:lang w:val="en-US"/>
                        </w:rPr>
                        <w:t xml:space="preserve">    </w:t>
                      </w:r>
                      <w:r w:rsidRPr="00A834CB">
                        <w:rPr>
                          <w:color w:val="FF0000"/>
                          <w:lang w:val="en-US"/>
                        </w:rPr>
                        <w:t>6UES</w:t>
                      </w:r>
                    </w:p>
                    <w:p w14:paraId="35958DB0" w14:textId="589A62E8" w:rsidR="00E40D4E" w:rsidRPr="00A834CB" w:rsidRDefault="00E40D4E" w:rsidP="00A834CB">
                      <w:pPr>
                        <w:pStyle w:val="NoSpacing"/>
                        <w:rPr>
                          <w:color w:val="FF0000"/>
                        </w:rPr>
                      </w:pPr>
                      <w:r w:rsidRPr="00A834CB">
                        <w:rPr>
                          <w:color w:val="FF0000"/>
                          <w:lang w:val="en-US"/>
                        </w:rPr>
                        <w:t>(39 kDa)</w:t>
                      </w:r>
                    </w:p>
                  </w:txbxContent>
                </v:textbox>
              </v:shape>
            </w:pict>
          </mc:Fallback>
        </mc:AlternateContent>
      </w:r>
      <w:r w:rsidRPr="00E76F33">
        <w:rPr>
          <w:noProof/>
          <w:lang w:val="en-US"/>
        </w:rPr>
        <mc:AlternateContent>
          <mc:Choice Requires="wps">
            <w:drawing>
              <wp:anchor distT="45720" distB="45720" distL="114300" distR="114300" simplePos="0" relativeHeight="251700224" behindDoc="0" locked="0" layoutInCell="1" allowOverlap="1" wp14:anchorId="67630D29" wp14:editId="4ED8153C">
                <wp:simplePos x="0" y="0"/>
                <wp:positionH relativeFrom="column">
                  <wp:posOffset>2704078</wp:posOffset>
                </wp:positionH>
                <wp:positionV relativeFrom="paragraph">
                  <wp:posOffset>7344</wp:posOffset>
                </wp:positionV>
                <wp:extent cx="850265" cy="683260"/>
                <wp:effectExtent l="0" t="0" r="0" b="254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683260"/>
                        </a:xfrm>
                        <a:prstGeom prst="rect">
                          <a:avLst/>
                        </a:prstGeom>
                        <a:noFill/>
                        <a:ln w="9525">
                          <a:noFill/>
                          <a:miter lim="800000"/>
                          <a:headEnd/>
                          <a:tailEnd/>
                        </a:ln>
                      </wps:spPr>
                      <wps:txbx>
                        <w:txbxContent>
                          <w:p w14:paraId="25181FC3" w14:textId="5F3171A4" w:rsidR="00D5788D" w:rsidRPr="00A834CB" w:rsidRDefault="00D5788D" w:rsidP="00A834CB">
                            <w:pPr>
                              <w:pStyle w:val="NoSpacing"/>
                              <w:rPr>
                                <w:color w:val="FF0000"/>
                                <w:lang w:val="en-US"/>
                              </w:rPr>
                            </w:pPr>
                            <w:r w:rsidRPr="00A834CB">
                              <w:rPr>
                                <w:color w:val="FF0000"/>
                                <w:lang w:val="en-US"/>
                              </w:rPr>
                              <w:t>2</w:t>
                            </w:r>
                            <w:r w:rsidR="00E40D4E" w:rsidRPr="00A834CB">
                              <w:rPr>
                                <w:color w:val="FF0000"/>
                                <w:lang w:val="en-US"/>
                              </w:rPr>
                              <w:t>JYH</w:t>
                            </w:r>
                          </w:p>
                          <w:p w14:paraId="6D7F6FAA" w14:textId="4A74B0FC" w:rsidR="00D5788D" w:rsidRPr="00A834CB" w:rsidRDefault="00D5788D" w:rsidP="00A834CB">
                            <w:pPr>
                              <w:pStyle w:val="NoSpacing"/>
                              <w:rPr>
                                <w:color w:val="FF0000"/>
                              </w:rPr>
                            </w:pPr>
                            <w:r w:rsidRPr="00A834CB">
                              <w:rPr>
                                <w:color w:val="FF0000"/>
                                <w:lang w:val="en-US"/>
                              </w:rPr>
                              <w:t>(28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30D29" id="_x0000_s1038" type="#_x0000_t202" style="position:absolute;margin-left:212.9pt;margin-top:.6pt;width:66.95pt;height:53.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" filled="f" stroked="f">
                <v:textbox>
                  <w:txbxContent>
                    <w:p w14:paraId="25181FC3" w14:textId="5F3171A4" w:rsidR="00D5788D" w:rsidRPr="00A834CB" w:rsidRDefault="00D5788D" w:rsidP="00A834CB">
                      <w:pPr>
                        <w:pStyle w:val="NoSpacing"/>
                        <w:rPr>
                          <w:color w:val="FF0000"/>
                          <w:lang w:val="en-US"/>
                        </w:rPr>
                      </w:pPr>
                      <w:r w:rsidRPr="00A834CB">
                        <w:rPr>
                          <w:color w:val="FF0000"/>
                          <w:lang w:val="en-US"/>
                        </w:rPr>
                        <w:t>2</w:t>
                      </w:r>
                      <w:r w:rsidR="00E40D4E" w:rsidRPr="00A834CB">
                        <w:rPr>
                          <w:color w:val="FF0000"/>
                          <w:lang w:val="en-US"/>
                        </w:rPr>
                        <w:t>JYH</w:t>
                      </w:r>
                    </w:p>
                    <w:p w14:paraId="6D7F6FAA" w14:textId="4A74B0FC" w:rsidR="00D5788D" w:rsidRPr="00A834CB" w:rsidRDefault="00D5788D" w:rsidP="00A834CB">
                      <w:pPr>
                        <w:pStyle w:val="NoSpacing"/>
                        <w:rPr>
                          <w:color w:val="FF0000"/>
                        </w:rPr>
                      </w:pPr>
                      <w:r w:rsidRPr="00A834CB">
                        <w:rPr>
                          <w:color w:val="FF0000"/>
                          <w:lang w:val="en-US"/>
                        </w:rPr>
                        <w:t>(28 kDa)</w:t>
                      </w:r>
                    </w:p>
                  </w:txbxContent>
                </v:textbox>
              </v:shape>
            </w:pict>
          </mc:Fallback>
        </mc:AlternateContent>
      </w:r>
      <w:r w:rsidRPr="00E76F33">
        <w:rPr>
          <w:noProof/>
          <w:lang w:val="en-US"/>
        </w:rPr>
        <mc:AlternateContent>
          <mc:Choice Requires="wps">
            <w:drawing>
              <wp:anchor distT="45720" distB="45720" distL="114300" distR="114300" simplePos="0" relativeHeight="251702272" behindDoc="0" locked="0" layoutInCell="1" allowOverlap="1" wp14:anchorId="1C9F3320" wp14:editId="538F8D22">
                <wp:simplePos x="0" y="0"/>
                <wp:positionH relativeFrom="column">
                  <wp:posOffset>1274748</wp:posOffset>
                </wp:positionH>
                <wp:positionV relativeFrom="paragraph">
                  <wp:posOffset>1436260</wp:posOffset>
                </wp:positionV>
                <wp:extent cx="834390" cy="61976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619760"/>
                        </a:xfrm>
                        <a:prstGeom prst="rect">
                          <a:avLst/>
                        </a:prstGeom>
                        <a:noFill/>
                        <a:ln w="9525">
                          <a:noFill/>
                          <a:miter lim="800000"/>
                          <a:headEnd/>
                          <a:tailEnd/>
                        </a:ln>
                      </wps:spPr>
                      <wps:txbx>
                        <w:txbxContent>
                          <w:p w14:paraId="7BE29981" w14:textId="3D5343B9" w:rsidR="00D5788D" w:rsidRPr="00A834CB" w:rsidRDefault="00D5788D" w:rsidP="00A834CB">
                            <w:pPr>
                              <w:pStyle w:val="NoSpacing"/>
                              <w:rPr>
                                <w:color w:val="FF0000"/>
                                <w:lang w:val="en-US"/>
                              </w:rPr>
                            </w:pPr>
                            <w:r w:rsidRPr="00A834CB">
                              <w:rPr>
                                <w:color w:val="FF0000"/>
                                <w:lang w:val="en-US"/>
                              </w:rPr>
                              <w:t>4</w:t>
                            </w:r>
                            <w:r w:rsidR="00E40D4E" w:rsidRPr="00A834CB">
                              <w:rPr>
                                <w:color w:val="FF0000"/>
                                <w:lang w:val="en-US"/>
                              </w:rPr>
                              <w:t>KYY</w:t>
                            </w:r>
                          </w:p>
                          <w:p w14:paraId="6764F28E" w14:textId="029BB259" w:rsidR="00D5788D" w:rsidRPr="00A834CB" w:rsidRDefault="00D5788D" w:rsidP="00A834CB">
                            <w:pPr>
                              <w:pStyle w:val="NoSpacing"/>
                              <w:rPr>
                                <w:color w:val="FF0000"/>
                              </w:rPr>
                            </w:pPr>
                            <w:r w:rsidRPr="00A834CB">
                              <w:rPr>
                                <w:color w:val="FF0000"/>
                                <w:lang w:val="en-US"/>
                              </w:rPr>
                              <w:t>(11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F3320" id="_x0000_s1039" type="#_x0000_t202" style="position:absolute;margin-left:100.35pt;margin-top:113.1pt;width:65.7pt;height:48.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" filled="f" stroked="f">
                <v:textbox>
                  <w:txbxContent>
                    <w:p w14:paraId="7BE29981" w14:textId="3D5343B9" w:rsidR="00D5788D" w:rsidRPr="00A834CB" w:rsidRDefault="00D5788D" w:rsidP="00A834CB">
                      <w:pPr>
                        <w:pStyle w:val="NoSpacing"/>
                        <w:rPr>
                          <w:color w:val="FF0000"/>
                          <w:lang w:val="en-US"/>
                        </w:rPr>
                      </w:pPr>
                      <w:r w:rsidRPr="00A834CB">
                        <w:rPr>
                          <w:color w:val="FF0000"/>
                          <w:lang w:val="en-US"/>
                        </w:rPr>
                        <w:t>4</w:t>
                      </w:r>
                      <w:r w:rsidR="00E40D4E" w:rsidRPr="00A834CB">
                        <w:rPr>
                          <w:color w:val="FF0000"/>
                          <w:lang w:val="en-US"/>
                        </w:rPr>
                        <w:t>KYY</w:t>
                      </w:r>
                    </w:p>
                    <w:p w14:paraId="6764F28E" w14:textId="029BB259" w:rsidR="00D5788D" w:rsidRPr="00A834CB" w:rsidRDefault="00D5788D" w:rsidP="00A834CB">
                      <w:pPr>
                        <w:pStyle w:val="NoSpacing"/>
                        <w:rPr>
                          <w:color w:val="FF0000"/>
                        </w:rPr>
                      </w:pPr>
                      <w:r w:rsidRPr="00A834CB">
                        <w:rPr>
                          <w:color w:val="FF0000"/>
                          <w:lang w:val="en-US"/>
                        </w:rPr>
                        <w:t>(11 kDa)</w:t>
                      </w:r>
                    </w:p>
                  </w:txbxContent>
                </v:textbox>
              </v:shape>
            </w:pict>
          </mc:Fallback>
        </mc:AlternateContent>
      </w:r>
      <w:r w:rsidRPr="00E76F33">
        <w:rPr>
          <w:noProof/>
          <w:lang w:val="en-US"/>
        </w:rPr>
        <mc:AlternateContent>
          <mc:Choice Requires="wps">
            <w:drawing>
              <wp:anchor distT="45720" distB="45720" distL="114300" distR="114300" simplePos="0" relativeHeight="251689984" behindDoc="0" locked="0" layoutInCell="1" allowOverlap="1" wp14:anchorId="180E7F25" wp14:editId="05F0ABC8">
                <wp:simplePos x="0" y="0"/>
                <wp:positionH relativeFrom="column">
                  <wp:posOffset>462197</wp:posOffset>
                </wp:positionH>
                <wp:positionV relativeFrom="paragraph">
                  <wp:posOffset>1829435</wp:posOffset>
                </wp:positionV>
                <wp:extent cx="890270" cy="6515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651510"/>
                        </a:xfrm>
                        <a:prstGeom prst="rect">
                          <a:avLst/>
                        </a:prstGeom>
                        <a:noFill/>
                        <a:ln w="9525">
                          <a:noFill/>
                          <a:miter lim="800000"/>
                          <a:headEnd/>
                          <a:tailEnd/>
                        </a:ln>
                      </wps:spPr>
                      <wps:txbx>
                        <w:txbxContent>
                          <w:p w14:paraId="0E06B2B8" w14:textId="17D53AD6" w:rsidR="00FA7701" w:rsidRPr="00A834CB" w:rsidRDefault="00FA7701" w:rsidP="00A834CB">
                            <w:pPr>
                              <w:pStyle w:val="NoSpacing"/>
                              <w:rPr>
                                <w:color w:val="FF0000"/>
                                <w:lang w:val="en-US"/>
                              </w:rPr>
                            </w:pPr>
                            <w:r w:rsidRPr="00A834CB">
                              <w:rPr>
                                <w:color w:val="FF0000"/>
                                <w:lang w:val="en-US"/>
                              </w:rPr>
                              <w:t>3</w:t>
                            </w:r>
                            <w:r w:rsidR="00E40D4E" w:rsidRPr="00A834CB">
                              <w:rPr>
                                <w:color w:val="FF0000"/>
                                <w:lang w:val="en-US"/>
                              </w:rPr>
                              <w:t>REC</w:t>
                            </w:r>
                          </w:p>
                          <w:p w14:paraId="51A24775" w14:textId="18B285B9" w:rsidR="00D5788D" w:rsidRPr="00A834CB" w:rsidRDefault="00D5788D" w:rsidP="00A834CB">
                            <w:pPr>
                              <w:pStyle w:val="NoSpacing"/>
                              <w:rPr>
                                <w:color w:val="FF0000"/>
                                <w:lang w:val="en-US"/>
                              </w:rPr>
                            </w:pPr>
                            <w:r w:rsidRPr="00A834CB">
                              <w:rPr>
                                <w:color w:val="FF0000"/>
                                <w:lang w:val="en-US"/>
                              </w:rPr>
                              <w:t>(0.6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E7F25" id="_x0000_s1040" type="#_x0000_t202" style="position:absolute;margin-left:36.4pt;margin-top:144.05pt;width:70.1pt;height:5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" filled="f" stroked="f">
                <v:textbox>
                  <w:txbxContent>
                    <w:p w14:paraId="0E06B2B8" w14:textId="17D53AD6" w:rsidR="00FA7701" w:rsidRPr="00A834CB" w:rsidRDefault="00FA7701" w:rsidP="00A834CB">
                      <w:pPr>
                        <w:pStyle w:val="NoSpacing"/>
                        <w:rPr>
                          <w:color w:val="FF0000"/>
                          <w:lang w:val="en-US"/>
                        </w:rPr>
                      </w:pPr>
                      <w:r w:rsidRPr="00A834CB">
                        <w:rPr>
                          <w:color w:val="FF0000"/>
                          <w:lang w:val="en-US"/>
                        </w:rPr>
                        <w:t>3</w:t>
                      </w:r>
                      <w:r w:rsidR="00E40D4E" w:rsidRPr="00A834CB">
                        <w:rPr>
                          <w:color w:val="FF0000"/>
                          <w:lang w:val="en-US"/>
                        </w:rPr>
                        <w:t>REC</w:t>
                      </w:r>
                    </w:p>
                    <w:p w14:paraId="51A24775" w14:textId="18B285B9" w:rsidR="00D5788D" w:rsidRPr="00A834CB" w:rsidRDefault="00D5788D" w:rsidP="00A834CB">
                      <w:pPr>
                        <w:pStyle w:val="NoSpacing"/>
                        <w:rPr>
                          <w:color w:val="FF0000"/>
                          <w:lang w:val="en-US"/>
                        </w:rPr>
                      </w:pPr>
                      <w:r w:rsidRPr="00A834CB">
                        <w:rPr>
                          <w:color w:val="FF0000"/>
                          <w:lang w:val="en-US"/>
                        </w:rPr>
                        <w:t>(0.6 kDa)</w:t>
                      </w:r>
                    </w:p>
                  </w:txbxContent>
                </v:textbox>
              </v:shape>
            </w:pict>
          </mc:Fallback>
        </mc:AlternateContent>
      </w:r>
      <w:r>
        <w:rPr>
          <w:noProof/>
          <w:lang w:val="en-US"/>
        </w:rPr>
        <w:drawing>
          <wp:anchor distT="0" distB="0" distL="114300" distR="114300" simplePos="0" relativeHeight="251697152" behindDoc="0" locked="0" layoutInCell="1" allowOverlap="1" wp14:anchorId="43827340" wp14:editId="23AB2BC1">
            <wp:simplePos x="0" y="0"/>
            <wp:positionH relativeFrom="column">
              <wp:posOffset>1416685</wp:posOffset>
            </wp:positionH>
            <wp:positionV relativeFrom="paragraph">
              <wp:posOffset>1862786</wp:posOffset>
            </wp:positionV>
            <wp:extent cx="355600" cy="775335"/>
            <wp:effectExtent l="0" t="0" r="6350"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kyy-11kda.png"/>
                    <pic:cNvPicPr/>
                  </pic:nvPicPr>
                  <pic:blipFill rotWithShape="1">
                    <a:blip r:embed="rId17" cstate="print">
                      <a:extLst>
                        <a:ext uri="{28A0092B-C50C-407E-A947-70E740481C1C}">
                          <a14:useLocalDpi xmlns:a14="http://schemas.microsoft.com/office/drawing/2010/main" val="0"/>
                        </a:ext>
                      </a:extLst>
                    </a:blip>
                    <a:srcRect l="32880" r="34239"/>
                    <a:stretch/>
                  </pic:blipFill>
                  <pic:spPr bwMode="auto">
                    <a:xfrm>
                      <a:off x="0" y="0"/>
                      <a:ext cx="355600" cy="77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4EE2" w:rsidRPr="00E76F33">
        <w:rPr>
          <w:noProof/>
          <w:lang w:val="en-US"/>
        </w:rPr>
        <mc:AlternateContent>
          <mc:Choice Requires="wps">
            <w:drawing>
              <wp:anchor distT="45720" distB="45720" distL="114300" distR="114300" simplePos="0" relativeHeight="251691008" behindDoc="0" locked="0" layoutInCell="1" allowOverlap="1" wp14:anchorId="5676AEC5" wp14:editId="218928AB">
                <wp:simplePos x="0" y="0"/>
                <wp:positionH relativeFrom="column">
                  <wp:posOffset>4629742</wp:posOffset>
                </wp:positionH>
                <wp:positionV relativeFrom="paragraph">
                  <wp:posOffset>894060</wp:posOffset>
                </wp:positionV>
                <wp:extent cx="1056640" cy="8096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809625"/>
                        </a:xfrm>
                        <a:prstGeom prst="rect">
                          <a:avLst/>
                        </a:prstGeom>
                        <a:noFill/>
                        <a:ln w="9525">
                          <a:noFill/>
                          <a:miter lim="800000"/>
                          <a:headEnd/>
                          <a:tailEnd/>
                        </a:ln>
                      </wps:spPr>
                      <wps:txbx>
                        <w:txbxContent>
                          <w:p w14:paraId="6A8BBE0C" w14:textId="79F3E223" w:rsidR="00FA7701" w:rsidRPr="00A834CB" w:rsidRDefault="00FA7701" w:rsidP="00A834CB">
                            <w:pPr>
                              <w:pStyle w:val="NoSpacing"/>
                              <w:rPr>
                                <w:color w:val="FF0000"/>
                                <w:lang w:val="en-US"/>
                              </w:rPr>
                            </w:pPr>
                            <w:r w:rsidRPr="00A834CB">
                              <w:rPr>
                                <w:color w:val="FF0000"/>
                                <w:lang w:val="en-US"/>
                              </w:rPr>
                              <w:t>1</w:t>
                            </w:r>
                            <w:r w:rsidR="00E40D4E" w:rsidRPr="00A834CB">
                              <w:rPr>
                                <w:color w:val="FF0000"/>
                                <w:lang w:val="en-US"/>
                              </w:rPr>
                              <w:t>H</w:t>
                            </w:r>
                            <w:r w:rsidRPr="00A834CB">
                              <w:rPr>
                                <w:color w:val="FF0000"/>
                                <w:lang w:val="en-US"/>
                              </w:rPr>
                              <w:t>1</w:t>
                            </w:r>
                            <w:r w:rsidR="00E40D4E" w:rsidRPr="00A834CB">
                              <w:rPr>
                                <w:color w:val="FF0000"/>
                                <w:lang w:val="en-US"/>
                              </w:rPr>
                              <w:t>K</w:t>
                            </w:r>
                            <w:r w:rsidR="00D5788D" w:rsidRPr="00A834CB">
                              <w:rPr>
                                <w:color w:val="FF0000"/>
                                <w:lang w:val="en-US"/>
                              </w:rPr>
                              <w:t xml:space="preserve"> </w:t>
                            </w:r>
                            <w:r w:rsidR="00D5788D" w:rsidRPr="00A834CB">
                              <w:rPr>
                                <w:color w:val="FF0000"/>
                                <w:lang w:val="en-US"/>
                              </w:rPr>
                              <w:sym w:font="Wingdings" w:char="F0E0"/>
                            </w:r>
                          </w:p>
                          <w:p w14:paraId="45F750BA" w14:textId="35E768CB" w:rsidR="00D5788D" w:rsidRPr="00A834CB" w:rsidRDefault="00D5788D" w:rsidP="00A834CB">
                            <w:pPr>
                              <w:pStyle w:val="NoSpacing"/>
                              <w:rPr>
                                <w:color w:val="FF0000"/>
                                <w:lang w:val="en-US"/>
                              </w:rPr>
                            </w:pPr>
                            <w:r w:rsidRPr="00A834CB">
                              <w:rPr>
                                <w:color w:val="FF0000"/>
                                <w:lang w:val="en-US"/>
                              </w:rPr>
                              <w:t>(605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6AEC5" id="_x0000_s1041" type="#_x0000_t202" style="position:absolute;margin-left:364.55pt;margin-top:70.4pt;width:83.2pt;height:6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" filled="f" stroked="f">
                <v:textbox>
                  <w:txbxContent>
                    <w:p w14:paraId="6A8BBE0C" w14:textId="79F3E223" w:rsidR="00FA7701" w:rsidRPr="00A834CB" w:rsidRDefault="00FA7701" w:rsidP="00A834CB">
                      <w:pPr>
                        <w:pStyle w:val="NoSpacing"/>
                        <w:rPr>
                          <w:color w:val="FF0000"/>
                          <w:lang w:val="en-US"/>
                        </w:rPr>
                      </w:pPr>
                      <w:r w:rsidRPr="00A834CB">
                        <w:rPr>
                          <w:color w:val="FF0000"/>
                          <w:lang w:val="en-US"/>
                        </w:rPr>
                        <w:t>1</w:t>
                      </w:r>
                      <w:r w:rsidR="00E40D4E" w:rsidRPr="00A834CB">
                        <w:rPr>
                          <w:color w:val="FF0000"/>
                          <w:lang w:val="en-US"/>
                        </w:rPr>
                        <w:t>H</w:t>
                      </w:r>
                      <w:r w:rsidRPr="00A834CB">
                        <w:rPr>
                          <w:color w:val="FF0000"/>
                          <w:lang w:val="en-US"/>
                        </w:rPr>
                        <w:t>1</w:t>
                      </w:r>
                      <w:r w:rsidR="00E40D4E" w:rsidRPr="00A834CB">
                        <w:rPr>
                          <w:color w:val="FF0000"/>
                          <w:lang w:val="en-US"/>
                        </w:rPr>
                        <w:t>K</w:t>
                      </w:r>
                      <w:r w:rsidR="00D5788D" w:rsidRPr="00A834CB">
                        <w:rPr>
                          <w:color w:val="FF0000"/>
                          <w:lang w:val="en-US"/>
                        </w:rPr>
                        <w:t xml:space="preserve"> </w:t>
                      </w:r>
                      <w:r w:rsidR="00D5788D" w:rsidRPr="00A834CB">
                        <w:rPr>
                          <w:color w:val="FF0000"/>
                          <w:lang w:val="en-US"/>
                        </w:rPr>
                        <w:sym w:font="Wingdings" w:char="F0E0"/>
                      </w:r>
                    </w:p>
                    <w:p w14:paraId="45F750BA" w14:textId="35E768CB" w:rsidR="00D5788D" w:rsidRPr="00A834CB" w:rsidRDefault="00D5788D" w:rsidP="00A834CB">
                      <w:pPr>
                        <w:pStyle w:val="NoSpacing"/>
                        <w:rPr>
                          <w:color w:val="FF0000"/>
                          <w:lang w:val="en-US"/>
                        </w:rPr>
                      </w:pPr>
                      <w:r w:rsidRPr="00A834CB">
                        <w:rPr>
                          <w:color w:val="FF0000"/>
                          <w:lang w:val="en-US"/>
                        </w:rPr>
                        <w:t>(605 kDa)</w:t>
                      </w:r>
                    </w:p>
                  </w:txbxContent>
                </v:textbox>
              </v:shape>
            </w:pict>
          </mc:Fallback>
        </mc:AlternateContent>
      </w:r>
      <w:r w:rsidR="00874EE2">
        <w:rPr>
          <w:noProof/>
          <w:lang w:val="en-US"/>
        </w:rPr>
        <w:drawing>
          <wp:anchor distT="0" distB="0" distL="114300" distR="114300" simplePos="0" relativeHeight="251658239" behindDoc="0" locked="0" layoutInCell="1" allowOverlap="1" wp14:anchorId="7CB8E149" wp14:editId="0039E0CD">
            <wp:simplePos x="0" y="0"/>
            <wp:positionH relativeFrom="column">
              <wp:posOffset>693214</wp:posOffset>
            </wp:positionH>
            <wp:positionV relativeFrom="paragraph">
              <wp:posOffset>422991</wp:posOffset>
            </wp:positionV>
            <wp:extent cx="5214153" cy="1735885"/>
            <wp:effectExtent l="0" t="419100" r="12001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h1h-605kda.png"/>
                    <pic:cNvPicPr/>
                  </pic:nvPicPr>
                  <pic:blipFill rotWithShape="1">
                    <a:blip r:embed="rId18">
                      <a:extLst>
                        <a:ext uri="{28A0092B-C50C-407E-A947-70E740481C1C}">
                          <a14:useLocalDpi xmlns:a14="http://schemas.microsoft.com/office/drawing/2010/main" val="0"/>
                        </a:ext>
                      </a:extLst>
                    </a:blip>
                    <a:srcRect t="43632" b="9944"/>
                    <a:stretch/>
                  </pic:blipFill>
                  <pic:spPr bwMode="auto">
                    <a:xfrm rot="644426">
                      <a:off x="0" y="0"/>
                      <a:ext cx="5214153" cy="173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16DB">
        <w:rPr>
          <w:noProof/>
          <w:lang w:val="en-US"/>
        </w:rPr>
        <w:drawing>
          <wp:anchor distT="0" distB="0" distL="114300" distR="114300" simplePos="0" relativeHeight="251698176" behindDoc="0" locked="0" layoutInCell="1" allowOverlap="1" wp14:anchorId="7FA3DE6F" wp14:editId="0D97991D">
            <wp:simplePos x="0" y="0"/>
            <wp:positionH relativeFrom="margin">
              <wp:posOffset>2633345</wp:posOffset>
            </wp:positionH>
            <wp:positionV relativeFrom="paragraph">
              <wp:posOffset>491595</wp:posOffset>
            </wp:positionV>
            <wp:extent cx="674370" cy="1270000"/>
            <wp:effectExtent l="0" t="0" r="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jyh-28kda.png"/>
                    <pic:cNvPicPr/>
                  </pic:nvPicPr>
                  <pic:blipFill rotWithShape="1">
                    <a:blip r:embed="rId19" cstate="print">
                      <a:extLst>
                        <a:ext uri="{28A0092B-C50C-407E-A947-70E740481C1C}">
                          <a14:useLocalDpi xmlns:a14="http://schemas.microsoft.com/office/drawing/2010/main" val="0"/>
                        </a:ext>
                      </a:extLst>
                    </a:blip>
                    <a:srcRect l="30439" r="31471"/>
                    <a:stretch/>
                  </pic:blipFill>
                  <pic:spPr bwMode="auto">
                    <a:xfrm>
                      <a:off x="0" y="0"/>
                      <a:ext cx="674370" cy="127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D4E">
        <w:rPr>
          <w:noProof/>
          <w:sz w:val="22"/>
          <w:szCs w:val="22"/>
          <w:lang w:val="en-US"/>
        </w:rPr>
        <w:drawing>
          <wp:anchor distT="0" distB="0" distL="114300" distR="114300" simplePos="0" relativeHeight="251703296" behindDoc="0" locked="0" layoutInCell="1" allowOverlap="1" wp14:anchorId="02F00980" wp14:editId="7149157C">
            <wp:simplePos x="0" y="0"/>
            <wp:positionH relativeFrom="column">
              <wp:posOffset>4737418</wp:posOffset>
            </wp:positionH>
            <wp:positionV relativeFrom="paragraph">
              <wp:posOffset>1841818</wp:posOffset>
            </wp:positionV>
            <wp:extent cx="1151320" cy="1081982"/>
            <wp:effectExtent l="0" t="0" r="0" b="44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ues-39kda.png"/>
                    <pic:cNvPicPr/>
                  </pic:nvPicPr>
                  <pic:blipFill rotWithShape="1">
                    <a:blip r:embed="rId20" cstate="print">
                      <a:extLst>
                        <a:ext uri="{28A0092B-C50C-407E-A947-70E740481C1C}">
                          <a14:useLocalDpi xmlns:a14="http://schemas.microsoft.com/office/drawing/2010/main" val="0"/>
                        </a:ext>
                      </a:extLst>
                    </a:blip>
                    <a:srcRect l="15994" r="7692"/>
                    <a:stretch/>
                  </pic:blipFill>
                  <pic:spPr bwMode="auto">
                    <a:xfrm>
                      <a:off x="0" y="0"/>
                      <a:ext cx="1151320" cy="1081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701">
        <w:rPr>
          <w:noProof/>
          <w:lang w:val="en-US"/>
        </w:rPr>
        <w:drawing>
          <wp:anchor distT="0" distB="0" distL="114300" distR="114300" simplePos="0" relativeHeight="251688960" behindDoc="0" locked="0" layoutInCell="1" allowOverlap="1" wp14:anchorId="7F9EF53A" wp14:editId="0401DBFD">
            <wp:simplePos x="0" y="0"/>
            <wp:positionH relativeFrom="column">
              <wp:posOffset>636243</wp:posOffset>
            </wp:positionH>
            <wp:positionV relativeFrom="paragraph">
              <wp:posOffset>2320207</wp:posOffset>
            </wp:positionV>
            <wp:extent cx="397045" cy="315771"/>
            <wp:effectExtent l="0" t="0" r="317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rec.png"/>
                    <pic:cNvPicPr/>
                  </pic:nvPicPr>
                  <pic:blipFill rotWithShape="1">
                    <a:blip r:embed="rId21" cstate="print">
                      <a:extLst>
                        <a:ext uri="{28A0092B-C50C-407E-A947-70E740481C1C}">
                          <a14:useLocalDpi xmlns:a14="http://schemas.microsoft.com/office/drawing/2010/main" val="0"/>
                        </a:ext>
                      </a:extLst>
                    </a:blip>
                    <a:srcRect l="30117" t="13957" r="29992" b="14135"/>
                    <a:stretch/>
                  </pic:blipFill>
                  <pic:spPr bwMode="auto">
                    <a:xfrm>
                      <a:off x="0" y="0"/>
                      <a:ext cx="397045" cy="31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7701">
        <w:rPr>
          <w:noProof/>
        </w:rPr>
        <w:drawing>
          <wp:inline distT="0" distB="0" distL="0" distR="0" wp14:anchorId="041077A1" wp14:editId="56611BE7">
            <wp:extent cx="6096937" cy="3092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700" t="10725" r="7898" b="6605"/>
                    <a:stretch/>
                  </pic:blipFill>
                  <pic:spPr bwMode="auto">
                    <a:xfrm>
                      <a:off x="0" y="0"/>
                      <a:ext cx="6144351" cy="3116556"/>
                    </a:xfrm>
                    <a:prstGeom prst="rect">
                      <a:avLst/>
                    </a:prstGeom>
                    <a:noFill/>
                    <a:ln>
                      <a:noFill/>
                    </a:ln>
                    <a:extLst>
                      <a:ext uri="{53640926-AAD7-44D8-BBD7-CCE9431645EC}">
                        <a14:shadowObscured xmlns:a14="http://schemas.microsoft.com/office/drawing/2010/main"/>
                      </a:ext>
                    </a:extLst>
                  </pic:spPr>
                </pic:pic>
              </a:graphicData>
            </a:graphic>
          </wp:inline>
        </w:drawing>
      </w:r>
    </w:p>
    <w:p w14:paraId="4D239EB1" w14:textId="6A3EE3E1" w:rsidR="00FA7701" w:rsidRPr="007609B6" w:rsidRDefault="00FA7701" w:rsidP="007609B6">
      <w:pPr>
        <w:pStyle w:val="NormalWeb"/>
        <w:jc w:val="center"/>
        <w:rPr>
          <w:sz w:val="22"/>
          <w:szCs w:val="22"/>
          <w:lang w:val="en-US"/>
        </w:rPr>
      </w:pPr>
      <w:r w:rsidRPr="007609B6">
        <w:rPr>
          <w:sz w:val="22"/>
          <w:szCs w:val="22"/>
          <w:lang w:val="en-US"/>
        </w:rPr>
        <w:t>Fig.</w:t>
      </w:r>
      <w:r w:rsidR="00FC67F5" w:rsidRPr="007609B6">
        <w:rPr>
          <w:sz w:val="22"/>
          <w:szCs w:val="22"/>
          <w:lang w:val="en-US"/>
        </w:rPr>
        <w:t>3</w:t>
      </w:r>
      <w:r w:rsidRPr="007609B6">
        <w:rPr>
          <w:sz w:val="22"/>
          <w:szCs w:val="22"/>
          <w:lang w:val="en-US"/>
        </w:rPr>
        <w:t xml:space="preserve">. Training set </w:t>
      </w:r>
      <w:r w:rsidR="00EE747F" w:rsidRPr="007609B6">
        <w:rPr>
          <w:sz w:val="22"/>
          <w:szCs w:val="22"/>
          <w:lang w:val="en-US"/>
        </w:rPr>
        <w:t xml:space="preserve">from PDB </w:t>
      </w:r>
      <w:r w:rsidRPr="007609B6">
        <w:rPr>
          <w:sz w:val="22"/>
          <w:szCs w:val="22"/>
          <w:lang w:val="en-US"/>
        </w:rPr>
        <w:t>for the nucleic acids</w:t>
      </w:r>
    </w:p>
    <w:p w14:paraId="3ED28804" w14:textId="03253163" w:rsidR="00E87280" w:rsidRDefault="00E87280" w:rsidP="00FA7701">
      <w:pPr>
        <w:pStyle w:val="NormalWeb"/>
        <w:rPr>
          <w:lang w:val="en-US"/>
        </w:rPr>
      </w:pPr>
      <w:r w:rsidRPr="0061567A">
        <w:rPr>
          <w:rStyle w:val="Heading3Char"/>
          <w:highlight w:val="yellow"/>
        </w:rPr>
        <w:t>Intrinsically disordered proteins.</w:t>
      </w:r>
      <w:r w:rsidRPr="0061567A">
        <w:rPr>
          <w:highlight w:val="yellow"/>
          <w:lang w:val="en-US"/>
        </w:rPr>
        <w:t xml:space="preserve"> For IDPs</w:t>
      </w:r>
      <w:r w:rsidR="00FC67F5" w:rsidRPr="0061567A">
        <w:rPr>
          <w:highlight w:val="yellow"/>
          <w:lang w:val="en-US"/>
        </w:rPr>
        <w:t>,</w:t>
      </w:r>
      <w:r w:rsidRPr="0061567A">
        <w:rPr>
          <w:highlight w:val="yellow"/>
          <w:lang w:val="en-US"/>
        </w:rPr>
        <w:t xml:space="preserve"> we used </w:t>
      </w:r>
      <w:r w:rsidR="00FC67F5" w:rsidRPr="0061567A">
        <w:rPr>
          <w:highlight w:val="yellow"/>
          <w:lang w:val="en-US"/>
        </w:rPr>
        <w:t xml:space="preserve">the </w:t>
      </w:r>
      <w:r w:rsidRPr="0061567A">
        <w:rPr>
          <w:highlight w:val="yellow"/>
          <w:lang w:val="en-US"/>
        </w:rPr>
        <w:t xml:space="preserve">program RANCH and validated the results against models from </w:t>
      </w:r>
      <w:r w:rsidR="00FC67F5" w:rsidRPr="0061567A">
        <w:rPr>
          <w:highlight w:val="yellow"/>
          <w:lang w:val="en-US"/>
        </w:rPr>
        <w:t xml:space="preserve">the </w:t>
      </w:r>
      <w:r w:rsidRPr="0061567A">
        <w:rPr>
          <w:highlight w:val="yellow"/>
          <w:lang w:val="en-US"/>
        </w:rPr>
        <w:t>PED database…</w:t>
      </w:r>
      <w:r w:rsidR="006C7DFA" w:rsidRPr="0061567A">
        <w:rPr>
          <w:highlight w:val="yellow"/>
          <w:lang w:val="en-US"/>
        </w:rPr>
        <w:t xml:space="preserve"> (Fig.4)</w:t>
      </w:r>
    </w:p>
    <w:p w14:paraId="5660F30E" w14:textId="2CC8B4DA" w:rsidR="00C71AA0" w:rsidRDefault="002C102E" w:rsidP="002C102E">
      <w:pPr>
        <w:pStyle w:val="Heading1"/>
        <w:rPr>
          <w:lang w:val="en-US"/>
        </w:rPr>
      </w:pPr>
      <w:r>
        <w:rPr>
          <w:lang w:val="en-US"/>
        </w:rPr>
        <w:t>Results and discussion</w:t>
      </w:r>
    </w:p>
    <w:p w14:paraId="4828D19E" w14:textId="77777777" w:rsidR="00A75FAC" w:rsidRDefault="00FC67F5" w:rsidP="00A75FAC">
      <w:pPr>
        <w:pStyle w:val="NormalWeb"/>
        <w:rPr>
          <w:lang w:val="en-US"/>
        </w:rPr>
      </w:pPr>
      <w:r w:rsidRPr="00FC67F5">
        <w:rPr>
          <w:rStyle w:val="Heading2Char"/>
        </w:rPr>
        <w:t>Benchmark.</w:t>
      </w:r>
      <w:r>
        <w:rPr>
          <w:lang w:val="en-US"/>
        </w:rPr>
        <w:t xml:space="preserve"> </w:t>
      </w:r>
      <w:r w:rsidR="00A75FAC">
        <w:rPr>
          <w:lang w:val="en-US"/>
        </w:rPr>
        <w:t>As was discussed in details in the previous section, different conventional methods have ads and procs and perform differently upon specific models and levels of noise. In order to produce some generic metric of the prediction accuracy, we applied these methods and the NNs to test sets, and average the relative error over all models:</w:t>
      </w:r>
    </w:p>
    <w:p w14:paraId="0BE688FD" w14:textId="18F16D86" w:rsidR="00A75FAC" w:rsidRDefault="00A75FAC" w:rsidP="00A75FAC">
      <w:pPr>
        <w:pStyle w:val="NormalWeb"/>
        <w:jc w:val="right"/>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rel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GT</m:t>
                        </m:r>
                      </m:e>
                      <m:sub>
                        <m:r>
                          <w:rPr>
                            <w:rFonts w:ascii="Cambria Math" w:hAnsi="Cambria Math"/>
                            <w:lang w:val="en-US"/>
                          </w:rPr>
                          <m:t>i</m:t>
                        </m:r>
                      </m:sub>
                    </m:sSub>
                  </m:e>
                </m:d>
              </m:num>
              <m:den>
                <m:sSub>
                  <m:sSubPr>
                    <m:ctrlPr>
                      <w:rPr>
                        <w:rFonts w:ascii="Cambria Math" w:hAnsi="Cambria Math"/>
                        <w:i/>
                        <w:lang w:val="en-US"/>
                      </w:rPr>
                    </m:ctrlPr>
                  </m:sSubPr>
                  <m:e>
                    <m:r>
                      <w:rPr>
                        <w:rFonts w:ascii="Cambria Math" w:hAnsi="Cambria Math"/>
                        <w:lang w:val="en-US"/>
                      </w:rPr>
                      <m:t>GT</m:t>
                    </m:r>
                  </m:e>
                  <m:sub>
                    <m:r>
                      <w:rPr>
                        <w:rFonts w:ascii="Cambria Math" w:hAnsi="Cambria Math"/>
                        <w:lang w:val="en-US"/>
                      </w:rPr>
                      <m:t>i</m:t>
                    </m:r>
                  </m:sub>
                </m:sSub>
              </m:den>
            </m:f>
          </m:e>
        </m:nary>
      </m:oMath>
      <w:r>
        <w:rPr>
          <w:lang w:val="en-US"/>
        </w:rPr>
        <w:tab/>
      </w:r>
      <w:r>
        <w:rPr>
          <w:lang w:val="en-US"/>
        </w:rPr>
        <w:tab/>
      </w:r>
      <w:r>
        <w:rPr>
          <w:lang w:val="en-US"/>
        </w:rPr>
        <w:tab/>
      </w:r>
      <w:r>
        <w:rPr>
          <w:lang w:val="en-US"/>
        </w:rPr>
        <w:tab/>
      </w:r>
      <w:r>
        <w:rPr>
          <w:lang w:val="en-US"/>
        </w:rPr>
        <w:tab/>
      </w:r>
      <w:r>
        <w:rPr>
          <w:lang w:val="en-US"/>
        </w:rPr>
        <w:tab/>
        <w:t>(10)</w:t>
      </w:r>
    </w:p>
    <w:p w14:paraId="283563DE" w14:textId="2BB9D0AA" w:rsidR="00A75FAC" w:rsidRDefault="00A75FAC" w:rsidP="00880815">
      <w:pPr>
        <w:pStyle w:val="NormalWeb"/>
        <w:rPr>
          <w:lang w:val="en-US"/>
        </w:rPr>
      </w:pPr>
      <w:r>
        <w:rPr>
          <w:lang w:val="en-US"/>
        </w:rPr>
        <w:t xml:space="preserve">  Where N is the total number of models in the test set, P is predicted value and GT is the ground truth value. Since the test set was generated to comprise models of different sizes and shapes in mind, this value represents not only the accuracy of the given method, but also its robustness against models of various MW and degrees of compactness.  </w:t>
      </w:r>
    </w:p>
    <w:p w14:paraId="5504CE6B" w14:textId="77777777" w:rsidR="00A75FAC" w:rsidRDefault="00A75FAC" w:rsidP="00880815">
      <w:pPr>
        <w:pStyle w:val="NormalWeb"/>
        <w:rPr>
          <w:lang w:val="en-US"/>
        </w:rPr>
      </w:pPr>
      <w:r>
        <w:rPr>
          <w:lang w:val="en-US"/>
        </w:rPr>
        <w:t xml:space="preserve">  It is worth noting, that even though some of the methods are not applicable to unfolded proteins and nucleic acids, we decided to demonstrate their performance here as well just for the completeness of the picture. The comparison is presented in the fig.5, where it is seen than NNs not only outperform all conventional methods for all test object used, they are also more robust against simulated noise and mostly reach a plato at the concentrations as low as 1 or 2 mg/ml. </w:t>
      </w:r>
    </w:p>
    <w:p w14:paraId="5A16EE02" w14:textId="346FB809" w:rsidR="00FC67F5" w:rsidRDefault="00FC67F5" w:rsidP="00880815">
      <w:pPr>
        <w:pStyle w:val="NormalWeb"/>
        <w:rPr>
          <w:lang w:val="en-US"/>
        </w:rPr>
      </w:pPr>
      <w:bookmarkStart w:id="1" w:name="_GoBack"/>
      <w:bookmarkEnd w:id="1"/>
    </w:p>
    <w:tbl>
      <w:tblPr>
        <w:tblStyle w:val="TableGrid"/>
        <w:tblW w:w="0" w:type="auto"/>
        <w:tblLook w:val="04A0" w:firstRow="1" w:lastRow="0" w:firstColumn="1" w:lastColumn="0" w:noHBand="0" w:noVBand="1"/>
      </w:tblPr>
      <w:tblGrid>
        <w:gridCol w:w="719"/>
        <w:gridCol w:w="4313"/>
        <w:gridCol w:w="4313"/>
      </w:tblGrid>
      <w:tr w:rsidR="0061567A" w14:paraId="4C2C7BB1" w14:textId="77777777" w:rsidTr="0061567A">
        <w:tc>
          <w:tcPr>
            <w:tcW w:w="3115" w:type="dxa"/>
          </w:tcPr>
          <w:p w14:paraId="277F4E13" w14:textId="1111FA13" w:rsidR="0061567A" w:rsidRDefault="0061567A" w:rsidP="00A832BA">
            <w:pPr>
              <w:pStyle w:val="NormalWeb"/>
              <w:rPr>
                <w:lang w:val="en-US"/>
              </w:rPr>
            </w:pPr>
            <w:r>
              <w:rPr>
                <w:lang w:val="en-US"/>
              </w:rPr>
              <w:t>Type</w:t>
            </w:r>
          </w:p>
        </w:tc>
        <w:tc>
          <w:tcPr>
            <w:tcW w:w="3115" w:type="dxa"/>
          </w:tcPr>
          <w:p w14:paraId="59E3079E" w14:textId="74323EA3" w:rsidR="0061567A" w:rsidRDefault="0061567A" w:rsidP="00A832BA">
            <w:pPr>
              <w:pStyle w:val="NormalWeb"/>
              <w:rPr>
                <w:lang w:val="en-US"/>
              </w:rPr>
            </w:pPr>
            <w:r>
              <w:rPr>
                <w:lang w:val="en-US"/>
              </w:rPr>
              <w:t>MW</w:t>
            </w:r>
          </w:p>
        </w:tc>
        <w:tc>
          <w:tcPr>
            <w:tcW w:w="3115" w:type="dxa"/>
          </w:tcPr>
          <w:p w14:paraId="75A814A2" w14:textId="6C158D1A" w:rsidR="0061567A" w:rsidRDefault="0061567A" w:rsidP="00A832BA">
            <w:pPr>
              <w:pStyle w:val="NormalWeb"/>
              <w:rPr>
                <w:lang w:val="en-US"/>
              </w:rPr>
            </w:pPr>
            <w:r>
              <w:rPr>
                <w:lang w:val="en-US"/>
              </w:rPr>
              <w:t>Dmax</w:t>
            </w:r>
          </w:p>
        </w:tc>
      </w:tr>
      <w:tr w:rsidR="0061567A" w14:paraId="2D30A0E4" w14:textId="77777777" w:rsidTr="0061567A">
        <w:tc>
          <w:tcPr>
            <w:tcW w:w="3115" w:type="dxa"/>
          </w:tcPr>
          <w:p w14:paraId="6192246B" w14:textId="586A48BD" w:rsidR="0061567A" w:rsidRDefault="0061567A" w:rsidP="00A832BA">
            <w:pPr>
              <w:pStyle w:val="NormalWeb"/>
              <w:rPr>
                <w:lang w:val="en-US"/>
              </w:rPr>
            </w:pPr>
            <w:r>
              <w:rPr>
                <w:lang w:val="en-US"/>
              </w:rPr>
              <w:lastRenderedPageBreak/>
              <w:t>Compact proteins</w:t>
            </w:r>
          </w:p>
        </w:tc>
        <w:tc>
          <w:tcPr>
            <w:tcW w:w="3115" w:type="dxa"/>
          </w:tcPr>
          <w:p w14:paraId="3E8C0506" w14:textId="2AA36520" w:rsidR="0061567A" w:rsidRDefault="0061567A" w:rsidP="00A832BA">
            <w:pPr>
              <w:pStyle w:val="NormalWeb"/>
              <w:rPr>
                <w:lang w:val="en-US"/>
              </w:rPr>
            </w:pPr>
            <w:r w:rsidRPr="006103E8">
              <w:rPr>
                <w:noProof/>
                <w:lang w:val="en-US"/>
              </w:rPr>
              <w:drawing>
                <wp:inline distT="0" distB="0" distL="0" distR="0" wp14:anchorId="596B3438" wp14:editId="2F33F7FF">
                  <wp:extent cx="5940425" cy="30562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56255"/>
                          </a:xfrm>
                          <a:prstGeom prst="rect">
                            <a:avLst/>
                          </a:prstGeom>
                        </pic:spPr>
                      </pic:pic>
                    </a:graphicData>
                  </a:graphic>
                </wp:inline>
              </w:drawing>
            </w:r>
          </w:p>
        </w:tc>
        <w:tc>
          <w:tcPr>
            <w:tcW w:w="3115" w:type="dxa"/>
          </w:tcPr>
          <w:p w14:paraId="1CA97D17" w14:textId="138D3B56" w:rsidR="0061567A" w:rsidRDefault="0061567A" w:rsidP="00A832BA">
            <w:pPr>
              <w:pStyle w:val="NormalWeb"/>
              <w:rPr>
                <w:lang w:val="en-US"/>
              </w:rPr>
            </w:pPr>
            <w:r w:rsidRPr="006103E8">
              <w:rPr>
                <w:noProof/>
                <w:lang w:val="en-US"/>
              </w:rPr>
              <w:drawing>
                <wp:inline distT="0" distB="0" distL="0" distR="0" wp14:anchorId="2C2A0B1D" wp14:editId="63F92C34">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56255"/>
                          </a:xfrm>
                          <a:prstGeom prst="rect">
                            <a:avLst/>
                          </a:prstGeom>
                        </pic:spPr>
                      </pic:pic>
                    </a:graphicData>
                  </a:graphic>
                </wp:inline>
              </w:drawing>
            </w:r>
          </w:p>
        </w:tc>
      </w:tr>
      <w:tr w:rsidR="0061567A" w14:paraId="08FB5D86" w14:textId="77777777" w:rsidTr="0061567A">
        <w:tc>
          <w:tcPr>
            <w:tcW w:w="3115" w:type="dxa"/>
          </w:tcPr>
          <w:p w14:paraId="3D9913E2" w14:textId="06428084" w:rsidR="0061567A" w:rsidRDefault="0061567A" w:rsidP="00A832BA">
            <w:pPr>
              <w:pStyle w:val="NormalWeb"/>
              <w:rPr>
                <w:lang w:val="en-US"/>
              </w:rPr>
            </w:pPr>
            <w:r>
              <w:rPr>
                <w:lang w:val="en-US"/>
              </w:rPr>
              <w:t>Nucleotides</w:t>
            </w:r>
          </w:p>
        </w:tc>
        <w:tc>
          <w:tcPr>
            <w:tcW w:w="3115" w:type="dxa"/>
          </w:tcPr>
          <w:p w14:paraId="349CA2C3" w14:textId="47DFADCA" w:rsidR="0061567A" w:rsidRDefault="0061567A" w:rsidP="00A832BA">
            <w:pPr>
              <w:pStyle w:val="NormalWeb"/>
              <w:rPr>
                <w:lang w:val="en-US"/>
              </w:rPr>
            </w:pPr>
            <w:r>
              <w:rPr>
                <w:noProof/>
              </w:rPr>
              <w:drawing>
                <wp:inline distT="0" distB="0" distL="0" distR="0" wp14:anchorId="6B1AEB55" wp14:editId="02C30AA1">
                  <wp:extent cx="5940425" cy="3879850"/>
                  <wp:effectExtent l="0" t="0" r="3175" b="6350"/>
                  <wp:docPr id="9" name="Chart 9">
                    <a:extLst xmlns:a="http://schemas.openxmlformats.org/drawingml/2006/main">
                      <a:ext uri="{FF2B5EF4-FFF2-40B4-BE49-F238E27FC236}">
                        <a16:creationId xmlns:a16="http://schemas.microsoft.com/office/drawing/2014/main" id="{ABEFEF16-B094-48B1-9BF2-AAFFD7581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3115" w:type="dxa"/>
          </w:tcPr>
          <w:p w14:paraId="781CEEA0" w14:textId="1B6050E1" w:rsidR="0061567A" w:rsidRDefault="0061567A" w:rsidP="00A832BA">
            <w:pPr>
              <w:pStyle w:val="NormalWeb"/>
              <w:rPr>
                <w:lang w:val="en-US"/>
              </w:rPr>
            </w:pPr>
            <w:r>
              <w:rPr>
                <w:noProof/>
              </w:rPr>
              <w:drawing>
                <wp:inline distT="0" distB="0" distL="0" distR="0" wp14:anchorId="590B9B82" wp14:editId="2D59A6EA">
                  <wp:extent cx="5940425" cy="3877945"/>
                  <wp:effectExtent l="0" t="0" r="3175" b="8255"/>
                  <wp:docPr id="10" name="Chart 10">
                    <a:extLst xmlns:a="http://schemas.openxmlformats.org/drawingml/2006/main">
                      <a:ext uri="{FF2B5EF4-FFF2-40B4-BE49-F238E27FC236}">
                        <a16:creationId xmlns:a16="http://schemas.microsoft.com/office/drawing/2014/main" id="{DDE451B1-0BEF-4AE5-AAA5-80925867D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61567A" w14:paraId="3499A5A9" w14:textId="77777777" w:rsidTr="0061567A">
        <w:tc>
          <w:tcPr>
            <w:tcW w:w="3115" w:type="dxa"/>
          </w:tcPr>
          <w:p w14:paraId="2E3F98A6" w14:textId="1CCFCDF4" w:rsidR="0061567A" w:rsidRDefault="0061567A" w:rsidP="00A832BA">
            <w:pPr>
              <w:pStyle w:val="NormalWeb"/>
              <w:rPr>
                <w:lang w:val="en-US"/>
              </w:rPr>
            </w:pPr>
            <w:r>
              <w:rPr>
                <w:lang w:val="en-US"/>
              </w:rPr>
              <w:t>IDP</w:t>
            </w:r>
          </w:p>
        </w:tc>
        <w:tc>
          <w:tcPr>
            <w:tcW w:w="3115" w:type="dxa"/>
          </w:tcPr>
          <w:p w14:paraId="58CFF045" w14:textId="77777777" w:rsidR="0061567A" w:rsidRDefault="0061567A" w:rsidP="00A832BA">
            <w:pPr>
              <w:pStyle w:val="NormalWeb"/>
              <w:rPr>
                <w:lang w:val="en-US"/>
              </w:rPr>
            </w:pPr>
          </w:p>
        </w:tc>
        <w:tc>
          <w:tcPr>
            <w:tcW w:w="3115" w:type="dxa"/>
          </w:tcPr>
          <w:p w14:paraId="3C416A59" w14:textId="77777777" w:rsidR="0061567A" w:rsidRDefault="0061567A" w:rsidP="00A832BA">
            <w:pPr>
              <w:pStyle w:val="NormalWeb"/>
              <w:rPr>
                <w:lang w:val="en-US"/>
              </w:rPr>
            </w:pPr>
          </w:p>
        </w:tc>
      </w:tr>
    </w:tbl>
    <w:p w14:paraId="0FA676E1" w14:textId="3F9B94ED" w:rsidR="00A832BA" w:rsidRPr="007609B6" w:rsidRDefault="00A832BA" w:rsidP="007609B6">
      <w:pPr>
        <w:pStyle w:val="NormalWeb"/>
        <w:jc w:val="center"/>
        <w:rPr>
          <w:sz w:val="22"/>
          <w:szCs w:val="22"/>
          <w:lang w:val="en-US"/>
        </w:rPr>
      </w:pPr>
      <w:r w:rsidRPr="007609B6">
        <w:rPr>
          <w:sz w:val="22"/>
          <w:szCs w:val="22"/>
          <w:lang w:val="en-US"/>
        </w:rPr>
        <w:t>Fig.</w:t>
      </w:r>
      <w:r w:rsidR="007609B6" w:rsidRPr="007609B6">
        <w:rPr>
          <w:sz w:val="22"/>
          <w:szCs w:val="22"/>
          <w:lang w:val="en-US"/>
        </w:rPr>
        <w:t>5</w:t>
      </w:r>
      <w:r w:rsidRPr="007609B6">
        <w:rPr>
          <w:sz w:val="22"/>
          <w:szCs w:val="22"/>
          <w:lang w:val="en-US"/>
        </w:rPr>
        <w:t xml:space="preserve"> Comparison of performances of different methods (proteins, NAs, IDPs).</w:t>
      </w:r>
    </w:p>
    <w:p w14:paraId="44F289CA" w14:textId="5C45C59F" w:rsidR="006C7DFA" w:rsidRDefault="006C7DFA" w:rsidP="00880815">
      <w:pPr>
        <w:pStyle w:val="NormalWeb"/>
        <w:rPr>
          <w:lang w:val="en-US"/>
        </w:rPr>
      </w:pPr>
    </w:p>
    <w:p w14:paraId="74C5FD4A" w14:textId="0025DEBE" w:rsidR="006C7DFA" w:rsidRDefault="00FC67F5" w:rsidP="00880815">
      <w:pPr>
        <w:pStyle w:val="NormalWeb"/>
        <w:rPr>
          <w:lang w:val="en-US"/>
        </w:rPr>
      </w:pPr>
      <w:r>
        <w:rPr>
          <w:rStyle w:val="Heading2Char"/>
          <w:lang w:val="en-US"/>
        </w:rPr>
        <w:t>Information content.</w:t>
      </w:r>
      <w:r>
        <w:rPr>
          <w:lang w:val="en-US"/>
        </w:rPr>
        <w:t xml:space="preserve"> </w:t>
      </w:r>
      <w:r w:rsidRPr="00FC67F5">
        <w:rPr>
          <w:rStyle w:val="Heading3Char"/>
        </w:rPr>
        <w:t>Lower bound.</w:t>
      </w:r>
      <w:r>
        <w:rPr>
          <w:lang w:val="en-US"/>
        </w:rPr>
        <w:t xml:space="preserve"> The usage of NNs offer</w:t>
      </w:r>
      <w:r w:rsidR="006C7DFA">
        <w:rPr>
          <w:lang w:val="en-US"/>
        </w:rPr>
        <w:t>s</w:t>
      </w:r>
      <w:r>
        <w:rPr>
          <w:lang w:val="en-US"/>
        </w:rPr>
        <w:t xml:space="preserve"> the challenge to fundamentally estimate the accuracy of MW and D</w:t>
      </w:r>
      <w:r w:rsidRPr="00C22D53">
        <w:rPr>
          <w:vertAlign w:val="subscript"/>
          <w:lang w:val="en-US"/>
        </w:rPr>
        <w:t>max</w:t>
      </w:r>
      <w:r>
        <w:rPr>
          <w:lang w:val="en-US"/>
        </w:rPr>
        <w:t xml:space="preserve"> estimations</w:t>
      </w:r>
      <w:r w:rsidR="0061567A">
        <w:rPr>
          <w:lang w:val="en-US"/>
        </w:rPr>
        <w:t xml:space="preserve"> and to independently estimate the information content in SAXS data.</w:t>
      </w:r>
      <w:r>
        <w:rPr>
          <w:lang w:val="en-US"/>
        </w:rPr>
        <w:t xml:space="preserve"> </w:t>
      </w:r>
      <w:r w:rsidR="0061567A">
        <w:rPr>
          <w:lang w:val="en-US"/>
        </w:rPr>
        <w:t>F</w:t>
      </w:r>
      <w:r>
        <w:rPr>
          <w:lang w:val="en-US"/>
        </w:rPr>
        <w:t xml:space="preserve">or </w:t>
      </w:r>
      <w:r w:rsidR="0061567A">
        <w:rPr>
          <w:lang w:val="en-US"/>
        </w:rPr>
        <w:t>doing that, we simulated the “</w:t>
      </w:r>
      <w:r>
        <w:rPr>
          <w:lang w:val="en-US"/>
        </w:rPr>
        <w:t>ideal</w:t>
      </w:r>
      <w:r w:rsidR="0061567A">
        <w:rPr>
          <w:lang w:val="en-US"/>
        </w:rPr>
        <w:t>”</w:t>
      </w:r>
      <w:r>
        <w:rPr>
          <w:lang w:val="en-US"/>
        </w:rPr>
        <w:t xml:space="preserve"> </w:t>
      </w:r>
      <w:r w:rsidR="0061567A">
        <w:rPr>
          <w:lang w:val="en-US"/>
        </w:rPr>
        <w:t>training set</w:t>
      </w:r>
      <w:r>
        <w:rPr>
          <w:lang w:val="en-US"/>
        </w:rPr>
        <w:t xml:space="preserve"> of noisele</w:t>
      </w:r>
      <w:r w:rsidR="006C7DFA">
        <w:rPr>
          <w:lang w:val="en-US"/>
        </w:rPr>
        <w:t>s</w:t>
      </w:r>
      <w:r>
        <w:rPr>
          <w:lang w:val="en-US"/>
        </w:rPr>
        <w:t>s SAXS profile</w:t>
      </w:r>
      <w:r w:rsidR="0061567A">
        <w:rPr>
          <w:lang w:val="en-US"/>
        </w:rPr>
        <w:t>s</w:t>
      </w:r>
      <w:r>
        <w:rPr>
          <w:lang w:val="en-US"/>
        </w:rPr>
        <w:t>, determined on a wide s-range</w:t>
      </w:r>
      <w:r w:rsidR="0061567A">
        <w:rPr>
          <w:lang w:val="en-US"/>
        </w:rPr>
        <w:t xml:space="preserve"> up to smax=10 nm</w:t>
      </w:r>
      <w:r w:rsidR="0061567A" w:rsidRPr="007A02F7">
        <w:rPr>
          <w:vertAlign w:val="superscript"/>
          <w:lang w:val="en-US"/>
        </w:rPr>
        <w:t>-1</w:t>
      </w:r>
      <w:r w:rsidR="00C22D53">
        <w:rPr>
          <w:lang w:val="en-US"/>
        </w:rPr>
        <w:t>. T</w:t>
      </w:r>
      <w:r w:rsidR="0061567A">
        <w:rPr>
          <w:lang w:val="en-US"/>
        </w:rPr>
        <w:t>hen</w:t>
      </w:r>
      <w:r w:rsidR="00C22D53">
        <w:rPr>
          <w:lang w:val="en-US"/>
        </w:rPr>
        <w:t xml:space="preserve"> we trained the NNs on </w:t>
      </w:r>
      <w:r w:rsidR="0061567A">
        <w:rPr>
          <w:lang w:val="en-US"/>
        </w:rPr>
        <w:t xml:space="preserve">these </w:t>
      </w:r>
      <w:r w:rsidR="00C22D53">
        <w:rPr>
          <w:lang w:val="en-US"/>
        </w:rPr>
        <w:t xml:space="preserve">smooth curves and applied them also on the smooth </w:t>
      </w:r>
      <w:r w:rsidR="0061567A">
        <w:rPr>
          <w:lang w:val="en-US"/>
        </w:rPr>
        <w:t>generated SAXS data</w:t>
      </w:r>
      <w:r w:rsidR="007A02F7">
        <w:rPr>
          <w:lang w:val="en-US"/>
        </w:rPr>
        <w:t xml:space="preserve"> from the test set</w:t>
      </w:r>
      <w:r w:rsidR="00C22D53">
        <w:rPr>
          <w:lang w:val="en-US"/>
        </w:rPr>
        <w:t>.</w:t>
      </w:r>
      <w:r w:rsidR="006C7DFA">
        <w:rPr>
          <w:lang w:val="en-US"/>
        </w:rPr>
        <w:t xml:space="preserve"> </w:t>
      </w:r>
      <w:r w:rsidR="007A02F7">
        <w:rPr>
          <w:lang w:val="en-US"/>
        </w:rPr>
        <w:t>The obtained result</w:t>
      </w:r>
      <w:r w:rsidR="0061567A">
        <w:rPr>
          <w:lang w:val="en-US"/>
        </w:rPr>
        <w:t>, as is seen from f</w:t>
      </w:r>
      <w:r w:rsidR="006C7DFA">
        <w:rPr>
          <w:lang w:val="en-US"/>
        </w:rPr>
        <w:t>ig</w:t>
      </w:r>
      <w:r w:rsidR="0061567A">
        <w:rPr>
          <w:lang w:val="en-US"/>
        </w:rPr>
        <w:t xml:space="preserve">. </w:t>
      </w:r>
      <w:r w:rsidR="006C7DFA">
        <w:rPr>
          <w:lang w:val="en-US"/>
        </w:rPr>
        <w:t>6</w:t>
      </w:r>
      <w:r w:rsidR="0061567A">
        <w:rPr>
          <w:lang w:val="en-US"/>
        </w:rPr>
        <w:t>,</w:t>
      </w:r>
      <w:r w:rsidR="007A02F7">
        <w:rPr>
          <w:lang w:val="en-US"/>
        </w:rPr>
        <w:t xml:space="preserve"> is not drastically </w:t>
      </w:r>
      <w:r w:rsidR="0061567A">
        <w:rPr>
          <w:lang w:val="en-US"/>
        </w:rPr>
        <w:t>better</w:t>
      </w:r>
      <w:r w:rsidR="007A02F7">
        <w:rPr>
          <w:lang w:val="en-US"/>
        </w:rPr>
        <w:t xml:space="preserve"> </w:t>
      </w:r>
      <w:r w:rsidR="0061567A">
        <w:rPr>
          <w:lang w:val="en-US"/>
        </w:rPr>
        <w:t>than the ones</w:t>
      </w:r>
      <w:r w:rsidR="007A02F7">
        <w:rPr>
          <w:lang w:val="en-US"/>
        </w:rPr>
        <w:t xml:space="preserve"> we </w:t>
      </w:r>
      <w:r w:rsidR="007A02F7">
        <w:rPr>
          <w:lang w:val="en-US"/>
        </w:rPr>
        <w:lastRenderedPageBreak/>
        <w:t>obtained for the noisy data</w:t>
      </w:r>
      <w:r w:rsidR="0061567A">
        <w:rPr>
          <w:lang w:val="en-US"/>
        </w:rPr>
        <w:t>,</w:t>
      </w:r>
      <w:r w:rsidR="007A02F7">
        <w:rPr>
          <w:lang w:val="en-US"/>
        </w:rPr>
        <w:t xml:space="preserve"> and equal</w:t>
      </w:r>
      <w:r w:rsidR="0061567A">
        <w:rPr>
          <w:lang w:val="en-US"/>
        </w:rPr>
        <w:t xml:space="preserve"> to</w:t>
      </w:r>
      <w:r w:rsidR="007A02F7">
        <w:rPr>
          <w:lang w:val="en-US"/>
        </w:rPr>
        <w:t xml:space="preserve"> 2.7% for MW and 3% for Dmax</w:t>
      </w:r>
      <w:r>
        <w:rPr>
          <w:lang w:val="en-US"/>
        </w:rPr>
        <w:t>.</w:t>
      </w:r>
      <w:r w:rsidR="0061567A">
        <w:rPr>
          <w:lang w:val="en-US"/>
        </w:rPr>
        <w:t xml:space="preserve"> This experiment demonstrates two important facts: (1) we are almost reached the theoretical limit of the given method (and probably the precision of SAXS) and have little chance to significantly improve the results; (2) augmentation with experimental noise helps to deal with noise data and only marginally reduces the accuracy of predictions.</w:t>
      </w:r>
    </w:p>
    <w:p w14:paraId="474E40AE" w14:textId="6F735898" w:rsidR="00FC67F5" w:rsidRDefault="007609B6" w:rsidP="00880815">
      <w:pPr>
        <w:pStyle w:val="NormalWeb"/>
        <w:rPr>
          <w:lang w:val="en-US"/>
        </w:rPr>
      </w:pPr>
      <w:r w:rsidRPr="008624BF">
        <w:rPr>
          <w:noProof/>
          <w:lang w:val="en-US"/>
        </w:rPr>
        <mc:AlternateContent>
          <mc:Choice Requires="wps">
            <w:drawing>
              <wp:anchor distT="45720" distB="45720" distL="114300" distR="114300" simplePos="0" relativeHeight="251696128" behindDoc="0" locked="0" layoutInCell="1" allowOverlap="1" wp14:anchorId="17A844AC" wp14:editId="13715A8F">
                <wp:simplePos x="0" y="0"/>
                <wp:positionH relativeFrom="column">
                  <wp:posOffset>725639</wp:posOffset>
                </wp:positionH>
                <wp:positionV relativeFrom="paragraph">
                  <wp:posOffset>3439271</wp:posOffset>
                </wp:positionV>
                <wp:extent cx="387350" cy="2921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879F32" w14:textId="5A659710" w:rsidR="007609B6" w:rsidRDefault="007609B6" w:rsidP="007609B6">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844AC" id="_x0000_s1042" type="#_x0000_t202" style="position:absolute;margin-left:57.15pt;margin-top:270.8pt;width:30.5pt;height:2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" filled="f" stroked="f">
                <v:textbox>
                  <w:txbxContent>
                    <w:p w14:paraId="4F879F32" w14:textId="5A659710" w:rsidR="007609B6" w:rsidRDefault="007609B6" w:rsidP="007609B6">
                      <w:r>
                        <w:rPr>
                          <w:lang w:val="en-US"/>
                        </w:rPr>
                        <w:t>(b)</w:t>
                      </w:r>
                    </w:p>
                  </w:txbxContent>
                </v:textbox>
              </v:shape>
            </w:pict>
          </mc:Fallback>
        </mc:AlternateContent>
      </w:r>
      <w:r w:rsidRPr="008624BF">
        <w:rPr>
          <w:noProof/>
          <w:lang w:val="en-US"/>
        </w:rPr>
        <mc:AlternateContent>
          <mc:Choice Requires="wps">
            <w:drawing>
              <wp:anchor distT="45720" distB="45720" distL="114300" distR="114300" simplePos="0" relativeHeight="251694080" behindDoc="0" locked="0" layoutInCell="1" allowOverlap="1" wp14:anchorId="3A778D54" wp14:editId="7EABE6AE">
                <wp:simplePos x="0" y="0"/>
                <wp:positionH relativeFrom="column">
                  <wp:posOffset>667910</wp:posOffset>
                </wp:positionH>
                <wp:positionV relativeFrom="paragraph">
                  <wp:posOffset>482407</wp:posOffset>
                </wp:positionV>
                <wp:extent cx="387350" cy="29210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90FC65" w14:textId="77777777" w:rsidR="007609B6" w:rsidRPr="007609B6" w:rsidRDefault="007609B6" w:rsidP="007609B6">
                            <w:r w:rsidRPr="007609B6">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78D54" id="_x0000_s1043" type="#_x0000_t202" style="position:absolute;margin-left:52.6pt;margin-top:38pt;width:30.5pt;height:2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" filled="f" stroked="f">
                <v:textbox>
                  <w:txbxContent>
                    <w:p w14:paraId="4F90FC65" w14:textId="77777777" w:rsidR="007609B6" w:rsidRPr="007609B6" w:rsidRDefault="007609B6" w:rsidP="007609B6">
                      <w:r w:rsidRPr="007609B6">
                        <w:rPr>
                          <w:lang w:val="en-US"/>
                        </w:rPr>
                        <w:t>(a)</w:t>
                      </w:r>
                    </w:p>
                  </w:txbxContent>
                </v:textbox>
              </v:shape>
            </w:pict>
          </mc:Fallback>
        </mc:AlternateContent>
      </w:r>
      <w:r w:rsidR="007A02F7">
        <w:rPr>
          <w:noProof/>
          <w:lang w:val="en-US"/>
        </w:rPr>
        <w:drawing>
          <wp:inline distT="0" distB="0" distL="0" distR="0" wp14:anchorId="2C2D0424" wp14:editId="23BD8D09">
            <wp:extent cx="5940425" cy="288036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imit-m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0425" cy="2880360"/>
                    </a:xfrm>
                    <a:prstGeom prst="rect">
                      <a:avLst/>
                    </a:prstGeom>
                  </pic:spPr>
                </pic:pic>
              </a:graphicData>
            </a:graphic>
          </wp:inline>
        </w:drawing>
      </w:r>
      <w:r w:rsidR="007A02F7">
        <w:rPr>
          <w:noProof/>
          <w:lang w:val="en-US"/>
        </w:rPr>
        <w:drawing>
          <wp:inline distT="0" distB="0" distL="0" distR="0" wp14:anchorId="74429929" wp14:editId="39D8546F">
            <wp:extent cx="5940425" cy="2657475"/>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mit-dmax.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0425" cy="2657475"/>
                    </a:xfrm>
                    <a:prstGeom prst="rect">
                      <a:avLst/>
                    </a:prstGeom>
                  </pic:spPr>
                </pic:pic>
              </a:graphicData>
            </a:graphic>
          </wp:inline>
        </w:drawing>
      </w:r>
      <w:r w:rsidR="00FC67F5">
        <w:rPr>
          <w:lang w:val="en-US"/>
        </w:rPr>
        <w:t xml:space="preserve"> </w:t>
      </w:r>
    </w:p>
    <w:p w14:paraId="58CCA5FA" w14:textId="2AE1D200" w:rsidR="006C7DFA" w:rsidRPr="007609B6" w:rsidRDefault="006C7DFA" w:rsidP="007609B6">
      <w:pPr>
        <w:pStyle w:val="NormalWeb"/>
        <w:jc w:val="center"/>
        <w:rPr>
          <w:sz w:val="22"/>
          <w:szCs w:val="22"/>
          <w:lang w:val="en-US"/>
        </w:rPr>
      </w:pPr>
      <w:r w:rsidRPr="007609B6">
        <w:rPr>
          <w:sz w:val="22"/>
          <w:szCs w:val="22"/>
          <w:lang w:val="en-US"/>
        </w:rPr>
        <w:t>Fig.6. Predictions for “ideal” smooth datasets</w:t>
      </w:r>
      <w:r w:rsidR="007A02F7" w:rsidRPr="007609B6">
        <w:rPr>
          <w:sz w:val="22"/>
          <w:szCs w:val="22"/>
          <w:lang w:val="en-US"/>
        </w:rPr>
        <w:t xml:space="preserve"> versus ground truth</w:t>
      </w:r>
      <w:r w:rsidRPr="007609B6">
        <w:rPr>
          <w:sz w:val="22"/>
          <w:szCs w:val="22"/>
          <w:lang w:val="en-US"/>
        </w:rPr>
        <w:t xml:space="preserve"> ((a) – MW, (b) – Dmax)</w:t>
      </w:r>
    </w:p>
    <w:p w14:paraId="5C0C59CF" w14:textId="728DAA78" w:rsidR="007A02F7" w:rsidRPr="00FC67F5" w:rsidRDefault="007A02F7" w:rsidP="00880815">
      <w:pPr>
        <w:pStyle w:val="NormalWeb"/>
        <w:rPr>
          <w:lang w:val="en-US"/>
        </w:rPr>
      </w:pPr>
      <w:r>
        <w:rPr>
          <w:lang w:val="en-US"/>
        </w:rPr>
        <w:t xml:space="preserve">Interestingly, the highest deviations in MW </w:t>
      </w:r>
      <w:r w:rsidR="0061567A">
        <w:rPr>
          <w:lang w:val="en-US"/>
        </w:rPr>
        <w:t>have been</w:t>
      </w:r>
      <w:r>
        <w:rPr>
          <w:lang w:val="en-US"/>
        </w:rPr>
        <w:t xml:space="preserve"> observed for </w:t>
      </w:r>
      <w:r w:rsidR="0061567A">
        <w:rPr>
          <w:lang w:val="en-US"/>
        </w:rPr>
        <w:t xml:space="preserve">the </w:t>
      </w:r>
      <w:r>
        <w:rPr>
          <w:lang w:val="en-US"/>
        </w:rPr>
        <w:t>big</w:t>
      </w:r>
      <w:r w:rsidR="0061567A">
        <w:rPr>
          <w:lang w:val="en-US"/>
        </w:rPr>
        <w:t>gest</w:t>
      </w:r>
      <w:r>
        <w:rPr>
          <w:lang w:val="en-US"/>
        </w:rPr>
        <w:t xml:space="preserve"> (&gt; 360 kDa) proteins, potentially indicating the lack of such proteins in PDB, and consequently, in our training set. </w:t>
      </w:r>
    </w:p>
    <w:p w14:paraId="1AFB3AD4" w14:textId="33B763C5" w:rsidR="00253268" w:rsidRDefault="00FC67F5" w:rsidP="00A832BA">
      <w:pPr>
        <w:pStyle w:val="NormalWeb"/>
        <w:rPr>
          <w:lang w:val="en-US"/>
        </w:rPr>
      </w:pPr>
      <w:r w:rsidRPr="00FC67F5">
        <w:rPr>
          <w:rStyle w:val="Heading3Char"/>
        </w:rPr>
        <w:t>Angular range.</w:t>
      </w:r>
      <w:r>
        <w:rPr>
          <w:rStyle w:val="Heading3Char"/>
          <w:lang w:val="en-US"/>
        </w:rPr>
        <w:t xml:space="preserve"> </w:t>
      </w:r>
      <w:r w:rsidR="00A832BA">
        <w:rPr>
          <w:lang w:val="en-US"/>
        </w:rPr>
        <w:t>Another convenient opportunity</w:t>
      </w:r>
      <w:r>
        <w:rPr>
          <w:lang w:val="en-US"/>
        </w:rPr>
        <w:t xml:space="preserve"> </w:t>
      </w:r>
      <w:r w:rsidR="00A832BA">
        <w:rPr>
          <w:lang w:val="en-US"/>
        </w:rPr>
        <w:t xml:space="preserve">that opens the usage </w:t>
      </w:r>
      <w:r>
        <w:rPr>
          <w:lang w:val="en-US"/>
        </w:rPr>
        <w:t xml:space="preserve">of NNs </w:t>
      </w:r>
      <w:r w:rsidR="00A832BA">
        <w:rPr>
          <w:lang w:val="en-US"/>
        </w:rPr>
        <w:t>is</w:t>
      </w:r>
      <w:r>
        <w:rPr>
          <w:lang w:val="en-US"/>
        </w:rPr>
        <w:t xml:space="preserve"> to get a deeper insight into the information content of the different angular ranges of SAXS curves and their impact in </w:t>
      </w:r>
      <w:r w:rsidR="00A832BA">
        <w:rPr>
          <w:lang w:val="en-US"/>
        </w:rPr>
        <w:t xml:space="preserve">terms of </w:t>
      </w:r>
      <w:r>
        <w:rPr>
          <w:lang w:val="en-US"/>
        </w:rPr>
        <w:t>MW and Dmax</w:t>
      </w:r>
      <w:r w:rsidR="00A832BA">
        <w:rPr>
          <w:lang w:val="en-US"/>
        </w:rPr>
        <w:t xml:space="preserve"> estimates</w:t>
      </w:r>
      <w:r>
        <w:rPr>
          <w:lang w:val="en-US"/>
        </w:rPr>
        <w:t>.</w:t>
      </w:r>
      <w:r w:rsidR="00A832BA">
        <w:rPr>
          <w:lang w:val="en-US"/>
        </w:rPr>
        <w:t xml:space="preserve"> (Fig.7)</w:t>
      </w:r>
      <w:r>
        <w:rPr>
          <w:lang w:val="en-US"/>
        </w:rPr>
        <w:t xml:space="preserve"> </w:t>
      </w:r>
    </w:p>
    <w:p w14:paraId="1ACD9734" w14:textId="6B5E0035" w:rsidR="00A832BA" w:rsidRDefault="00A832BA" w:rsidP="00880815">
      <w:pPr>
        <w:pStyle w:val="NormalWeb"/>
        <w:rPr>
          <w:lang w:val="en-US"/>
        </w:rPr>
      </w:pPr>
      <w:r>
        <w:rPr>
          <w:lang w:val="en-US"/>
        </w:rPr>
        <w:t xml:space="preserve">            </w:t>
      </w:r>
    </w:p>
    <w:p w14:paraId="6B3CF353" w14:textId="28B5F6EA" w:rsidR="00A832BA" w:rsidRDefault="00A832BA" w:rsidP="00880815">
      <w:pPr>
        <w:pStyle w:val="NormalWeb"/>
        <w:rPr>
          <w:lang w:val="en-US"/>
        </w:rPr>
      </w:pPr>
      <w:r>
        <w:rPr>
          <w:noProof/>
          <w:lang w:val="en-US"/>
        </w:rPr>
        <w:lastRenderedPageBreak/>
        <w:drawing>
          <wp:anchor distT="0" distB="0" distL="114300" distR="114300" simplePos="0" relativeHeight="251692032" behindDoc="0" locked="0" layoutInCell="1" allowOverlap="1" wp14:anchorId="553A9375" wp14:editId="6F23E622">
            <wp:simplePos x="0" y="0"/>
            <wp:positionH relativeFrom="column">
              <wp:posOffset>1895309</wp:posOffset>
            </wp:positionH>
            <wp:positionV relativeFrom="paragraph">
              <wp:posOffset>182852</wp:posOffset>
            </wp:positionV>
            <wp:extent cx="2764996" cy="1789043"/>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g-ran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64996" cy="1789043"/>
                    </a:xfrm>
                    <a:prstGeom prst="rect">
                      <a:avLst/>
                    </a:prstGeom>
                  </pic:spPr>
                </pic:pic>
              </a:graphicData>
            </a:graphic>
            <wp14:sizeRelH relativeFrom="page">
              <wp14:pctWidth>0</wp14:pctWidth>
            </wp14:sizeRelH>
            <wp14:sizeRelV relativeFrom="page">
              <wp14:pctHeight>0</wp14:pctHeight>
            </wp14:sizeRelV>
          </wp:anchor>
        </w:drawing>
      </w:r>
      <w:r w:rsidR="0054449B">
        <w:rPr>
          <w:noProof/>
        </w:rPr>
        <w:drawing>
          <wp:inline distT="0" distB="0" distL="0" distR="0" wp14:anchorId="10CA88BE" wp14:editId="4F408CB4">
            <wp:extent cx="5621573" cy="3243912"/>
            <wp:effectExtent l="0" t="0" r="17780" b="13970"/>
            <wp:docPr id="8" name="Chart 8">
              <a:extLst xmlns:a="http://schemas.openxmlformats.org/drawingml/2006/main">
                <a:ext uri="{FF2B5EF4-FFF2-40B4-BE49-F238E27FC236}">
                  <a16:creationId xmlns:a16="http://schemas.microsoft.com/office/drawing/2014/main" id="{2DB617B8-F63D-441A-B92C-A449F84C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791893B" w14:textId="5C54BB15" w:rsidR="0060197A" w:rsidRPr="007609B6" w:rsidRDefault="0060197A" w:rsidP="007609B6">
      <w:pPr>
        <w:pStyle w:val="NormalWeb"/>
        <w:jc w:val="center"/>
        <w:rPr>
          <w:sz w:val="22"/>
          <w:szCs w:val="22"/>
          <w:lang w:val="en-US"/>
        </w:rPr>
      </w:pPr>
      <w:r w:rsidRPr="007609B6">
        <w:rPr>
          <w:sz w:val="22"/>
          <w:szCs w:val="22"/>
          <w:lang w:val="en-US"/>
        </w:rPr>
        <w:t>Fig.</w:t>
      </w:r>
      <w:r w:rsidR="00C22D53" w:rsidRPr="007609B6">
        <w:rPr>
          <w:sz w:val="22"/>
          <w:szCs w:val="22"/>
          <w:lang w:val="en-US"/>
        </w:rPr>
        <w:t>7</w:t>
      </w:r>
      <w:r w:rsidRPr="007609B6">
        <w:rPr>
          <w:sz w:val="22"/>
          <w:szCs w:val="22"/>
          <w:lang w:val="en-US"/>
        </w:rPr>
        <w:t xml:space="preserve"> Error versus angular range for abs</w:t>
      </w:r>
    </w:p>
    <w:p w14:paraId="40B37ED7" w14:textId="4E48D1AC" w:rsidR="00A832BA" w:rsidRDefault="00C22D53" w:rsidP="00880815">
      <w:pPr>
        <w:pStyle w:val="NormalWeb"/>
        <w:rPr>
          <w:lang w:val="en-US"/>
        </w:rPr>
      </w:pPr>
      <w:r>
        <w:rPr>
          <w:lang w:val="en-US"/>
        </w:rPr>
        <w:t>It is seen from fig.4, that Dmax estimation requires predominantly low angles, and an increase of angular range after 6 nm-1 does not improve the predictions at all, whereas for MW the situation is different</w:t>
      </w:r>
    </w:p>
    <w:p w14:paraId="7FF90452" w14:textId="3319085F" w:rsidR="006252E4" w:rsidRDefault="00CA3BD8" w:rsidP="00880815">
      <w:pPr>
        <w:pStyle w:val="NormalWeb"/>
        <w:rPr>
          <w:lang w:val="en-US"/>
        </w:rPr>
      </w:pPr>
      <w:r w:rsidRPr="00C22D53">
        <w:rPr>
          <w:b/>
          <w:bCs/>
          <w:lang w:val="en-US"/>
        </w:rPr>
        <w:t>Web interface</w:t>
      </w:r>
      <w:r w:rsidR="00C05551">
        <w:rPr>
          <w:lang w:val="en-US"/>
        </w:rPr>
        <w:t xml:space="preserve"> (or </w:t>
      </w:r>
      <w:r w:rsidR="00C22D53">
        <w:rPr>
          <w:lang w:val="en-US"/>
        </w:rPr>
        <w:t xml:space="preserve">we </w:t>
      </w:r>
      <w:r w:rsidR="00C05551">
        <w:rPr>
          <w:lang w:val="en-US"/>
        </w:rPr>
        <w:t>just say “to be included in the new release of ATSAS”</w:t>
      </w:r>
      <w:r w:rsidR="00C22D53">
        <w:rPr>
          <w:lang w:val="en-US"/>
        </w:rPr>
        <w:t>??</w:t>
      </w:r>
      <w:r w:rsidR="00C05551">
        <w:rPr>
          <w:lang w:val="en-US"/>
        </w:rPr>
        <w:t>)</w:t>
      </w:r>
      <w:r>
        <w:rPr>
          <w:lang w:val="en-US"/>
        </w:rPr>
        <w:t>.</w:t>
      </w:r>
      <w:r w:rsidR="00A26A50">
        <w:rPr>
          <w:lang w:val="en-US"/>
        </w:rPr>
        <w:t xml:space="preserve"> </w:t>
      </w:r>
    </w:p>
    <w:p w14:paraId="55693C3E" w14:textId="791396BC" w:rsidR="001F0519" w:rsidRDefault="006252E4" w:rsidP="002C102E">
      <w:pPr>
        <w:pStyle w:val="Heading1"/>
        <w:rPr>
          <w:lang w:val="en-US"/>
        </w:rPr>
      </w:pPr>
      <w:r w:rsidRPr="001F0519">
        <w:rPr>
          <w:lang w:val="en-US"/>
        </w:rPr>
        <w:t>Conclusion</w:t>
      </w:r>
    </w:p>
    <w:p w14:paraId="3E3E4F87" w14:textId="6A03039B" w:rsidR="00C771E4" w:rsidRDefault="006252E4" w:rsidP="00880815">
      <w:pPr>
        <w:pStyle w:val="NormalWeb"/>
        <w:rPr>
          <w:lang w:val="en-US"/>
        </w:rPr>
      </w:pPr>
      <w:r>
        <w:rPr>
          <w:lang w:val="en-US"/>
        </w:rPr>
        <w:t xml:space="preserve">A novel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A4173C" w:rsidR="00C771E4" w:rsidRPr="00C771E4" w:rsidRDefault="00C771E4" w:rsidP="002C102E">
      <w:pPr>
        <w:pStyle w:val="Heading1"/>
        <w:rPr>
          <w:lang w:val="en-US"/>
        </w:rPr>
      </w:pPr>
      <w:r w:rsidRPr="00C771E4">
        <w:rPr>
          <w:lang w:val="en-US"/>
        </w:rPr>
        <w:t>References</w:t>
      </w:r>
    </w:p>
    <w:p w14:paraId="2DE8D581" w14:textId="73CB0E52" w:rsidR="006C6020" w:rsidRDefault="00C771E4" w:rsidP="00880815">
      <w:pPr>
        <w:pStyle w:val="NormalWeb"/>
        <w:rPr>
          <w:lang w:val="en-US"/>
        </w:rPr>
      </w:pPr>
      <w:r>
        <w:rPr>
          <w:lang w:val="en-US"/>
        </w:rPr>
        <w:t>11</w:t>
      </w:r>
      <w:r w:rsidR="006252E4">
        <w:rPr>
          <w:lang w:val="en-US"/>
        </w:rPr>
        <w:t xml:space="preserve"> </w:t>
      </w:r>
    </w:p>
    <w:p w14:paraId="6B2B0DC6" w14:textId="1D54EE0B" w:rsidR="00BC462D" w:rsidRPr="00BC462D" w:rsidRDefault="00BC462D" w:rsidP="00BC462D">
      <w:pPr>
        <w:widowControl w:val="0"/>
        <w:autoSpaceDE w:val="0"/>
        <w:autoSpaceDN w:val="0"/>
        <w:adjustRightInd w:val="0"/>
        <w:spacing w:before="100" w:after="100" w:line="240" w:lineRule="auto"/>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BC462D">
        <w:rPr>
          <w:rFonts w:cs="Times New Roman"/>
          <w:noProof/>
          <w:szCs w:val="24"/>
        </w:rPr>
        <w:t xml:space="preserve">Armenteros, J.J.A., Salvatore, M., Emanuelsson, O., Winther, O., Von Heijne, G., Elofsson, A., and Nielsen, H. (2019). Detecting sequence signals in targeting peptides using deep learning. Life Sci. Alliance </w:t>
      </w:r>
      <w:r w:rsidRPr="00BC462D">
        <w:rPr>
          <w:rFonts w:cs="Times New Roman"/>
          <w:i/>
          <w:iCs/>
          <w:noProof/>
          <w:szCs w:val="24"/>
        </w:rPr>
        <w:t>2</w:t>
      </w:r>
      <w:r w:rsidRPr="00BC462D">
        <w:rPr>
          <w:rFonts w:cs="Times New Roman"/>
          <w:noProof/>
          <w:szCs w:val="24"/>
        </w:rPr>
        <w:t>.</w:t>
      </w:r>
    </w:p>
    <w:p w14:paraId="6DBC4FC6"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Barberato, C., Henri, M., Koch, J., Svergun, D., Barberato, C., and Koch, M.H.J. (1995). CRYSOL-a Program to Evaluate X-ray Solution Scattering of Biological Macromolecules from Atomic Coordinates Projet View project Projet4 View project CRYSOL-a Program to Evaluate X-ray Solution Scattering of Biological Macromolecules from Atomic Coordinates. Artic. J. Appl. Crystallogr. </w:t>
      </w:r>
      <w:r w:rsidRPr="00BC462D">
        <w:rPr>
          <w:rFonts w:cs="Times New Roman"/>
          <w:i/>
          <w:iCs/>
          <w:noProof/>
          <w:szCs w:val="24"/>
        </w:rPr>
        <w:t>28</w:t>
      </w:r>
      <w:r w:rsidRPr="00BC462D">
        <w:rPr>
          <w:rFonts w:cs="Times New Roman"/>
          <w:noProof/>
          <w:szCs w:val="24"/>
        </w:rPr>
        <w:t>, 768–773.</w:t>
      </w:r>
    </w:p>
    <w:p w14:paraId="6C4D6007"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Berman, H., Westbrook, J., … Z.F.-N. acids, and 2000,  undefined The protein data bank. Academic.Oup.Com.</w:t>
      </w:r>
    </w:p>
    <w:p w14:paraId="6F69EB8B"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Berman, H.M., Westbrook, J., Feng, Z., Gilliland, G., Bhat, T.N., Weissig, H., Shindyalov, I.N., and Bourne, P.E. (2000). The Protein Data Bank. Nucleic Acids Res. </w:t>
      </w:r>
      <w:r w:rsidRPr="00BC462D">
        <w:rPr>
          <w:rFonts w:cs="Times New Roman"/>
          <w:i/>
          <w:iCs/>
          <w:noProof/>
          <w:szCs w:val="24"/>
        </w:rPr>
        <w:t>28</w:t>
      </w:r>
      <w:r w:rsidRPr="00BC462D">
        <w:rPr>
          <w:rFonts w:cs="Times New Roman"/>
          <w:noProof/>
          <w:szCs w:val="24"/>
        </w:rPr>
        <w:t>, 235–242.</w:t>
      </w:r>
    </w:p>
    <w:p w14:paraId="4D7E2F34"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lastRenderedPageBreak/>
        <w:t>Blanchet, C., Spilotros, A., … F.S.-J. of applied, and 2015,  undefined Versatile sample environments and automation for biological solution X-ray scattering experiments at the P12 beamline (PETRA III, DESY). Scripts.Iucr.Org.</w:t>
      </w:r>
    </w:p>
    <w:p w14:paraId="7CE5B38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Coimbatore Narayanan, B., Westbrook, J., Ghosh, S., Petrov, A.I., Sweeney, B., Zirbel, C.L., Leontis, N.B., and Berman, H.M. (2014). The Nucleic Acid Database: new features and capabilities. Nucleic Acids Res. </w:t>
      </w:r>
      <w:r w:rsidRPr="00BC462D">
        <w:rPr>
          <w:rFonts w:cs="Times New Roman"/>
          <w:i/>
          <w:iCs/>
          <w:noProof/>
          <w:szCs w:val="24"/>
        </w:rPr>
        <w:t>42</w:t>
      </w:r>
      <w:r w:rsidRPr="00BC462D">
        <w:rPr>
          <w:rFonts w:cs="Times New Roman"/>
          <w:noProof/>
          <w:szCs w:val="24"/>
        </w:rPr>
        <w:t>, D114–D122.</w:t>
      </w:r>
    </w:p>
    <w:p w14:paraId="132559DA"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crystallography, P.M.-J. of applied, and 1980,  undefined Small-angle scattering. Information content and error analysis. Scripts.Iucr.Org.</w:t>
      </w:r>
    </w:p>
    <w:p w14:paraId="1AF4B3F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Cybenko, G. (1989). Approximation by superpositions of a sigmoidal function. Math. Control. Signals, Syst. </w:t>
      </w:r>
      <w:r w:rsidRPr="00BC462D">
        <w:rPr>
          <w:rFonts w:cs="Times New Roman"/>
          <w:i/>
          <w:iCs/>
          <w:noProof/>
          <w:szCs w:val="24"/>
        </w:rPr>
        <w:t>2</w:t>
      </w:r>
      <w:r w:rsidRPr="00BC462D">
        <w:rPr>
          <w:rFonts w:cs="Times New Roman"/>
          <w:noProof/>
          <w:szCs w:val="24"/>
        </w:rPr>
        <w:t>, 303–314.</w:t>
      </w:r>
    </w:p>
    <w:p w14:paraId="38A91EA4"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Debye, P. (1915). Zerstreuung von Röntgenstrahlen. Ann. Phys. </w:t>
      </w:r>
      <w:r w:rsidRPr="00BC462D">
        <w:rPr>
          <w:rFonts w:cs="Times New Roman"/>
          <w:i/>
          <w:iCs/>
          <w:noProof/>
          <w:szCs w:val="24"/>
        </w:rPr>
        <w:t>351</w:t>
      </w:r>
      <w:r w:rsidRPr="00BC462D">
        <w:rPr>
          <w:rFonts w:cs="Times New Roman"/>
          <w:noProof/>
          <w:szCs w:val="24"/>
        </w:rPr>
        <w:t>, 809–823.</w:t>
      </w:r>
    </w:p>
    <w:p w14:paraId="4B09427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Feigin, L.A., Svergun, D.I., and Taylor, G.W. (1987). Principles of the Theory of X-Ray and Neutron Scattering. In Structure Analysis by Small-Angle X-Ray and Neutron Scattering, (Springer US), pp. 3–24.</w:t>
      </w:r>
    </w:p>
    <w:p w14:paraId="3D485EC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Fischer, H., De Oliveira Neto, M., Napolitano, H.B., Polikarpov, I., and Craievich, A.F. (2010). Determination of the molecular weight of proteins in solution from a single small-angle X-ray scattering measurement on a relative scale. J. Appl. Crystallogr. </w:t>
      </w:r>
      <w:r w:rsidRPr="00BC462D">
        <w:rPr>
          <w:rFonts w:cs="Times New Roman"/>
          <w:i/>
          <w:iCs/>
          <w:noProof/>
          <w:szCs w:val="24"/>
        </w:rPr>
        <w:t>43</w:t>
      </w:r>
      <w:r w:rsidRPr="00BC462D">
        <w:rPr>
          <w:rFonts w:cs="Times New Roman"/>
          <w:noProof/>
          <w:szCs w:val="24"/>
        </w:rPr>
        <w:t>, 101–109.</w:t>
      </w:r>
    </w:p>
    <w:p w14:paraId="1C688F9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Franke, D., Jeffries, C.M., and Svergun, D.I. (2018). Machine Learning Methods for X-Ray Scattering Data Analysis from Biomacromolecular Solutions. Biophys. J. </w:t>
      </w:r>
      <w:r w:rsidRPr="00BC462D">
        <w:rPr>
          <w:rFonts w:cs="Times New Roman"/>
          <w:i/>
          <w:iCs/>
          <w:noProof/>
          <w:szCs w:val="24"/>
        </w:rPr>
        <w:t>114</w:t>
      </w:r>
      <w:r w:rsidRPr="00BC462D">
        <w:rPr>
          <w:rFonts w:cs="Times New Roman"/>
          <w:noProof/>
          <w:szCs w:val="24"/>
        </w:rPr>
        <w:t>, 2485–2492.</w:t>
      </w:r>
    </w:p>
    <w:p w14:paraId="7259A6D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Glatter, O. (1977). Data evaluation in small angle scattering: calculation of the radial electron density distribution by means of indirect Fourier transformation. Acta Phys. Austriaca </w:t>
      </w:r>
      <w:r w:rsidRPr="00BC462D">
        <w:rPr>
          <w:rFonts w:cs="Times New Roman"/>
          <w:i/>
          <w:iCs/>
          <w:noProof/>
          <w:szCs w:val="24"/>
        </w:rPr>
        <w:t>47</w:t>
      </w:r>
      <w:r w:rsidRPr="00BC462D">
        <w:rPr>
          <w:rFonts w:cs="Times New Roman"/>
          <w:noProof/>
          <w:szCs w:val="24"/>
        </w:rPr>
        <w:t>, 83–102.</w:t>
      </w:r>
    </w:p>
    <w:p w14:paraId="746354A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Gräwert, T.W., and Svergun, D.I. (2020). Structural Modeling Using Solution Small-Angle X-ray Scattering (SAXS). J. Mol. Biol. </w:t>
      </w:r>
      <w:r w:rsidRPr="00BC462D">
        <w:rPr>
          <w:rFonts w:cs="Times New Roman"/>
          <w:i/>
          <w:iCs/>
          <w:noProof/>
          <w:szCs w:val="24"/>
        </w:rPr>
        <w:t>432</w:t>
      </w:r>
      <w:r w:rsidRPr="00BC462D">
        <w:rPr>
          <w:rFonts w:cs="Times New Roman"/>
          <w:noProof/>
          <w:szCs w:val="24"/>
        </w:rPr>
        <w:t>, 3078–3092.</w:t>
      </w:r>
    </w:p>
    <w:p w14:paraId="21B3B24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Guinier, A., and Fournet, G. (1955). Small-angle scattering of X-rays (Translation by C. B. Walker).</w:t>
      </w:r>
    </w:p>
    <w:p w14:paraId="05CB5AB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Hajizadeh, N.R., Franke, D., Jeffries, C.M., and Svergun, D.I. (2018). Consensus Bayesian assessment of protein molecular mass from solution X-ray scattering data. Sci. Rep. </w:t>
      </w:r>
      <w:r w:rsidRPr="00BC462D">
        <w:rPr>
          <w:rFonts w:cs="Times New Roman"/>
          <w:i/>
          <w:iCs/>
          <w:noProof/>
          <w:szCs w:val="24"/>
        </w:rPr>
        <w:t>8</w:t>
      </w:r>
      <w:r w:rsidRPr="00BC462D">
        <w:rPr>
          <w:rFonts w:cs="Times New Roman"/>
          <w:noProof/>
          <w:szCs w:val="24"/>
        </w:rPr>
        <w:t>, 1–13.</w:t>
      </w:r>
    </w:p>
    <w:p w14:paraId="6564AB52"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Hanin, B. (2019). Universal function approximation by deep neural nets with bounded width and ReLU activations. Mathematics </w:t>
      </w:r>
      <w:r w:rsidRPr="00BC462D">
        <w:rPr>
          <w:rFonts w:cs="Times New Roman"/>
          <w:i/>
          <w:iCs/>
          <w:noProof/>
          <w:szCs w:val="24"/>
        </w:rPr>
        <w:t>7</w:t>
      </w:r>
      <w:r w:rsidRPr="00BC462D">
        <w:rPr>
          <w:rFonts w:cs="Times New Roman"/>
          <w:noProof/>
          <w:szCs w:val="24"/>
        </w:rPr>
        <w:t>, 1–9.</w:t>
      </w:r>
    </w:p>
    <w:p w14:paraId="620D5E80"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He, H., Liu, C., and Liu, H. (2020). Model Reconstruction from Small-Angle X-Ray Scattering Data Using Deep Learning Methods. IScience </w:t>
      </w:r>
      <w:r w:rsidRPr="00BC462D">
        <w:rPr>
          <w:rFonts w:cs="Times New Roman"/>
          <w:i/>
          <w:iCs/>
          <w:noProof/>
          <w:szCs w:val="24"/>
        </w:rPr>
        <w:t>23</w:t>
      </w:r>
      <w:r w:rsidRPr="00BC462D">
        <w:rPr>
          <w:rFonts w:cs="Times New Roman"/>
          <w:noProof/>
          <w:szCs w:val="24"/>
        </w:rPr>
        <w:t>, 100906.</w:t>
      </w:r>
    </w:p>
    <w:p w14:paraId="35EF3C0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Hopkins, J.B., Gillilan, R.E., and Skou, S. (2017). BioXTAS RAW: Improvements to a free open-source program for small-angle X-ray scattering data reduction and analysis. J. Appl. Crystallogr. </w:t>
      </w:r>
      <w:r w:rsidRPr="00BC462D">
        <w:rPr>
          <w:rFonts w:cs="Times New Roman"/>
          <w:i/>
          <w:iCs/>
          <w:noProof/>
          <w:szCs w:val="24"/>
        </w:rPr>
        <w:t>50</w:t>
      </w:r>
      <w:r w:rsidRPr="00BC462D">
        <w:rPr>
          <w:rFonts w:cs="Times New Roman"/>
          <w:noProof/>
          <w:szCs w:val="24"/>
        </w:rPr>
        <w:t>, 1545–1553.</w:t>
      </w:r>
    </w:p>
    <w:p w14:paraId="35DF999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Kikhney, A.G., Borges, C.R., Dmitry, |, Molodenskiy, S., Jeffries, C.M., and Svergun, D.I. (2019). SASBDB: Towards an automatically curated and validated repository for biological scattering data. Wiley Online Libr. </w:t>
      </w:r>
      <w:r w:rsidRPr="00BC462D">
        <w:rPr>
          <w:rFonts w:cs="Times New Roman"/>
          <w:i/>
          <w:iCs/>
          <w:noProof/>
          <w:szCs w:val="24"/>
        </w:rPr>
        <w:t>29</w:t>
      </w:r>
      <w:r w:rsidRPr="00BC462D">
        <w:rPr>
          <w:rFonts w:cs="Times New Roman"/>
          <w:noProof/>
          <w:szCs w:val="24"/>
        </w:rPr>
        <w:t>, 66–75.</w:t>
      </w:r>
    </w:p>
    <w:p w14:paraId="5E14DC2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Liu, H., Hexemer, A., and Zwart, P.H. (2012). The Small Angle Scattering ToolBox (SASTBX): An open-source software for biomolecular small-angle scattering. J. Appl. Crystallogr. </w:t>
      </w:r>
      <w:r w:rsidRPr="00BC462D">
        <w:rPr>
          <w:rFonts w:cs="Times New Roman"/>
          <w:i/>
          <w:iCs/>
          <w:noProof/>
          <w:szCs w:val="24"/>
        </w:rPr>
        <w:t>45</w:t>
      </w:r>
      <w:r w:rsidRPr="00BC462D">
        <w:rPr>
          <w:rFonts w:cs="Times New Roman"/>
          <w:noProof/>
          <w:szCs w:val="24"/>
        </w:rPr>
        <w:t>, 587–593.</w:t>
      </w:r>
    </w:p>
    <w:p w14:paraId="614F7067"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Lu, Z., Pu, H., Wang, F., Hu, Z., and Wang, L. The Expressive Power of Neural Networks: A View from the Width.</w:t>
      </w:r>
    </w:p>
    <w:p w14:paraId="3F981940"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Manalastas-Cantos, K., Konarev, P. V., Hajizadeh, N.R., Kikhney, A.G., Petoukhov, M. V., Molodenskiy, D.S., Panjkovich, A., Mertens, H.D.T., Gruzinov, A., Borges, C., et al. (2021).  ATSAS 3.0 : expanded functionality and new tools for small-angle scattering data analysis . J. </w:t>
      </w:r>
      <w:r w:rsidRPr="00BC462D">
        <w:rPr>
          <w:rFonts w:cs="Times New Roman"/>
          <w:noProof/>
          <w:szCs w:val="24"/>
        </w:rPr>
        <w:lastRenderedPageBreak/>
        <w:t xml:space="preserve">Appl. Crystallogr. </w:t>
      </w:r>
      <w:r w:rsidRPr="00BC462D">
        <w:rPr>
          <w:rFonts w:cs="Times New Roman"/>
          <w:i/>
          <w:iCs/>
          <w:noProof/>
          <w:szCs w:val="24"/>
        </w:rPr>
        <w:t>54</w:t>
      </w:r>
      <w:r w:rsidRPr="00BC462D">
        <w:rPr>
          <w:rFonts w:cs="Times New Roman"/>
          <w:noProof/>
          <w:szCs w:val="24"/>
        </w:rPr>
        <w:t>, 343–355.</w:t>
      </w:r>
    </w:p>
    <w:p w14:paraId="490D936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McKay, M.D., Beckman, R.J., and Conover, W.J. (1979). A Comparison of Three Methods for Selecting Values of Input Variables in the Analysis of Output from a Computer Code. Technometrics </w:t>
      </w:r>
      <w:r w:rsidRPr="00BC462D">
        <w:rPr>
          <w:rFonts w:cs="Times New Roman"/>
          <w:i/>
          <w:iCs/>
          <w:noProof/>
          <w:szCs w:val="24"/>
        </w:rPr>
        <w:t>21</w:t>
      </w:r>
      <w:r w:rsidRPr="00BC462D">
        <w:rPr>
          <w:rFonts w:cs="Times New Roman"/>
          <w:noProof/>
          <w:szCs w:val="24"/>
        </w:rPr>
        <w:t>, 239.</w:t>
      </w:r>
    </w:p>
    <w:p w14:paraId="28DD9B02"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Mylonas, E., and Svergun, D.I. (2007). Accuracy of molecular mass determination of proteins in solution by small-angle X-ray scattering. In Journal of Applied Crystallography, (International Union of Crystallography), pp. s245–s249.</w:t>
      </w:r>
    </w:p>
    <w:p w14:paraId="5890707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Petoukhov, M. V., Franke, D., Shkumatov, A. V., Tria, G., Kikhney, A.G., Gajda, M., Gorba, C., Mertens, H.D.T., Konarev, P. V., and Svergun, D.I. (2012). New developments in the ATSAS program package for small-angle scattering data analysis. J. Appl. Crystallogr. </w:t>
      </w:r>
      <w:r w:rsidRPr="00BC462D">
        <w:rPr>
          <w:rFonts w:cs="Times New Roman"/>
          <w:i/>
          <w:iCs/>
          <w:noProof/>
          <w:szCs w:val="24"/>
        </w:rPr>
        <w:t>45</w:t>
      </w:r>
      <w:r w:rsidRPr="00BC462D">
        <w:rPr>
          <w:rFonts w:cs="Times New Roman"/>
          <w:noProof/>
          <w:szCs w:val="24"/>
        </w:rPr>
        <w:t>, 342–350.</w:t>
      </w:r>
    </w:p>
    <w:p w14:paraId="3837962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Rambo, R.P., and Tainer, J.A. (2013). Accurate assessment of mass, models and resolution by small-angle scattering. Nature </w:t>
      </w:r>
      <w:r w:rsidRPr="00BC462D">
        <w:rPr>
          <w:rFonts w:cs="Times New Roman"/>
          <w:i/>
          <w:iCs/>
          <w:noProof/>
          <w:szCs w:val="24"/>
        </w:rPr>
        <w:t>496</w:t>
      </w:r>
      <w:r w:rsidRPr="00BC462D">
        <w:rPr>
          <w:rFonts w:cs="Times New Roman"/>
          <w:noProof/>
          <w:szCs w:val="24"/>
        </w:rPr>
        <w:t>, 477–481.</w:t>
      </w:r>
    </w:p>
    <w:p w14:paraId="4787C82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Schmidhuber, J. (2015). Deep Learning in neural networks: An overview. Neural Networks </w:t>
      </w:r>
      <w:r w:rsidRPr="00BC462D">
        <w:rPr>
          <w:rFonts w:cs="Times New Roman"/>
          <w:i/>
          <w:iCs/>
          <w:noProof/>
          <w:szCs w:val="24"/>
        </w:rPr>
        <w:t>61</w:t>
      </w:r>
      <w:r w:rsidRPr="00BC462D">
        <w:rPr>
          <w:rFonts w:cs="Times New Roman"/>
          <w:noProof/>
          <w:szCs w:val="24"/>
        </w:rPr>
        <w:t>, 85–117.</w:t>
      </w:r>
    </w:p>
    <w:p w14:paraId="3F1681A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Senior, A.W., Evans, R., Jumper, J., Kirkpatrick, J., Sifre, L., Green, T., Qin, C., Zídek, A., Nelson, A.W.R., Bridgland, A., et al. AlphaFold: Improved protein structure prediction using 1 potentials from deep learning 2.</w:t>
      </w:r>
    </w:p>
    <w:p w14:paraId="5D786BF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Svergun, D.I. (1992). Determination of the regularization parameter in indirect-transform methods using perceptual criteria. J. Appl. Cryst </w:t>
      </w:r>
      <w:r w:rsidRPr="00BC462D">
        <w:rPr>
          <w:rFonts w:cs="Times New Roman"/>
          <w:i/>
          <w:iCs/>
          <w:noProof/>
          <w:szCs w:val="24"/>
        </w:rPr>
        <w:t>25</w:t>
      </w:r>
      <w:r w:rsidRPr="00BC462D">
        <w:rPr>
          <w:rFonts w:cs="Times New Roman"/>
          <w:noProof/>
          <w:szCs w:val="24"/>
        </w:rPr>
        <w:t>, 495–503.</w:t>
      </w:r>
    </w:p>
    <w:p w14:paraId="6FD3829A"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TIKHONOV, and N, A. (1943). On the stability of inverse problems. Dokl. Akad. Nauk SSSR </w:t>
      </w:r>
      <w:r w:rsidRPr="00BC462D">
        <w:rPr>
          <w:rFonts w:cs="Times New Roman"/>
          <w:i/>
          <w:iCs/>
          <w:noProof/>
          <w:szCs w:val="24"/>
        </w:rPr>
        <w:t>39</w:t>
      </w:r>
      <w:r w:rsidRPr="00BC462D">
        <w:rPr>
          <w:rFonts w:cs="Times New Roman"/>
          <w:noProof/>
          <w:szCs w:val="24"/>
        </w:rPr>
        <w:t>, 195–198.</w:t>
      </w:r>
    </w:p>
    <w:p w14:paraId="204648E8" w14:textId="77777777" w:rsidR="00BC462D" w:rsidRPr="00BC462D" w:rsidRDefault="00BC462D" w:rsidP="00BC462D">
      <w:pPr>
        <w:widowControl w:val="0"/>
        <w:autoSpaceDE w:val="0"/>
        <w:autoSpaceDN w:val="0"/>
        <w:adjustRightInd w:val="0"/>
        <w:spacing w:before="100" w:after="100" w:line="240" w:lineRule="auto"/>
        <w:rPr>
          <w:rFonts w:cs="Times New Roman"/>
          <w:noProof/>
        </w:rPr>
      </w:pPr>
      <w:r w:rsidRPr="00BC462D">
        <w:rPr>
          <w:rFonts w:cs="Times New Roman"/>
          <w:noProof/>
          <w:szCs w:val="24"/>
        </w:rPr>
        <w:t xml:space="preserve">Vestergaard, B., and Hansen, S. (2006). Application of Bayesian analysis to indirect Fourier transformation in small-angle scattering. J. Appl. Crystallogr. </w:t>
      </w:r>
      <w:r w:rsidRPr="00BC462D">
        <w:rPr>
          <w:rFonts w:cs="Times New Roman"/>
          <w:i/>
          <w:iCs/>
          <w:noProof/>
          <w:szCs w:val="24"/>
        </w:rPr>
        <w:t>39</w:t>
      </w:r>
      <w:r w:rsidRPr="00BC462D">
        <w:rPr>
          <w:rFonts w:cs="Times New Roman"/>
          <w:noProof/>
          <w:szCs w:val="24"/>
        </w:rPr>
        <w:t>, 797–804.</w:t>
      </w:r>
    </w:p>
    <w:p w14:paraId="2E6F6C2A" w14:textId="79D5E23B" w:rsidR="00A20D1C" w:rsidRDefault="00BC462D" w:rsidP="00880815">
      <w:pPr>
        <w:pStyle w:val="NormalWeb"/>
        <w:rPr>
          <w:lang w:val="en-US"/>
        </w:rPr>
      </w:pPr>
      <w:r>
        <w:rPr>
          <w:lang w:val="en-US"/>
        </w:rPr>
        <w:fldChar w:fldCharType="end"/>
      </w: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30"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31"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Дмитрий Молоденский" w:date="2021-07-08T14:04:00Z" w:initials="ДМ">
    <w:p w14:paraId="3E07C53C" w14:textId="4995B600" w:rsidR="00264F8C" w:rsidRPr="00264F8C" w:rsidRDefault="00264F8C">
      <w:pPr>
        <w:pStyle w:val="CommentText"/>
        <w:rPr>
          <w:lang w:val="en-US"/>
        </w:rPr>
      </w:pPr>
      <w:r>
        <w:rPr>
          <w:rStyle w:val="CommentReference"/>
        </w:rPr>
        <w:annotationRef/>
      </w:r>
      <w:r>
        <w:rPr>
          <w:lang w:val="en-US"/>
        </w:rPr>
        <w:t>Acyually looks much better than right-hand part of fig 2(d)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07C5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7C53C" w16cid:durableId="249184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Дмитрий Молоденский">
    <w15:presenceInfo w15:providerId="Windows Live" w15:userId="1232422df4f91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DI3MTUyMjY3sDRU0lEKTi0uzszPAykwqgUAT64fPywAAAA="/>
  </w:docVars>
  <w:rsids>
    <w:rsidRoot w:val="003B21EA"/>
    <w:rsid w:val="00002E80"/>
    <w:rsid w:val="000046D2"/>
    <w:rsid w:val="000060C4"/>
    <w:rsid w:val="00016ED2"/>
    <w:rsid w:val="00022516"/>
    <w:rsid w:val="00043739"/>
    <w:rsid w:val="00055D46"/>
    <w:rsid w:val="00067482"/>
    <w:rsid w:val="00075B23"/>
    <w:rsid w:val="00077F33"/>
    <w:rsid w:val="000843D3"/>
    <w:rsid w:val="00086C92"/>
    <w:rsid w:val="00096D21"/>
    <w:rsid w:val="000A7EB3"/>
    <w:rsid w:val="000B5162"/>
    <w:rsid w:val="000C563D"/>
    <w:rsid w:val="000C6D2A"/>
    <w:rsid w:val="000D13DC"/>
    <w:rsid w:val="000D44A5"/>
    <w:rsid w:val="000D4A65"/>
    <w:rsid w:val="000E0F0E"/>
    <w:rsid w:val="000E282E"/>
    <w:rsid w:val="00122381"/>
    <w:rsid w:val="00122AC4"/>
    <w:rsid w:val="00130E73"/>
    <w:rsid w:val="00132F0F"/>
    <w:rsid w:val="00136B96"/>
    <w:rsid w:val="00141FBE"/>
    <w:rsid w:val="00142B7A"/>
    <w:rsid w:val="001543AD"/>
    <w:rsid w:val="00161CE9"/>
    <w:rsid w:val="00162B24"/>
    <w:rsid w:val="00163184"/>
    <w:rsid w:val="00163B21"/>
    <w:rsid w:val="00185F5A"/>
    <w:rsid w:val="0019658C"/>
    <w:rsid w:val="001A0C4B"/>
    <w:rsid w:val="001A412B"/>
    <w:rsid w:val="001B0C08"/>
    <w:rsid w:val="001E120E"/>
    <w:rsid w:val="001E579E"/>
    <w:rsid w:val="001F0519"/>
    <w:rsid w:val="0020776E"/>
    <w:rsid w:val="0021116F"/>
    <w:rsid w:val="002232C3"/>
    <w:rsid w:val="002244AF"/>
    <w:rsid w:val="00231254"/>
    <w:rsid w:val="002373AB"/>
    <w:rsid w:val="00253268"/>
    <w:rsid w:val="00253EF3"/>
    <w:rsid w:val="002607F1"/>
    <w:rsid w:val="0026163D"/>
    <w:rsid w:val="00264F8C"/>
    <w:rsid w:val="00267DA8"/>
    <w:rsid w:val="0027728B"/>
    <w:rsid w:val="00284D40"/>
    <w:rsid w:val="002A59A2"/>
    <w:rsid w:val="002A7978"/>
    <w:rsid w:val="002A7CC9"/>
    <w:rsid w:val="002B12DB"/>
    <w:rsid w:val="002C0646"/>
    <w:rsid w:val="002C102E"/>
    <w:rsid w:val="002D4DDA"/>
    <w:rsid w:val="002D5774"/>
    <w:rsid w:val="002D69D6"/>
    <w:rsid w:val="002E26FF"/>
    <w:rsid w:val="002E3E3F"/>
    <w:rsid w:val="002F1D2A"/>
    <w:rsid w:val="0031340E"/>
    <w:rsid w:val="0031488A"/>
    <w:rsid w:val="00325E4C"/>
    <w:rsid w:val="003374B5"/>
    <w:rsid w:val="0035184B"/>
    <w:rsid w:val="00356136"/>
    <w:rsid w:val="003666C3"/>
    <w:rsid w:val="003679DF"/>
    <w:rsid w:val="00375F1D"/>
    <w:rsid w:val="003B21EA"/>
    <w:rsid w:val="004168CD"/>
    <w:rsid w:val="0042622C"/>
    <w:rsid w:val="004372F5"/>
    <w:rsid w:val="00437454"/>
    <w:rsid w:val="00445FCE"/>
    <w:rsid w:val="00447045"/>
    <w:rsid w:val="00460D9B"/>
    <w:rsid w:val="00461905"/>
    <w:rsid w:val="004A791B"/>
    <w:rsid w:val="004C06B9"/>
    <w:rsid w:val="004D383F"/>
    <w:rsid w:val="004E0DA8"/>
    <w:rsid w:val="004E5B32"/>
    <w:rsid w:val="004F2853"/>
    <w:rsid w:val="004F2EA5"/>
    <w:rsid w:val="005126DC"/>
    <w:rsid w:val="005208A3"/>
    <w:rsid w:val="005214EC"/>
    <w:rsid w:val="005409E5"/>
    <w:rsid w:val="0054449B"/>
    <w:rsid w:val="005460D7"/>
    <w:rsid w:val="00566C92"/>
    <w:rsid w:val="00571B9C"/>
    <w:rsid w:val="005724D0"/>
    <w:rsid w:val="005771CF"/>
    <w:rsid w:val="00585CF2"/>
    <w:rsid w:val="00587E6E"/>
    <w:rsid w:val="005B5AAE"/>
    <w:rsid w:val="005C2982"/>
    <w:rsid w:val="005C5BBB"/>
    <w:rsid w:val="005E2109"/>
    <w:rsid w:val="005E31F2"/>
    <w:rsid w:val="0060197A"/>
    <w:rsid w:val="006103E8"/>
    <w:rsid w:val="0061567A"/>
    <w:rsid w:val="00616D13"/>
    <w:rsid w:val="006252E4"/>
    <w:rsid w:val="00630C02"/>
    <w:rsid w:val="00634F10"/>
    <w:rsid w:val="00635D9C"/>
    <w:rsid w:val="00636F9C"/>
    <w:rsid w:val="00643E3F"/>
    <w:rsid w:val="006529DA"/>
    <w:rsid w:val="00660560"/>
    <w:rsid w:val="00690F97"/>
    <w:rsid w:val="006944F6"/>
    <w:rsid w:val="006A2A39"/>
    <w:rsid w:val="006B51F8"/>
    <w:rsid w:val="006C3333"/>
    <w:rsid w:val="006C6020"/>
    <w:rsid w:val="006C7DFA"/>
    <w:rsid w:val="006D3372"/>
    <w:rsid w:val="006E0B6A"/>
    <w:rsid w:val="006E2D2A"/>
    <w:rsid w:val="006E31E3"/>
    <w:rsid w:val="006E7AF1"/>
    <w:rsid w:val="00710ACD"/>
    <w:rsid w:val="00715D3C"/>
    <w:rsid w:val="00731BD6"/>
    <w:rsid w:val="00735173"/>
    <w:rsid w:val="00740202"/>
    <w:rsid w:val="00742400"/>
    <w:rsid w:val="007609B6"/>
    <w:rsid w:val="007636CE"/>
    <w:rsid w:val="00775752"/>
    <w:rsid w:val="007862D8"/>
    <w:rsid w:val="00790DB2"/>
    <w:rsid w:val="007A02F7"/>
    <w:rsid w:val="007A7B7C"/>
    <w:rsid w:val="007B7A57"/>
    <w:rsid w:val="007C1A8C"/>
    <w:rsid w:val="007E7B95"/>
    <w:rsid w:val="007F1DC5"/>
    <w:rsid w:val="007F4346"/>
    <w:rsid w:val="007F6083"/>
    <w:rsid w:val="007F7B16"/>
    <w:rsid w:val="00801C1F"/>
    <w:rsid w:val="008076A8"/>
    <w:rsid w:val="00816DA2"/>
    <w:rsid w:val="0082750A"/>
    <w:rsid w:val="00833F8B"/>
    <w:rsid w:val="008624BF"/>
    <w:rsid w:val="00865286"/>
    <w:rsid w:val="0087362A"/>
    <w:rsid w:val="00874B46"/>
    <w:rsid w:val="00874EE2"/>
    <w:rsid w:val="00877594"/>
    <w:rsid w:val="00880815"/>
    <w:rsid w:val="008819A7"/>
    <w:rsid w:val="00882BD1"/>
    <w:rsid w:val="00887262"/>
    <w:rsid w:val="008A1717"/>
    <w:rsid w:val="008A42D2"/>
    <w:rsid w:val="008B2AAA"/>
    <w:rsid w:val="008C79E7"/>
    <w:rsid w:val="008D0152"/>
    <w:rsid w:val="008F1D75"/>
    <w:rsid w:val="008F6548"/>
    <w:rsid w:val="00902697"/>
    <w:rsid w:val="00912E7B"/>
    <w:rsid w:val="0092526D"/>
    <w:rsid w:val="009426AA"/>
    <w:rsid w:val="0096674E"/>
    <w:rsid w:val="0097414E"/>
    <w:rsid w:val="009807BD"/>
    <w:rsid w:val="0099018B"/>
    <w:rsid w:val="009A67FA"/>
    <w:rsid w:val="009B34EB"/>
    <w:rsid w:val="009C2A38"/>
    <w:rsid w:val="009D16DB"/>
    <w:rsid w:val="009D5975"/>
    <w:rsid w:val="009D7113"/>
    <w:rsid w:val="00A0149F"/>
    <w:rsid w:val="00A109E9"/>
    <w:rsid w:val="00A10FC2"/>
    <w:rsid w:val="00A17528"/>
    <w:rsid w:val="00A17BC8"/>
    <w:rsid w:val="00A20D1C"/>
    <w:rsid w:val="00A24AED"/>
    <w:rsid w:val="00A26A50"/>
    <w:rsid w:val="00A26F09"/>
    <w:rsid w:val="00A34AD2"/>
    <w:rsid w:val="00A4529F"/>
    <w:rsid w:val="00A51B4D"/>
    <w:rsid w:val="00A53422"/>
    <w:rsid w:val="00A70FB4"/>
    <w:rsid w:val="00A727C9"/>
    <w:rsid w:val="00A73427"/>
    <w:rsid w:val="00A75FAC"/>
    <w:rsid w:val="00A76677"/>
    <w:rsid w:val="00A832BA"/>
    <w:rsid w:val="00A834CB"/>
    <w:rsid w:val="00AC1517"/>
    <w:rsid w:val="00AD38F7"/>
    <w:rsid w:val="00AE3C79"/>
    <w:rsid w:val="00AF2D5E"/>
    <w:rsid w:val="00B02FA3"/>
    <w:rsid w:val="00B110C0"/>
    <w:rsid w:val="00B2166F"/>
    <w:rsid w:val="00B34046"/>
    <w:rsid w:val="00B359C6"/>
    <w:rsid w:val="00B5170E"/>
    <w:rsid w:val="00B606D3"/>
    <w:rsid w:val="00B61C86"/>
    <w:rsid w:val="00B729EA"/>
    <w:rsid w:val="00B73581"/>
    <w:rsid w:val="00B80021"/>
    <w:rsid w:val="00B831CA"/>
    <w:rsid w:val="00B9008E"/>
    <w:rsid w:val="00B94309"/>
    <w:rsid w:val="00BB0EC6"/>
    <w:rsid w:val="00BC462D"/>
    <w:rsid w:val="00BD589F"/>
    <w:rsid w:val="00BE2AE0"/>
    <w:rsid w:val="00BE52EC"/>
    <w:rsid w:val="00BE7317"/>
    <w:rsid w:val="00BF1AED"/>
    <w:rsid w:val="00C011FB"/>
    <w:rsid w:val="00C05551"/>
    <w:rsid w:val="00C12BAB"/>
    <w:rsid w:val="00C20B7D"/>
    <w:rsid w:val="00C22D53"/>
    <w:rsid w:val="00C23573"/>
    <w:rsid w:val="00C36BB5"/>
    <w:rsid w:val="00C45E7D"/>
    <w:rsid w:val="00C628A5"/>
    <w:rsid w:val="00C63365"/>
    <w:rsid w:val="00C64A50"/>
    <w:rsid w:val="00C65AC7"/>
    <w:rsid w:val="00C71AA0"/>
    <w:rsid w:val="00C771E4"/>
    <w:rsid w:val="00C85AD7"/>
    <w:rsid w:val="00CA0FC4"/>
    <w:rsid w:val="00CA3BD8"/>
    <w:rsid w:val="00CB1A60"/>
    <w:rsid w:val="00CC70AA"/>
    <w:rsid w:val="00CF1021"/>
    <w:rsid w:val="00CF180B"/>
    <w:rsid w:val="00CF54EA"/>
    <w:rsid w:val="00CF7FDE"/>
    <w:rsid w:val="00D07035"/>
    <w:rsid w:val="00D10AD6"/>
    <w:rsid w:val="00D11EDF"/>
    <w:rsid w:val="00D16E6A"/>
    <w:rsid w:val="00D50857"/>
    <w:rsid w:val="00D5788D"/>
    <w:rsid w:val="00D62E6C"/>
    <w:rsid w:val="00D64114"/>
    <w:rsid w:val="00D64A3F"/>
    <w:rsid w:val="00D746F4"/>
    <w:rsid w:val="00D74A2A"/>
    <w:rsid w:val="00D81BAE"/>
    <w:rsid w:val="00D85E91"/>
    <w:rsid w:val="00D91490"/>
    <w:rsid w:val="00D9532B"/>
    <w:rsid w:val="00DA3AC0"/>
    <w:rsid w:val="00DA6FD1"/>
    <w:rsid w:val="00DC059F"/>
    <w:rsid w:val="00DC4DC1"/>
    <w:rsid w:val="00DD14CA"/>
    <w:rsid w:val="00DD7C5E"/>
    <w:rsid w:val="00DE660C"/>
    <w:rsid w:val="00DF3B87"/>
    <w:rsid w:val="00DF42B6"/>
    <w:rsid w:val="00DF68F4"/>
    <w:rsid w:val="00E01A52"/>
    <w:rsid w:val="00E0604F"/>
    <w:rsid w:val="00E40D4E"/>
    <w:rsid w:val="00E42B96"/>
    <w:rsid w:val="00E516BF"/>
    <w:rsid w:val="00E52191"/>
    <w:rsid w:val="00E52B67"/>
    <w:rsid w:val="00E618D8"/>
    <w:rsid w:val="00E75224"/>
    <w:rsid w:val="00E76F33"/>
    <w:rsid w:val="00E87280"/>
    <w:rsid w:val="00E91CB8"/>
    <w:rsid w:val="00E970ED"/>
    <w:rsid w:val="00EA7A42"/>
    <w:rsid w:val="00EC6A48"/>
    <w:rsid w:val="00ED2F7B"/>
    <w:rsid w:val="00EE747F"/>
    <w:rsid w:val="00EF1834"/>
    <w:rsid w:val="00EF1C02"/>
    <w:rsid w:val="00EF7950"/>
    <w:rsid w:val="00F13351"/>
    <w:rsid w:val="00F13B1F"/>
    <w:rsid w:val="00F175AF"/>
    <w:rsid w:val="00F2100A"/>
    <w:rsid w:val="00F21C69"/>
    <w:rsid w:val="00F324EE"/>
    <w:rsid w:val="00F32A05"/>
    <w:rsid w:val="00F34742"/>
    <w:rsid w:val="00F54C07"/>
    <w:rsid w:val="00F754BB"/>
    <w:rsid w:val="00F77F05"/>
    <w:rsid w:val="00F846BB"/>
    <w:rsid w:val="00F85837"/>
    <w:rsid w:val="00FA1D59"/>
    <w:rsid w:val="00FA20DE"/>
    <w:rsid w:val="00FA7701"/>
    <w:rsid w:val="00FB7C5B"/>
    <w:rsid w:val="00FC13FB"/>
    <w:rsid w:val="00FC67F5"/>
    <w:rsid w:val="00FC6BB9"/>
    <w:rsid w:val="00FE0C0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7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67F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834CB"/>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264F8C"/>
    <w:rPr>
      <w:sz w:val="16"/>
      <w:szCs w:val="16"/>
    </w:rPr>
  </w:style>
  <w:style w:type="paragraph" w:styleId="CommentText">
    <w:name w:val="annotation text"/>
    <w:basedOn w:val="Normal"/>
    <w:link w:val="CommentTextChar"/>
    <w:uiPriority w:val="99"/>
    <w:semiHidden/>
    <w:unhideWhenUsed/>
    <w:rsid w:val="00264F8C"/>
    <w:pPr>
      <w:spacing w:line="240" w:lineRule="auto"/>
    </w:pPr>
    <w:rPr>
      <w:sz w:val="20"/>
      <w:szCs w:val="20"/>
    </w:rPr>
  </w:style>
  <w:style w:type="character" w:customStyle="1" w:styleId="CommentTextChar">
    <w:name w:val="Comment Text Char"/>
    <w:basedOn w:val="DefaultParagraphFont"/>
    <w:link w:val="CommentText"/>
    <w:uiPriority w:val="99"/>
    <w:semiHidden/>
    <w:rsid w:val="00264F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4F8C"/>
    <w:rPr>
      <w:b/>
      <w:bCs/>
    </w:rPr>
  </w:style>
  <w:style w:type="character" w:customStyle="1" w:styleId="CommentSubjectChar">
    <w:name w:val="Comment Subject Char"/>
    <w:basedOn w:val="CommentTextChar"/>
    <w:link w:val="CommentSubject"/>
    <w:uiPriority w:val="99"/>
    <w:semiHidden/>
    <w:rsid w:val="00264F8C"/>
    <w:rPr>
      <w:rFonts w:ascii="Times New Roman" w:hAnsi="Times New Roman"/>
      <w:b/>
      <w:bCs/>
      <w:sz w:val="20"/>
      <w:szCs w:val="20"/>
    </w:rPr>
  </w:style>
  <w:style w:type="paragraph" w:styleId="BalloonText">
    <w:name w:val="Balloon Text"/>
    <w:basedOn w:val="Normal"/>
    <w:link w:val="BalloonTextChar"/>
    <w:uiPriority w:val="99"/>
    <w:semiHidden/>
    <w:unhideWhenUsed/>
    <w:rsid w:val="00264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F8C"/>
    <w:rPr>
      <w:rFonts w:ascii="Segoe UI" w:hAnsi="Segoe UI" w:cs="Segoe UI"/>
      <w:sz w:val="18"/>
      <w:szCs w:val="18"/>
    </w:rPr>
  </w:style>
  <w:style w:type="table" w:styleId="TableGrid">
    <w:name w:val="Table Grid"/>
    <w:basedOn w:val="TableNormal"/>
    <w:uiPriority w:val="39"/>
    <w:rsid w:val="00615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dara.embl-hamburg.de/gnnom.php"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hart" Target="charts/chart2.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ndbserver.rutgers.edu/" TargetMode="External"/><Relationship Id="rId20" Type="http://schemas.openxmlformats.org/officeDocument/2006/relationships/image" Target="media/image8.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hyperlink" Target="mailto:svergun@embl-hamburg.de" TargetMode="Externa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www.editorialmanager.com/structure/default.aspx" TargetMode="External"/><Relationship Id="rId4" Type="http://schemas.openxmlformats.org/officeDocument/2006/relationships/webSettings" Target="webSettings.xml"/><Relationship Id="rId9" Type="http://schemas.openxmlformats.org/officeDocument/2006/relationships/hyperlink" Target="http://www.rcsb.org" TargetMode="Externa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www.cell.com/structure/article-types"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Nextcloud\NN-data\life_without_hetatoms\7k-norm-i0\angular-range-a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mw!$B$1</c:f>
              <c:strCache>
                <c:ptCount val="1"/>
                <c:pt idx="0">
                  <c:v>Volume of correlation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mw!$B$2:$B$8</c:f>
              <c:numCache>
                <c:formatCode>0.00%</c:formatCode>
                <c:ptCount val="7"/>
                <c:pt idx="0">
                  <c:v>0.1283</c:v>
                </c:pt>
                <c:pt idx="1">
                  <c:v>0.126</c:v>
                </c:pt>
                <c:pt idx="2">
                  <c:v>0.12429999999999999</c:v>
                </c:pt>
                <c:pt idx="3">
                  <c:v>0.1249</c:v>
                </c:pt>
                <c:pt idx="4">
                  <c:v>0.12479999999999999</c:v>
                </c:pt>
                <c:pt idx="5">
                  <c:v>0.12509999999999999</c:v>
                </c:pt>
                <c:pt idx="6">
                  <c:v>0.12479999999999999</c:v>
                </c:pt>
              </c:numCache>
            </c:numRef>
          </c:yVal>
          <c:smooth val="0"/>
          <c:extLst>
            <c:ext xmlns:c16="http://schemas.microsoft.com/office/drawing/2014/chart" uri="{C3380CC4-5D6E-409C-BE32-E72D297353CC}">
              <c16:uniqueId val="{00000000-4E16-4636-A465-C5B345385809}"/>
            </c:ext>
          </c:extLst>
        </c:ser>
        <c:ser>
          <c:idx val="1"/>
          <c:order val="1"/>
          <c:tx>
            <c:strRef>
              <c:f>mw!$C$1</c:f>
              <c:strCache>
                <c:ptCount val="1"/>
                <c:pt idx="0">
                  <c:v>Porod invariant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mw!$C$2:$C$8</c:f>
              <c:numCache>
                <c:formatCode>0.00%</c:formatCode>
                <c:ptCount val="7"/>
                <c:pt idx="0">
                  <c:v>0.189</c:v>
                </c:pt>
                <c:pt idx="1">
                  <c:v>0.1807</c:v>
                </c:pt>
                <c:pt idx="2">
                  <c:v>0.1721</c:v>
                </c:pt>
                <c:pt idx="3">
                  <c:v>0.16889999999999999</c:v>
                </c:pt>
                <c:pt idx="4">
                  <c:v>0.16750000000000001</c:v>
                </c:pt>
                <c:pt idx="5">
                  <c:v>0.1694</c:v>
                </c:pt>
                <c:pt idx="6">
                  <c:v>0.16800000000000001</c:v>
                </c:pt>
              </c:numCache>
            </c:numRef>
          </c:yVal>
          <c:smooth val="0"/>
          <c:extLst>
            <c:ext xmlns:c16="http://schemas.microsoft.com/office/drawing/2014/chart" uri="{C3380CC4-5D6E-409C-BE32-E72D297353CC}">
              <c16:uniqueId val="{00000001-4E16-4636-A465-C5B345385809}"/>
            </c:ext>
          </c:extLst>
        </c:ser>
        <c:ser>
          <c:idx val="2"/>
          <c:order val="2"/>
          <c:tx>
            <c:strRef>
              <c:f>mw!$D$1</c:f>
              <c:strCache>
                <c:ptCount val="1"/>
                <c:pt idx="0">
                  <c:v>DATCLASS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mw!$D$2:$D$8</c:f>
              <c:numCache>
                <c:formatCode>0.00%</c:formatCode>
                <c:ptCount val="7"/>
                <c:pt idx="0">
                  <c:v>0.12139999999999999</c:v>
                </c:pt>
                <c:pt idx="1">
                  <c:v>0.1053</c:v>
                </c:pt>
                <c:pt idx="2">
                  <c:v>0.1079</c:v>
                </c:pt>
                <c:pt idx="3">
                  <c:v>0.1124</c:v>
                </c:pt>
                <c:pt idx="4">
                  <c:v>0.1076</c:v>
                </c:pt>
                <c:pt idx="5">
                  <c:v>0.10929999999999999</c:v>
                </c:pt>
                <c:pt idx="6">
                  <c:v>0.1057</c:v>
                </c:pt>
              </c:numCache>
            </c:numRef>
          </c:yVal>
          <c:smooth val="0"/>
          <c:extLst>
            <c:ext xmlns:c16="http://schemas.microsoft.com/office/drawing/2014/chart" uri="{C3380CC4-5D6E-409C-BE32-E72D297353CC}">
              <c16:uniqueId val="{00000002-4E16-4636-A465-C5B345385809}"/>
            </c:ext>
          </c:extLst>
        </c:ser>
        <c:ser>
          <c:idx val="3"/>
          <c:order val="3"/>
          <c:tx>
            <c:strRef>
              <c:f>mw!$F$1</c:f>
              <c:strCache>
                <c:ptCount val="1"/>
                <c:pt idx="0">
                  <c:v>SAXSMoW</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mw!$F$2:$F$8</c:f>
              <c:numCache>
                <c:formatCode>0.00%</c:formatCode>
                <c:ptCount val="7"/>
                <c:pt idx="0">
                  <c:v>0.19689999999999999</c:v>
                </c:pt>
                <c:pt idx="1">
                  <c:v>0.1908</c:v>
                </c:pt>
                <c:pt idx="2">
                  <c:v>0.18990000000000001</c:v>
                </c:pt>
                <c:pt idx="3">
                  <c:v>0.189</c:v>
                </c:pt>
                <c:pt idx="4">
                  <c:v>0.18940000000000001</c:v>
                </c:pt>
                <c:pt idx="5">
                  <c:v>0.1893</c:v>
                </c:pt>
                <c:pt idx="6">
                  <c:v>0.18920000000000001</c:v>
                </c:pt>
              </c:numCache>
            </c:numRef>
          </c:yVal>
          <c:smooth val="0"/>
          <c:extLst>
            <c:ext xmlns:c16="http://schemas.microsoft.com/office/drawing/2014/chart" uri="{C3380CC4-5D6E-409C-BE32-E72D297353CC}">
              <c16:uniqueId val="{00000003-4E16-4636-A465-C5B345385809}"/>
            </c:ext>
          </c:extLst>
        </c:ser>
        <c:ser>
          <c:idx val="4"/>
          <c:order val="4"/>
          <c:tx>
            <c:strRef>
              <c:f>mw!$E$1</c:f>
              <c:strCache>
                <c:ptCount val="1"/>
                <c:pt idx="0">
                  <c:v>Bayes inference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mw!$E$2:$E$8</c:f>
              <c:numCache>
                <c:formatCode>0.00%</c:formatCode>
                <c:ptCount val="7"/>
                <c:pt idx="0">
                  <c:v>0.113</c:v>
                </c:pt>
                <c:pt idx="1">
                  <c:v>8.8300000000000003E-2</c:v>
                </c:pt>
                <c:pt idx="2">
                  <c:v>8.8700000000000001E-2</c:v>
                </c:pt>
                <c:pt idx="3">
                  <c:v>8.6300000000000002E-2</c:v>
                </c:pt>
                <c:pt idx="4">
                  <c:v>9.01E-2</c:v>
                </c:pt>
                <c:pt idx="5">
                  <c:v>0.09</c:v>
                </c:pt>
                <c:pt idx="6">
                  <c:v>8.9899999999999994E-2</c:v>
                </c:pt>
              </c:numCache>
            </c:numRef>
          </c:yVal>
          <c:smooth val="0"/>
          <c:extLst>
            <c:ext xmlns:c16="http://schemas.microsoft.com/office/drawing/2014/chart" uri="{C3380CC4-5D6E-409C-BE32-E72D297353CC}">
              <c16:uniqueId val="{00000004-4E16-4636-A465-C5B345385809}"/>
            </c:ext>
          </c:extLst>
        </c:ser>
        <c:ser>
          <c:idx val="5"/>
          <c:order val="5"/>
          <c:tx>
            <c:strRef>
              <c:f>mw!$G$1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mw!$G$2:$G$8</c:f>
              <c:numCache>
                <c:formatCode>0.00%</c:formatCode>
                <c:ptCount val="7"/>
                <c:pt idx="0">
                  <c:v>8.5800000000000001E-2</c:v>
                </c:pt>
                <c:pt idx="1">
                  <c:v>5.91E-2</c:v>
                </c:pt>
                <c:pt idx="2">
                  <c:v>4.9399999999999999E-2</c:v>
                </c:pt>
                <c:pt idx="3">
                  <c:v>4.5900000000000003E-2</c:v>
                </c:pt>
                <c:pt idx="4">
                  <c:v>4.5100000000000001E-2</c:v>
                </c:pt>
                <c:pt idx="5">
                  <c:v>4.4900000000000002E-2</c:v>
                </c:pt>
                <c:pt idx="6">
                  <c:v>4.4900000000000002E-2</c:v>
                </c:pt>
              </c:numCache>
            </c:numRef>
          </c:yVal>
          <c:smooth val="0"/>
          <c:extLst>
            <c:ext xmlns:c16="http://schemas.microsoft.com/office/drawing/2014/chart" uri="{C3380CC4-5D6E-409C-BE32-E72D297353CC}">
              <c16:uniqueId val="{00000005-4E16-4636-A465-C5B345385809}"/>
            </c:ext>
          </c:extLst>
        </c:ser>
        <c:dLbls>
          <c:showLegendKey val="0"/>
          <c:showVal val="0"/>
          <c:showCatName val="0"/>
          <c:showSerName val="0"/>
          <c:showPercent val="0"/>
          <c:showBubbleSize val="0"/>
        </c:dLbls>
        <c:axId val="1393752463"/>
        <c:axId val="1394374607"/>
      </c:scatterChart>
      <c:valAx>
        <c:axId val="139375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Simulated 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74607"/>
        <c:crosses val="autoZero"/>
        <c:crossBetween val="midCat"/>
      </c:valAx>
      <c:valAx>
        <c:axId val="139437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Average</a:t>
                </a:r>
                <a:r>
                  <a:rPr lang="en-US" sz="1400" i="0" baseline="0">
                    <a:effectLst/>
                  </a:rPr>
                  <a:t> relative error (MW)</a:t>
                </a:r>
                <a:endParaRPr lang="en-US" sz="1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37524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dmax!$B$1</c:f>
              <c:strCache>
                <c:ptCount val="1"/>
                <c:pt idx="0">
                  <c:v>DATGNOM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dmax!$B$2:$B$8</c:f>
              <c:numCache>
                <c:formatCode>0.00%</c:formatCode>
                <c:ptCount val="7"/>
                <c:pt idx="0">
                  <c:v>0.114</c:v>
                </c:pt>
                <c:pt idx="1">
                  <c:v>8.9399999999999993E-2</c:v>
                </c:pt>
                <c:pt idx="2">
                  <c:v>7.4499999999999997E-2</c:v>
                </c:pt>
                <c:pt idx="3">
                  <c:v>6.2100000000000002E-2</c:v>
                </c:pt>
                <c:pt idx="4">
                  <c:v>4.9799999999999997E-2</c:v>
                </c:pt>
                <c:pt idx="5">
                  <c:v>4.4200000000000003E-2</c:v>
                </c:pt>
                <c:pt idx="6">
                  <c:v>4.3999999999999997E-2</c:v>
                </c:pt>
              </c:numCache>
            </c:numRef>
          </c:yVal>
          <c:smooth val="0"/>
          <c:extLst>
            <c:ext xmlns:c16="http://schemas.microsoft.com/office/drawing/2014/chart" uri="{C3380CC4-5D6E-409C-BE32-E72D297353CC}">
              <c16:uniqueId val="{00000000-C1AB-4177-BE5D-6CC34576EA5B}"/>
            </c:ext>
          </c:extLst>
        </c:ser>
        <c:ser>
          <c:idx val="1"/>
          <c:order val="1"/>
          <c:tx>
            <c:strRef>
              <c:f>dmax!$C$1</c:f>
              <c:strCache>
                <c:ptCount val="1"/>
                <c:pt idx="0">
                  <c:v>DATCLASS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dmax!$C$2:$C$8</c:f>
              <c:numCache>
                <c:formatCode>0.00%</c:formatCode>
                <c:ptCount val="7"/>
                <c:pt idx="0">
                  <c:v>7.6899999999999996E-2</c:v>
                </c:pt>
                <c:pt idx="1">
                  <c:v>6.4199999999999993E-2</c:v>
                </c:pt>
                <c:pt idx="2">
                  <c:v>5.5800000000000002E-2</c:v>
                </c:pt>
                <c:pt idx="3">
                  <c:v>5.4899999999999997E-2</c:v>
                </c:pt>
                <c:pt idx="4">
                  <c:v>5.2900000000000003E-2</c:v>
                </c:pt>
                <c:pt idx="5">
                  <c:v>5.2400000000000002E-2</c:v>
                </c:pt>
                <c:pt idx="6">
                  <c:v>5.28E-2</c:v>
                </c:pt>
              </c:numCache>
            </c:numRef>
          </c:yVal>
          <c:smooth val="0"/>
          <c:extLst>
            <c:ext xmlns:c16="http://schemas.microsoft.com/office/drawing/2014/chart" uri="{C3380CC4-5D6E-409C-BE32-E72D297353CC}">
              <c16:uniqueId val="{00000001-C1AB-4177-BE5D-6CC34576EA5B}"/>
            </c:ext>
          </c:extLst>
        </c:ser>
        <c:ser>
          <c:idx val="2"/>
          <c:order val="2"/>
          <c:tx>
            <c:strRef>
              <c:f>dmax!$D$1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dmax!$D$2:$D$8</c:f>
              <c:numCache>
                <c:formatCode>0.00%</c:formatCode>
                <c:ptCount val="7"/>
                <c:pt idx="0">
                  <c:v>5.9700000000000003E-2</c:v>
                </c:pt>
                <c:pt idx="1">
                  <c:v>4.24E-2</c:v>
                </c:pt>
                <c:pt idx="2">
                  <c:v>3.61E-2</c:v>
                </c:pt>
                <c:pt idx="3">
                  <c:v>3.3799999999999997E-2</c:v>
                </c:pt>
                <c:pt idx="4">
                  <c:v>3.4000000000000002E-2</c:v>
                </c:pt>
                <c:pt idx="5">
                  <c:v>3.3700000000000001E-2</c:v>
                </c:pt>
                <c:pt idx="6">
                  <c:v>3.3700000000000001E-2</c:v>
                </c:pt>
              </c:numCache>
            </c:numRef>
          </c:yVal>
          <c:smooth val="0"/>
          <c:extLst>
            <c:ext xmlns:c16="http://schemas.microsoft.com/office/drawing/2014/chart" uri="{C3380CC4-5D6E-409C-BE32-E72D297353CC}">
              <c16:uniqueId val="{00000002-C1AB-4177-BE5D-6CC34576EA5B}"/>
            </c:ext>
          </c:extLst>
        </c:ser>
        <c:dLbls>
          <c:showLegendKey val="0"/>
          <c:showVal val="0"/>
          <c:showCatName val="0"/>
          <c:showSerName val="0"/>
          <c:showPercent val="0"/>
          <c:showBubbleSize val="0"/>
        </c:dLbls>
        <c:axId val="1399375743"/>
        <c:axId val="1394333007"/>
      </c:scatterChart>
      <c:valAx>
        <c:axId val="139937574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Simulated concentration, mg/ml</a:t>
                </a:r>
                <a:endParaRPr lang="en-1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33007"/>
        <c:crosses val="autoZero"/>
        <c:crossBetween val="midCat"/>
      </c:valAx>
      <c:valAx>
        <c:axId val="139433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Average relative error (Dmax)</a:t>
                </a:r>
                <a:endParaRPr lang="en-1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93757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MW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Sheet1!$B$2:$B$10</c:f>
              <c:numCache>
                <c:formatCode>General</c:formatCode>
                <c:ptCount val="9"/>
                <c:pt idx="0">
                  <c:v>2.5939999999999999</c:v>
                </c:pt>
                <c:pt idx="1">
                  <c:v>2.63</c:v>
                </c:pt>
                <c:pt idx="2">
                  <c:v>2.661</c:v>
                </c:pt>
                <c:pt idx="3">
                  <c:v>3.3210000000000002</c:v>
                </c:pt>
                <c:pt idx="4">
                  <c:v>3.4350000000000001</c:v>
                </c:pt>
                <c:pt idx="5">
                  <c:v>3.7639999999999998</c:v>
                </c:pt>
                <c:pt idx="6">
                  <c:v>7.2249999999999996</c:v>
                </c:pt>
                <c:pt idx="7">
                  <c:v>11.997</c:v>
                </c:pt>
                <c:pt idx="8">
                  <c:v>20.114999999999998</c:v>
                </c:pt>
              </c:numCache>
            </c:numRef>
          </c:yVal>
          <c:smooth val="0"/>
          <c:extLst>
            <c:ext xmlns:c16="http://schemas.microsoft.com/office/drawing/2014/chart" uri="{C3380CC4-5D6E-409C-BE32-E72D297353CC}">
              <c16:uniqueId val="{00000000-288E-404B-BEC9-F6E3818B871E}"/>
            </c:ext>
          </c:extLst>
        </c:ser>
        <c:ser>
          <c:idx val="1"/>
          <c:order val="1"/>
          <c:tx>
            <c:strRef>
              <c:f>Sheet1!$C$1</c:f>
              <c:strCache>
                <c:ptCount val="1"/>
                <c:pt idx="0">
                  <c:v>Dmax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Sheet1!$C$2:$C$10</c:f>
              <c:numCache>
                <c:formatCode>General</c:formatCode>
                <c:ptCount val="9"/>
                <c:pt idx="0">
                  <c:v>3.7269999999999999</c:v>
                </c:pt>
                <c:pt idx="1">
                  <c:v>3.7040000000000002</c:v>
                </c:pt>
                <c:pt idx="2">
                  <c:v>3.778</c:v>
                </c:pt>
                <c:pt idx="3">
                  <c:v>3.6240000000000001</c:v>
                </c:pt>
                <c:pt idx="4">
                  <c:v>3.6269999999999998</c:v>
                </c:pt>
                <c:pt idx="5">
                  <c:v>3.88</c:v>
                </c:pt>
                <c:pt idx="6">
                  <c:v>4.056</c:v>
                </c:pt>
                <c:pt idx="7">
                  <c:v>4.742</c:v>
                </c:pt>
                <c:pt idx="8">
                  <c:v>6.548</c:v>
                </c:pt>
              </c:numCache>
            </c:numRef>
          </c:yVal>
          <c:smooth val="0"/>
          <c:extLst>
            <c:ext xmlns:c16="http://schemas.microsoft.com/office/drawing/2014/chart" uri="{C3380CC4-5D6E-409C-BE32-E72D297353CC}">
              <c16:uniqueId val="{00000001-288E-404B-BEC9-F6E3818B871E}"/>
            </c:ext>
          </c:extLst>
        </c:ser>
        <c:dLbls>
          <c:showLegendKey val="0"/>
          <c:showVal val="0"/>
          <c:showCatName val="0"/>
          <c:showSerName val="0"/>
          <c:showPercent val="0"/>
          <c:showBubbleSize val="0"/>
        </c:dLbls>
        <c:axId val="1834030223"/>
        <c:axId val="1834034719"/>
      </c:scatterChart>
      <c:valAx>
        <c:axId val="1834030223"/>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r>
                  <a:rPr lang="en-US" baseline="0"/>
                  <a:t>max</a:t>
                </a:r>
                <a:r>
                  <a:rPr lang="en-US"/>
                  <a:t>,</a:t>
                </a:r>
                <a:r>
                  <a:rPr lang="en-US" baseline="0"/>
                  <a:t> nm</a:t>
                </a:r>
                <a:r>
                  <a:rPr lang="en-US" baseline="30000"/>
                  <a:t>-1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4719"/>
        <c:crosses val="autoZero"/>
        <c:crossBetween val="midCat"/>
      </c:valAx>
      <c:valAx>
        <c:axId val="1834034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relative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02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85534-04A6-4986-B216-E1C35A99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6533</TotalTime>
  <Pages>14</Pages>
  <Words>14890</Words>
  <Characters>84879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304</cp:revision>
  <dcterms:created xsi:type="dcterms:W3CDTF">2020-05-05T09:54:00Z</dcterms:created>
  <dcterms:modified xsi:type="dcterms:W3CDTF">2021-07-09T08:56:00Z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