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5C3A7E" w:rsidRDefault="005C3A7E" w:rsidP="005C3A7E">
          <w:pPr>
            <w:pStyle w:val="PublishStatus"/>
          </w:pPr>
          <w:r>
            <w:t>此文章已于</w:t>
          </w:r>
          <w:r>
            <w:t xml:space="preserve"> 11:42:08 2016/8/4 </w:t>
          </w:r>
          <w:r>
            <w:t>发布到</w:t>
          </w:r>
          <w:r>
            <w:t xml:space="preserve"> MADHEX</w:t>
          </w:r>
        </w:p>
        <w:sdt>
          <w:sdtPr>
            <w:rPr>
              <w:rFonts w:ascii="幼圆" w:eastAsia="幼圆" w:hAnsi="Times New Roman" w:cs="Times New Roman"/>
              <w:kern w:val="44"/>
              <w:sz w:val="44"/>
              <w:szCs w:val="44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920C7A" w:rsidRDefault="00016927">
              <w:pPr>
                <w:pStyle w:val="Publishwithline"/>
              </w:pPr>
              <w:r w:rsidRPr="00016927">
                <w:rPr>
                  <w:rFonts w:ascii="幼圆" w:eastAsia="幼圆" w:hAnsi="Times New Roman" w:cs="Times New Roman"/>
                  <w:kern w:val="44"/>
                  <w:sz w:val="44"/>
                  <w:szCs w:val="44"/>
                </w:rPr>
                <w:t>HiGig/HiGig+/HiGig2</w:t>
              </w:r>
            </w:p>
          </w:sdtContent>
        </w:sdt>
        <w:p w:rsidR="00920C7A" w:rsidRDefault="00920C7A">
          <w:pPr>
            <w:pStyle w:val="underline"/>
          </w:pPr>
        </w:p>
        <w:p w:rsidR="00920C7A" w:rsidRDefault="005226F8">
          <w:pPr>
            <w:pStyle w:val="PadderBetweenControlandBody"/>
          </w:pPr>
        </w:p>
      </w:sdtContent>
    </w:sdt>
    <w:p w:rsidR="00016927" w:rsidRPr="00376660" w:rsidRDefault="00016927" w:rsidP="00C65165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</w:t>
      </w:r>
      <w:r w:rsidRPr="00376660">
        <w:rPr>
          <w:rFonts w:ascii="幼圆" w:eastAsia="幼圆" w:hAnsi="宋体" w:hint="eastAsia"/>
          <w:szCs w:val="21"/>
        </w:rPr>
        <w:t xml:space="preserve">  HiGig(通常称为HiGigTM)是</w:t>
      </w:r>
      <w:r w:rsidRPr="00376660">
        <w:rPr>
          <w:rFonts w:ascii="幼圆" w:eastAsia="幼圆" w:hAnsi="宋体" w:hint="eastAsia"/>
          <w:color w:val="0000FF"/>
          <w:szCs w:val="21"/>
        </w:rPr>
        <w:t>Broadcom公司的私有串行总线互联方案</w:t>
      </w:r>
      <w:r w:rsidRPr="00376660">
        <w:rPr>
          <w:rFonts w:ascii="幼圆" w:eastAsia="幼圆" w:hAnsi="宋体" w:hint="eastAsia"/>
          <w:szCs w:val="21"/>
        </w:rPr>
        <w:t>，于2001年推出，主要用于Broadcom公司StrataXGS系列芯片(</w:t>
      </w:r>
      <w:bookmarkStart w:id="0" w:name="_GoBack"/>
      <w:bookmarkEnd w:id="0"/>
      <w:r w:rsidRPr="00376660">
        <w:rPr>
          <w:rFonts w:ascii="幼圆" w:eastAsia="幼圆" w:hAnsi="宋体" w:hint="eastAsia"/>
          <w:szCs w:val="21"/>
        </w:rPr>
        <w:t>如BCM5670/BCM5690等)之间的互联(也可以</w:t>
      </w:r>
      <w:proofErr w:type="gramStart"/>
      <w:r w:rsidRPr="00376660">
        <w:rPr>
          <w:rFonts w:ascii="幼圆" w:eastAsia="幼圆" w:hAnsi="宋体" w:hint="eastAsia"/>
          <w:szCs w:val="21"/>
        </w:rPr>
        <w:t>跟支持</w:t>
      </w:r>
      <w:proofErr w:type="gramEnd"/>
      <w:r w:rsidRPr="00376660">
        <w:rPr>
          <w:rFonts w:ascii="幼圆" w:eastAsia="幼圆" w:hAnsi="宋体" w:hint="eastAsia"/>
          <w:szCs w:val="21"/>
        </w:rPr>
        <w:t>HiGig协议的NPU或ASIC连接)，既可用于板内连接，也可通过背板走线形式</w:t>
      </w:r>
      <w:proofErr w:type="gramStart"/>
      <w:r w:rsidRPr="00376660">
        <w:rPr>
          <w:rFonts w:ascii="幼圆" w:eastAsia="幼圆" w:hAnsi="宋体" w:hint="eastAsia"/>
          <w:szCs w:val="21"/>
        </w:rPr>
        <w:t>实现跨板连接</w:t>
      </w:r>
      <w:proofErr w:type="gramEnd"/>
      <w:r w:rsidRPr="00376660">
        <w:rPr>
          <w:rFonts w:ascii="幼圆" w:eastAsia="幼圆" w:hAnsi="宋体" w:hint="eastAsia"/>
          <w:szCs w:val="21"/>
        </w:rPr>
        <w:t>。</w:t>
      </w:r>
    </w:p>
    <w:p w:rsidR="00016927" w:rsidRPr="00376660" w:rsidRDefault="00016927" w:rsidP="00C65165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HiGig总线是在以太网协议的基础上发展而来的，它在以太网二层报文中插入HiGig头，形成HiGig报文，通过HiGig头部携带的控制信息，来实现芯片端口的</w:t>
      </w:r>
      <w:r w:rsidRPr="00376660">
        <w:rPr>
          <w:rFonts w:ascii="幼圆" w:eastAsia="幼圆" w:hAnsi="宋体" w:hint="eastAsia"/>
          <w:color w:val="0000FF"/>
          <w:szCs w:val="21"/>
        </w:rPr>
        <w:t>镜像、聚合、QOS</w:t>
      </w:r>
      <w:r w:rsidRPr="00376660">
        <w:rPr>
          <w:rFonts w:ascii="幼圆" w:eastAsia="幼圆" w:hAnsi="宋体" w:hint="eastAsia"/>
          <w:szCs w:val="21"/>
        </w:rPr>
        <w:t>等功能。</w:t>
      </w:r>
    </w:p>
    <w:p w:rsidR="00016927" w:rsidRPr="00376660" w:rsidRDefault="00016927" w:rsidP="00C65165">
      <w:pPr>
        <w:rPr>
          <w:rFonts w:ascii="幼圆" w:eastAsia="幼圆" w:hAnsi="宋体" w:cs="宋体" w:hint="eastAsia"/>
          <w:color w:val="000000"/>
          <w:szCs w:val="21"/>
        </w:rPr>
      </w:pPr>
      <w:hyperlink r:id="rId6" w:tgtFrame="_blank" w:history="1">
        <w:r w:rsidRPr="00376660">
          <w:rPr>
            <w:rFonts w:ascii="幼圆" w:eastAsia="幼圆" w:hAnsi="宋体" w:cs="宋体" w:hint="eastAsia"/>
            <w:color w:val="000066"/>
            <w:szCs w:val="21"/>
          </w:rPr>
          <w:fldChar w:fldCharType="begin"/>
        </w:r>
        <w:r w:rsidRPr="00376660">
          <w:rPr>
            <w:rFonts w:ascii="幼圆" w:eastAsia="幼圆" w:hAnsi="宋体" w:cs="宋体" w:hint="eastAsia"/>
            <w:color w:val="000066"/>
            <w:szCs w:val="21"/>
          </w:rPr>
          <w:instrText xml:space="preserve"> INCLUDEPICTURE "http://blog.c114.net/attachments/2010/12/562315_201012050908451VOy2.jpg" \* MERGEFORMATINET </w:instrText>
        </w:r>
        <w:r w:rsidRPr="00376660">
          <w:rPr>
            <w:rFonts w:ascii="幼圆" w:eastAsia="幼圆" w:hAnsi="宋体" w:cs="宋体" w:hint="eastAsia"/>
            <w:color w:val="000066"/>
            <w:szCs w:val="21"/>
          </w:rPr>
          <w:fldChar w:fldCharType="separate"/>
        </w:r>
        <w:r w:rsidRPr="00376660">
          <w:rPr>
            <w:rFonts w:ascii="幼圆" w:eastAsia="幼圆" w:hAnsi="宋体" w:cs="宋体" w:hint="eastAsia"/>
            <w:color w:val="000066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style="width:415.95pt;height:149.35pt" o:button="t">
              <v:imagedata r:id="rId7" r:href="rId8"/>
            </v:shape>
          </w:pict>
        </w:r>
        <w:r w:rsidRPr="00376660">
          <w:rPr>
            <w:rFonts w:ascii="幼圆" w:eastAsia="幼圆" w:hAnsi="宋体" w:cs="宋体" w:hint="eastAsia"/>
            <w:color w:val="000066"/>
            <w:szCs w:val="21"/>
          </w:rPr>
          <w:fldChar w:fldCharType="end"/>
        </w:r>
      </w:hyperlink>
    </w:p>
    <w:p w:rsidR="00016927" w:rsidRPr="00376660" w:rsidRDefault="00016927" w:rsidP="009469E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 xml:space="preserve"> </w:t>
      </w:r>
    </w:p>
    <w:p w:rsidR="00016927" w:rsidRPr="00376660" w:rsidRDefault="00016927" w:rsidP="009469E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</w:t>
      </w:r>
      <w:r w:rsidRPr="00376660">
        <w:rPr>
          <w:rFonts w:ascii="幼圆" w:eastAsia="幼圆" w:hAnsi="宋体" w:hint="eastAsia"/>
          <w:szCs w:val="21"/>
        </w:rPr>
        <w:t xml:space="preserve"> 如上图所示</w:t>
      </w:r>
      <w:r w:rsidRPr="00376660">
        <w:rPr>
          <w:rFonts w:ascii="幼圆" w:eastAsia="幼圆" w:hAnsi="宋体" w:hint="eastAsia"/>
          <w:color w:val="0000FF"/>
          <w:szCs w:val="21"/>
        </w:rPr>
        <w:t>，将以太网二层报文的8Byte前导码和4个字节</w:t>
      </w:r>
      <w:proofErr w:type="gramStart"/>
      <w:r w:rsidRPr="00376660">
        <w:rPr>
          <w:rFonts w:ascii="幼圆" w:eastAsia="幼圆" w:hAnsi="宋体" w:hint="eastAsia"/>
          <w:color w:val="0000FF"/>
          <w:szCs w:val="21"/>
        </w:rPr>
        <w:t>帧</w:t>
      </w:r>
      <w:proofErr w:type="gramEnd"/>
      <w:r w:rsidRPr="00376660">
        <w:rPr>
          <w:rFonts w:ascii="幼圆" w:eastAsia="幼圆" w:hAnsi="宋体" w:hint="eastAsia"/>
          <w:color w:val="0000FF"/>
          <w:szCs w:val="21"/>
        </w:rPr>
        <w:t>间隙(共12个字节</w:t>
      </w:r>
      <w:proofErr w:type="gramStart"/>
      <w:r w:rsidRPr="00376660">
        <w:rPr>
          <w:rFonts w:ascii="幼圆" w:eastAsia="幼圆" w:hAnsi="宋体" w:hint="eastAsia"/>
          <w:color w:val="0000FF"/>
          <w:szCs w:val="21"/>
        </w:rPr>
        <w:t>帧</w:t>
      </w:r>
      <w:proofErr w:type="gramEnd"/>
      <w:r w:rsidRPr="00376660">
        <w:rPr>
          <w:rFonts w:ascii="幼圆" w:eastAsia="幼圆" w:hAnsi="宋体" w:hint="eastAsia"/>
          <w:color w:val="0000FF"/>
          <w:szCs w:val="21"/>
        </w:rPr>
        <w:t>间隙)替换成12个字节的HiGig报文头，这样，HiGig报文只有8个字节</w:t>
      </w:r>
      <w:proofErr w:type="gramStart"/>
      <w:r w:rsidRPr="00376660">
        <w:rPr>
          <w:rFonts w:ascii="幼圆" w:eastAsia="幼圆" w:hAnsi="宋体" w:hint="eastAsia"/>
          <w:color w:val="0000FF"/>
          <w:szCs w:val="21"/>
        </w:rPr>
        <w:t>帧</w:t>
      </w:r>
      <w:proofErr w:type="gramEnd"/>
      <w:r w:rsidRPr="00376660">
        <w:rPr>
          <w:rFonts w:ascii="幼圆" w:eastAsia="幼圆" w:hAnsi="宋体" w:hint="eastAsia"/>
          <w:color w:val="0000FF"/>
          <w:szCs w:val="21"/>
        </w:rPr>
        <w:t>间隙，没有前导码</w:t>
      </w:r>
      <w:r w:rsidRPr="00376660">
        <w:rPr>
          <w:rFonts w:ascii="幼圆" w:eastAsia="幼圆" w:hAnsi="宋体" w:hint="eastAsia"/>
          <w:szCs w:val="21"/>
        </w:rPr>
        <w:t>。</w:t>
      </w:r>
    </w:p>
    <w:p w:rsidR="00016927" w:rsidRPr="00376660" w:rsidRDefault="00016927" w:rsidP="00E118D1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color w:val="0000FF"/>
          <w:szCs w:val="21"/>
        </w:rPr>
        <w:t>HiGig接口支持的最大速率为10Gbps</w:t>
      </w:r>
      <w:r w:rsidRPr="00376660">
        <w:rPr>
          <w:rFonts w:ascii="幼圆" w:eastAsia="幼圆" w:hAnsi="宋体" w:hint="eastAsia"/>
          <w:szCs w:val="21"/>
        </w:rPr>
        <w:t>(</w:t>
      </w:r>
      <w:r w:rsidRPr="00376660">
        <w:rPr>
          <w:rFonts w:ascii="幼圆" w:eastAsia="幼圆" w:hAnsi="宋体" w:hint="eastAsia"/>
          <w:color w:val="0000FF"/>
          <w:szCs w:val="21"/>
        </w:rPr>
        <w:t>共4对SerDes通道</w:t>
      </w:r>
      <w:r w:rsidRPr="00376660">
        <w:rPr>
          <w:rFonts w:ascii="幼圆" w:eastAsia="幼圆" w:hAnsi="宋体" w:hint="eastAsia"/>
          <w:szCs w:val="21"/>
        </w:rPr>
        <w:t>，每通道最大支持3.125Gbps，因为经过了8B/10B变换，所以有效带宽为2.5Gbps)，物理层电气特性如</w:t>
      </w:r>
      <w:r w:rsidRPr="00376660">
        <w:rPr>
          <w:rFonts w:ascii="幼圆" w:eastAsia="幼圆" w:hAnsi="宋体" w:hint="eastAsia"/>
          <w:szCs w:val="21"/>
          <w:highlight w:val="cyan"/>
        </w:rPr>
        <w:t>XAUI</w:t>
      </w:r>
      <w:r w:rsidRPr="00376660">
        <w:rPr>
          <w:rFonts w:ascii="幼圆" w:eastAsia="幼圆" w:hAnsi="宋体" w:hint="eastAsia"/>
          <w:szCs w:val="21"/>
        </w:rPr>
        <w:t>端口相同(详见IEEE802.3ae clause 47)。</w:t>
      </w:r>
    </w:p>
    <w:p w:rsidR="00016927" w:rsidRPr="00376660" w:rsidRDefault="00016927" w:rsidP="00F326D1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Broadcom公司在其StrataXGS II系列产品上(如BCM5675/BCM5695等)推出了HiGig+总线，</w:t>
      </w:r>
      <w:r w:rsidRPr="00376660">
        <w:rPr>
          <w:rFonts w:ascii="幼圆" w:eastAsia="幼圆" w:hAnsi="宋体" w:hint="eastAsia"/>
          <w:color w:val="0000FF"/>
          <w:szCs w:val="21"/>
        </w:rPr>
        <w:t>HiGig+只是在HiGig的基础了做了细微改进，将端口支持的最大速率从10Gbps提高到12Gbps</w:t>
      </w:r>
      <w:r w:rsidRPr="00376660">
        <w:rPr>
          <w:rFonts w:ascii="幼圆" w:eastAsia="幼圆" w:hAnsi="宋体" w:hint="eastAsia"/>
          <w:szCs w:val="21"/>
        </w:rPr>
        <w:t>(每个通道的最大速率从3.125Gbps提高到3.75Gbps),</w:t>
      </w:r>
      <w:proofErr w:type="gramStart"/>
      <w:r w:rsidRPr="00376660">
        <w:rPr>
          <w:rFonts w:ascii="幼圆" w:eastAsia="幼圆" w:hAnsi="宋体" w:hint="eastAsia"/>
          <w:szCs w:val="21"/>
        </w:rPr>
        <w:t>至于协议</w:t>
      </w:r>
      <w:proofErr w:type="gramEnd"/>
      <w:r w:rsidRPr="00376660">
        <w:rPr>
          <w:rFonts w:ascii="幼圆" w:eastAsia="幼圆" w:hAnsi="宋体" w:hint="eastAsia"/>
          <w:szCs w:val="21"/>
        </w:rPr>
        <w:t>部分，没有做任何更改，与HiGig完全一样，所以对HiGig接口完全兼容。</w:t>
      </w:r>
    </w:p>
    <w:p w:rsidR="00016927" w:rsidRPr="00376660" w:rsidRDefault="00016927" w:rsidP="009469EC">
      <w:pPr>
        <w:ind w:firstLineChars="200" w:firstLine="440"/>
        <w:rPr>
          <w:rFonts w:ascii="幼圆" w:eastAsia="幼圆" w:hAnsi="宋体" w:hint="eastAsia"/>
          <w:szCs w:val="21"/>
        </w:rPr>
      </w:pPr>
      <w:proofErr w:type="gramStart"/>
      <w:r w:rsidRPr="00376660">
        <w:rPr>
          <w:rFonts w:ascii="幼圆" w:eastAsia="幼圆" w:hAnsi="宋体" w:hint="eastAsia"/>
          <w:szCs w:val="21"/>
        </w:rPr>
        <w:t>隨着</w:t>
      </w:r>
      <w:proofErr w:type="gramEnd"/>
      <w:r w:rsidRPr="00376660">
        <w:rPr>
          <w:rFonts w:ascii="幼圆" w:eastAsia="幼圆" w:hAnsi="宋体" w:hint="eastAsia"/>
          <w:szCs w:val="21"/>
        </w:rPr>
        <w:t>通信技术的发展，HiGig/HiGig+总线也暴露出了其自身的局限线，在对更高端的网络市场应用中显得力不从心，主要表现在以下几个方面：</w:t>
      </w:r>
    </w:p>
    <w:p w:rsidR="00016927" w:rsidRPr="00376660" w:rsidRDefault="00016927" w:rsidP="009469E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</w:t>
      </w:r>
      <w:r w:rsidRPr="00376660">
        <w:rPr>
          <w:rFonts w:ascii="幼圆" w:eastAsia="幼圆" w:hAnsi="宋体" w:hint="eastAsia"/>
          <w:szCs w:val="21"/>
        </w:rPr>
        <w:t xml:space="preserve"> 1).地址空间和服务种类有限，满足不了更高级系统应用；</w:t>
      </w:r>
    </w:p>
    <w:p w:rsidR="00016927" w:rsidRPr="00376660" w:rsidRDefault="00016927" w:rsidP="009469E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</w:t>
      </w:r>
      <w:r w:rsidRPr="00376660">
        <w:rPr>
          <w:rFonts w:ascii="幼圆" w:eastAsia="幼圆" w:hAnsi="宋体" w:hint="eastAsia"/>
          <w:szCs w:val="21"/>
        </w:rPr>
        <w:t xml:space="preserve"> 2).头部结构不够灵活，满足不了未来技术发展；</w:t>
      </w:r>
    </w:p>
    <w:p w:rsidR="00016927" w:rsidRPr="00376660" w:rsidRDefault="00016927" w:rsidP="009469E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</w:t>
      </w:r>
      <w:r w:rsidRPr="00376660">
        <w:rPr>
          <w:rFonts w:ascii="幼圆" w:eastAsia="幼圆" w:hAnsi="宋体" w:hint="eastAsia"/>
          <w:szCs w:val="21"/>
        </w:rPr>
        <w:t xml:space="preserve"> 3).对流控和负载均衡技术支持不足。</w:t>
      </w:r>
    </w:p>
    <w:p w:rsidR="00016927" w:rsidRPr="00376660" w:rsidRDefault="00016927" w:rsidP="00775EC0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lastRenderedPageBreak/>
        <w:t>在此背景下，Broadcom公司于2005年在其</w:t>
      </w:r>
      <w:r w:rsidRPr="00376660">
        <w:rPr>
          <w:rFonts w:ascii="幼圆" w:eastAsia="幼圆" w:hAnsi="宋体" w:hint="eastAsia"/>
          <w:color w:val="FF0000"/>
          <w:szCs w:val="21"/>
        </w:rPr>
        <w:t>StrataXGS III</w:t>
      </w:r>
      <w:r w:rsidRPr="00376660">
        <w:rPr>
          <w:rFonts w:ascii="幼圆" w:eastAsia="幼圆" w:hAnsi="宋体" w:hint="eastAsia"/>
          <w:szCs w:val="21"/>
        </w:rPr>
        <w:t>系列产品(如BCM56580/ BCM56700/BCM56800等)上推出了</w:t>
      </w:r>
      <w:r w:rsidRPr="00376660">
        <w:rPr>
          <w:rFonts w:ascii="幼圆" w:eastAsia="幼圆" w:hAnsi="宋体" w:hint="eastAsia"/>
          <w:color w:val="FF0000"/>
          <w:szCs w:val="21"/>
        </w:rPr>
        <w:t>HiGig2</w:t>
      </w:r>
      <w:r w:rsidRPr="00376660">
        <w:rPr>
          <w:rFonts w:ascii="幼圆" w:eastAsia="幼圆" w:hAnsi="宋体" w:hint="eastAsia"/>
          <w:szCs w:val="21"/>
        </w:rPr>
        <w:t>总线，HiGig2总线在HiGig+总线的基础上，对端口速率和传输协议都进行了更改。</w:t>
      </w:r>
    </w:p>
    <w:p w:rsidR="00016927" w:rsidRPr="00376660" w:rsidRDefault="00016927" w:rsidP="00D53674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color w:val="0000FF"/>
          <w:szCs w:val="21"/>
        </w:rPr>
        <w:t>HiGig/HiGig+</w:t>
      </w:r>
      <w:proofErr w:type="gramStart"/>
      <w:r w:rsidRPr="00376660">
        <w:rPr>
          <w:rFonts w:ascii="幼圆" w:eastAsia="幼圆" w:hAnsi="宋体" w:hint="eastAsia"/>
          <w:color w:val="0000FF"/>
          <w:szCs w:val="21"/>
        </w:rPr>
        <w:t>报文头</w:t>
      </w:r>
      <w:proofErr w:type="gramEnd"/>
      <w:r w:rsidRPr="00376660">
        <w:rPr>
          <w:rFonts w:ascii="幼圆" w:eastAsia="幼圆" w:hAnsi="宋体" w:hint="eastAsia"/>
          <w:color w:val="0000FF"/>
          <w:szCs w:val="21"/>
        </w:rPr>
        <w:t>为12个字节，而HiGig2报文头部增加到</w:t>
      </w:r>
      <w:r w:rsidRPr="00376660">
        <w:rPr>
          <w:rFonts w:ascii="幼圆" w:eastAsia="幼圆" w:hAnsi="宋体" w:hint="eastAsia"/>
          <w:color w:val="FF0000"/>
          <w:szCs w:val="21"/>
        </w:rPr>
        <w:t>16个字节</w:t>
      </w:r>
      <w:r w:rsidRPr="00376660">
        <w:rPr>
          <w:rFonts w:ascii="幼圆" w:eastAsia="幼圆" w:hAnsi="宋体" w:hint="eastAsia"/>
          <w:color w:val="0000FF"/>
          <w:szCs w:val="21"/>
        </w:rPr>
        <w:t>，使得HiGig2报文可以携带更多的信息来决定报文的处理方式，如镜像、重定向、</w:t>
      </w:r>
      <w:proofErr w:type="gramStart"/>
      <w:r w:rsidRPr="00376660">
        <w:rPr>
          <w:rFonts w:ascii="幼圆" w:eastAsia="幼圆" w:hAnsi="宋体" w:hint="eastAsia"/>
          <w:color w:val="0000FF"/>
          <w:szCs w:val="21"/>
        </w:rPr>
        <w:t>流控和</w:t>
      </w:r>
      <w:proofErr w:type="gramEnd"/>
      <w:r w:rsidRPr="00376660">
        <w:rPr>
          <w:rFonts w:ascii="幼圆" w:eastAsia="幼圆" w:hAnsi="宋体" w:hint="eastAsia"/>
          <w:color w:val="0000FF"/>
          <w:szCs w:val="21"/>
        </w:rPr>
        <w:t>负载均衡等</w:t>
      </w:r>
      <w:r w:rsidRPr="00376660">
        <w:rPr>
          <w:rFonts w:ascii="幼圆" w:eastAsia="幼圆" w:hAnsi="宋体" w:hint="eastAsia"/>
          <w:szCs w:val="21"/>
        </w:rPr>
        <w:t>。如下图所示：</w:t>
      </w:r>
    </w:p>
    <w:p w:rsidR="00016927" w:rsidRPr="00376660" w:rsidRDefault="00016927" w:rsidP="00494065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  </w:t>
      </w:r>
      <w:r w:rsidRPr="00376660">
        <w:rPr>
          <w:rFonts w:ascii="幼圆" w:eastAsia="幼圆" w:hAnsi="宋体" w:hint="eastAsia"/>
          <w:szCs w:val="21"/>
        </w:rPr>
        <w:t xml:space="preserve"> </w:t>
      </w:r>
      <w:hyperlink r:id="rId9" w:tgtFrame="_blank" w:history="1">
        <w:r w:rsidRPr="00376660">
          <w:rPr>
            <w:rFonts w:ascii="幼圆" w:eastAsia="幼圆" w:hAnsi="宋体" w:hint="eastAsia"/>
            <w:szCs w:val="21"/>
          </w:rPr>
          <w:fldChar w:fldCharType="begin"/>
        </w:r>
        <w:r w:rsidRPr="00376660">
          <w:rPr>
            <w:rFonts w:ascii="幼圆" w:eastAsia="幼圆" w:hAnsi="宋体" w:hint="eastAsia"/>
            <w:szCs w:val="21"/>
          </w:rPr>
          <w:instrText xml:space="preserve"> INCLUDEPICTURE "http://blog.c114.net/attachments/2010/12/562315_201012050908571f7Ot.jpg" \* MERGEFORMATINET </w:instrText>
        </w:r>
        <w:r w:rsidRPr="00376660">
          <w:rPr>
            <w:rFonts w:ascii="幼圆" w:eastAsia="幼圆" w:hAnsi="宋体" w:hint="eastAsia"/>
            <w:szCs w:val="21"/>
          </w:rPr>
          <w:fldChar w:fldCharType="separate"/>
        </w:r>
        <w:r w:rsidRPr="00376660">
          <w:rPr>
            <w:rFonts w:ascii="幼圆" w:eastAsia="幼圆" w:hAnsi="宋体" w:hint="eastAsia"/>
            <w:szCs w:val="21"/>
          </w:rPr>
          <w:pict>
            <v:shape id="_x0000_i1026" type="#_x0000_t75" alt="" style="width:277.9pt;height:256.45pt" o:button="t">
              <v:imagedata r:id="rId10" r:href="rId11"/>
            </v:shape>
          </w:pict>
        </w:r>
        <w:r w:rsidRPr="00376660">
          <w:rPr>
            <w:rFonts w:ascii="幼圆" w:eastAsia="幼圆" w:hAnsi="宋体" w:hint="eastAsia"/>
            <w:szCs w:val="21"/>
          </w:rPr>
          <w:fldChar w:fldCharType="end"/>
        </w:r>
      </w:hyperlink>
    </w:p>
    <w:p w:rsidR="00016927" w:rsidRPr="00376660" w:rsidRDefault="00016927" w:rsidP="00494065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 xml:space="preserve"> </w:t>
      </w:r>
    </w:p>
    <w:p w:rsidR="00016927" w:rsidRPr="00376660" w:rsidRDefault="00016927" w:rsidP="00494065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   </w:t>
      </w:r>
      <w:r w:rsidRPr="00376660">
        <w:rPr>
          <w:rFonts w:ascii="幼圆" w:eastAsia="幼圆" w:hAnsi="宋体" w:hint="eastAsia"/>
          <w:szCs w:val="21"/>
        </w:rPr>
        <w:t xml:space="preserve"> 说完HiGig/HiGig+/HiGig2后，不得不顺便说下另外一种非主流的HiGig类协议HiGig-Lite。由于</w:t>
      </w:r>
      <w:r w:rsidRPr="00376660">
        <w:rPr>
          <w:rFonts w:ascii="幼圆" w:eastAsia="幼圆" w:hAnsi="宋体" w:hint="eastAsia"/>
          <w:color w:val="0000FF"/>
          <w:szCs w:val="21"/>
        </w:rPr>
        <w:t>HiGig-Lite不能与HiGig/HiGig+/HiGig2兼容，所以其只在很小范围内有使用(只局限在BCM5601x/BCM5620x/BCM5622x/BCM5371x几个系列芯片上)</w:t>
      </w:r>
      <w:r w:rsidRPr="00376660">
        <w:rPr>
          <w:rFonts w:ascii="幼圆" w:eastAsia="幼圆" w:hAnsi="宋体" w:hint="eastAsia"/>
          <w:szCs w:val="21"/>
        </w:rPr>
        <w:t>。</w:t>
      </w:r>
      <w:r w:rsidRPr="00376660">
        <w:rPr>
          <w:rFonts w:ascii="幼圆" w:eastAsia="幼圆" w:hAnsi="宋体" w:hint="eastAsia"/>
          <w:color w:val="FF0000"/>
          <w:szCs w:val="21"/>
        </w:rPr>
        <w:t>HiGig-Lite端口只支持2.5Gbps速率</w:t>
      </w:r>
      <w:r w:rsidRPr="00376660">
        <w:rPr>
          <w:rFonts w:ascii="幼圆" w:eastAsia="幼圆" w:hAnsi="宋体" w:hint="eastAsia"/>
          <w:szCs w:val="21"/>
        </w:rPr>
        <w:t>，报文</w:t>
      </w:r>
      <w:proofErr w:type="gramStart"/>
      <w:r w:rsidRPr="00376660">
        <w:rPr>
          <w:rFonts w:ascii="幼圆" w:eastAsia="幼圆" w:hAnsi="宋体" w:hint="eastAsia"/>
          <w:szCs w:val="21"/>
        </w:rPr>
        <w:t>帧</w:t>
      </w:r>
      <w:proofErr w:type="gramEnd"/>
      <w:r w:rsidRPr="00376660">
        <w:rPr>
          <w:rFonts w:ascii="幼圆" w:eastAsia="幼圆" w:hAnsi="宋体" w:hint="eastAsia"/>
          <w:szCs w:val="21"/>
        </w:rPr>
        <w:t>结构同XGMII类似。</w:t>
      </w:r>
    </w:p>
    <w:p w:rsidR="00016927" w:rsidRPr="00376660" w:rsidRDefault="00016927" w:rsidP="00494065">
      <w:pPr>
        <w:ind w:firstLineChars="200" w:firstLine="440"/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 xml:space="preserve"> HiGig-Lite协议不像HiGig/HiGig+/HiGig2那样将报文的前导码和部分</w:t>
      </w:r>
      <w:proofErr w:type="gramStart"/>
      <w:r w:rsidRPr="00376660">
        <w:rPr>
          <w:rFonts w:ascii="幼圆" w:eastAsia="幼圆" w:hAnsi="宋体" w:hint="eastAsia"/>
          <w:szCs w:val="21"/>
        </w:rPr>
        <w:t>帧</w:t>
      </w:r>
      <w:proofErr w:type="gramEnd"/>
      <w:r w:rsidRPr="00376660">
        <w:rPr>
          <w:rFonts w:ascii="幼圆" w:eastAsia="幼圆" w:hAnsi="宋体" w:hint="eastAsia"/>
          <w:szCs w:val="21"/>
        </w:rPr>
        <w:t>间隙替换成HiGig/HiGig+/HiGig2头部，以求变换后的报文传输效率不变，而是保持原以太报文的前导码和</w:t>
      </w:r>
      <w:proofErr w:type="gramStart"/>
      <w:r w:rsidRPr="00376660">
        <w:rPr>
          <w:rFonts w:ascii="幼圆" w:eastAsia="幼圆" w:hAnsi="宋体" w:hint="eastAsia"/>
          <w:szCs w:val="21"/>
        </w:rPr>
        <w:t>帧间隙</w:t>
      </w:r>
      <w:proofErr w:type="gramEnd"/>
      <w:r w:rsidRPr="00376660">
        <w:rPr>
          <w:rFonts w:ascii="幼圆" w:eastAsia="幼圆" w:hAnsi="宋体" w:hint="eastAsia"/>
          <w:szCs w:val="21"/>
        </w:rPr>
        <w:t>不变，只是在</w:t>
      </w:r>
      <w:r w:rsidRPr="00376660">
        <w:rPr>
          <w:rFonts w:ascii="幼圆" w:eastAsia="幼圆" w:hAnsi="宋体" w:hint="eastAsia"/>
          <w:color w:val="0000FF"/>
          <w:szCs w:val="21"/>
        </w:rPr>
        <w:t>以太报文的前导码和目的MAC地址之间插入了一个16字节的HiGig-Lite报文头</w:t>
      </w:r>
      <w:r w:rsidRPr="00376660">
        <w:rPr>
          <w:rFonts w:ascii="幼圆" w:eastAsia="幼圆" w:hAnsi="宋体" w:hint="eastAsia"/>
          <w:szCs w:val="21"/>
        </w:rPr>
        <w:t>，如下图所示：</w:t>
      </w:r>
    </w:p>
    <w:p w:rsidR="00016927" w:rsidRPr="00376660" w:rsidRDefault="00016927" w:rsidP="00494065">
      <w:pPr>
        <w:ind w:firstLineChars="200" w:firstLine="440"/>
        <w:rPr>
          <w:rFonts w:ascii="幼圆" w:eastAsia="幼圆" w:hAnsi="宋体" w:hint="eastAsia"/>
          <w:szCs w:val="21"/>
        </w:rPr>
      </w:pPr>
      <w:hyperlink r:id="rId12" w:tgtFrame="_blank" w:history="1">
        <w:r w:rsidRPr="00376660">
          <w:rPr>
            <w:rFonts w:ascii="幼圆" w:eastAsia="幼圆" w:hAnsi="宋体" w:hint="eastAsia"/>
            <w:szCs w:val="21"/>
          </w:rPr>
          <w:fldChar w:fldCharType="begin"/>
        </w:r>
        <w:r w:rsidRPr="00376660">
          <w:rPr>
            <w:rFonts w:ascii="幼圆" w:eastAsia="幼圆" w:hAnsi="宋体" w:hint="eastAsia"/>
            <w:szCs w:val="21"/>
          </w:rPr>
          <w:instrText xml:space="preserve"> INCLUDEPICTURE "http://blog.c114.net/attachments/2010/12/562315_201012050909071SfOf.jpg" \* MERGEFORMATINET </w:instrText>
        </w:r>
        <w:r w:rsidRPr="00376660">
          <w:rPr>
            <w:rFonts w:ascii="幼圆" w:eastAsia="幼圆" w:hAnsi="宋体" w:hint="eastAsia"/>
            <w:szCs w:val="21"/>
          </w:rPr>
          <w:fldChar w:fldCharType="separate"/>
        </w:r>
        <w:r w:rsidRPr="00376660">
          <w:rPr>
            <w:rFonts w:ascii="幼圆" w:eastAsia="幼圆" w:hAnsi="宋体" w:hint="eastAsia"/>
            <w:szCs w:val="21"/>
          </w:rPr>
          <w:pict>
            <v:shape id="_x0000_i1028" type="#_x0000_t75" alt="" style="width:345.7pt;height:141.6pt" o:button="t">
              <v:imagedata r:id="rId13" r:href="rId14"/>
            </v:shape>
          </w:pict>
        </w:r>
        <w:r w:rsidRPr="00376660">
          <w:rPr>
            <w:rFonts w:ascii="幼圆" w:eastAsia="幼圆" w:hAnsi="宋体" w:hint="eastAsia"/>
            <w:szCs w:val="21"/>
          </w:rPr>
          <w:fldChar w:fldCharType="end"/>
        </w:r>
      </w:hyperlink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4C0F10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HIGIG</w: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29" type="#_x0000_t75" style="width:454pt;height:189.2pt">
            <v:imagedata r:id="rId15" o:title="截图01"/>
          </v:shape>
        </w:pic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Higig（XAUI）接口有4个通道，higig header中byte0使用lane0传输，byte1使用lane1，byte2使用lane2，byte3使用lane3，byte4使用lane0，依次类推。</w: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 header主要包括：START_OF_FRAME (SOF)、DST_MODID、SRC_MODID、HDR_EXT_LENGTH、VID_HIGH、VID_LOW、VID_LOW、</w:t>
      </w:r>
      <w:r w:rsidRPr="00376660">
        <w:rPr>
          <w:rFonts w:ascii="幼圆" w:eastAsia="幼圆" w:hint="eastAsia"/>
        </w:rPr>
        <w:t xml:space="preserve"> </w:t>
      </w:r>
      <w:r w:rsidRPr="00376660">
        <w:rPr>
          <w:rFonts w:ascii="幼圆" w:eastAsia="幼圆" w:hAnsi="宋体" w:hint="eastAsia"/>
          <w:szCs w:val="21"/>
        </w:rPr>
        <w:t>SRC_MODID、SRC_PORT_TGID、DST_PORT、DST_MODID</w:t>
      </w:r>
      <w:r w:rsidRPr="00376660">
        <w:rPr>
          <w:rFonts w:ascii="幼圆" w:eastAsia="幼圆" w:hint="eastAsia"/>
        </w:rPr>
        <w:t xml:space="preserve"> 、</w:t>
      </w:r>
      <w:r w:rsidRPr="00376660">
        <w:rPr>
          <w:rFonts w:ascii="幼圆" w:eastAsia="幼圆" w:hAnsi="宋体" w:hint="eastAsia"/>
          <w:szCs w:val="21"/>
        </w:rPr>
        <w:t>HDR_TYPE。其中HDR_TYPE决定HDR_TYPE之后4byte的格式。</w: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HDR_TYPE：00 = Overlay 1 (default)，提供mirroring/trunking信息</w: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01 = Overlay 2 (classification tag)，提供分类、过滤处理。</w:t>
      </w: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6569FC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0747F6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HIGIG2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0" type="#_x0000_t75" style="width:418.3pt;height:259.45pt">
            <v:imagedata r:id="rId16" o:title="截图00"/>
          </v:shape>
        </w:pic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 PACKET HEADER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1" type="#_x0000_t75" style="width:465.3pt;height:273.7pt">
            <v:imagedata r:id="rId17" o:title="截图01"/>
          </v:shape>
        </w:pic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 Packet Header： 中包括， FRC和PPD。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1）K.SOP (0xFB): control character will always be aligned with Lane 0.即分隔符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2）K.EOP (0xFD): control character will be aligned depending on the length of HG_Payload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3）HG_Payload: will carry the Ethernet frame starting from the MACDA field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4）Fabric Routing Control (FRC)，占用7个字节。FRC中比较有用的是：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MCST（多播还是单播）、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TC [3:0]（用于qos）、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DST_MODID [7:0] /MGID [15:8] （目的mode id）、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DST_PID [7:0] /MGID [7:0]（目的端口id）、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SRC_MODID [7:0]（源mode id）、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SRC_PID [7:0]（源端口id）、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PPD_TYPE（Packet Processing Descriptor Type）</w:t>
      </w:r>
    </w:p>
    <w:p w:rsidR="00016927" w:rsidRPr="00376660" w:rsidRDefault="00016927" w:rsidP="00EB20B6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7D3F6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5）Packet Processing Descriptor (PPD)，占用8个字节。主要是根据FRC中的PPD_TYPE决定PPD的结构</w:t>
      </w:r>
    </w:p>
    <w:p w:rsidR="00016927" w:rsidRPr="00376660" w:rsidRDefault="00016927" w:rsidP="007D3F6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000: PPD Overlay1</w:t>
      </w:r>
    </w:p>
    <w:p w:rsidR="00016927" w:rsidRPr="00376660" w:rsidRDefault="00016927" w:rsidP="007D3F6C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001: PPD Overlay2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010~111: Reserved。</w:t>
      </w:r>
    </w:p>
    <w:p w:rsidR="00016927" w:rsidRPr="00376660" w:rsidRDefault="00016927" w:rsidP="00571FE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6)</w:t>
      </w:r>
      <w:r w:rsidRPr="00376660">
        <w:rPr>
          <w:rFonts w:ascii="幼圆" w:eastAsia="幼圆" w:hint="eastAsia"/>
        </w:rPr>
        <w:t xml:space="preserve"> </w:t>
      </w:r>
      <w:r w:rsidRPr="00376660">
        <w:rPr>
          <w:rFonts w:ascii="幼圆" w:eastAsia="幼圆" w:hAnsi="宋体" w:hint="eastAsia"/>
          <w:szCs w:val="21"/>
        </w:rPr>
        <w:t xml:space="preserve">HG_CRC32: will cover the bytes starting from the K.SOP to the last byte of the HG_Payload for packet error protection. 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0747F6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HIGIG2 MESSAGES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2" type="#_x0000_t75" style="width:415.95pt;height:151.75pt">
            <v:imagedata r:id="rId18" o:title="截图03"/>
          </v:shape>
        </w:pic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 messages占用16byte。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K.SOM:分隔符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HG_CRC8：crc校验，从K.SOM到最后一个HG_Message。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 messages可以出现在higig2数据包中，也可以独立成包。</w: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3" type="#_x0000_t75" style="width:420.1pt;height:208.85pt">
            <v:imagedata r:id="rId19" o:title="截图01"/>
          </v:shape>
        </w:pict>
      </w:r>
    </w:p>
    <w:p w:rsidR="00016927" w:rsidRPr="00376660" w:rsidRDefault="00016927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 messages包括MSG_TYPE（message类型）、FWD_TYPE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MSG_TYPE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000000: Flow Control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FWD_TYPE：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00: Link Level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Higig2能够兼容HiGig+，而HiGig+不能兼容higig2.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在支持higig2和higig+的结构，结构图如下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4" type="#_x0000_t75" style="width:415.35pt;height:214.2pt">
            <v:imagedata r:id="rId20" o:title="截图06"/>
          </v:shape>
        </w:pic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Combo MAC能够区分higig2 header和higig+ header.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Translation shim负责转换为higig+ header。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Common HiGig+ Fabric Processing Core负责处理路由方案。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</w:p>
    <w:p w:rsidR="00016927" w:rsidRPr="00376660" w:rsidRDefault="00016927" w:rsidP="001A2556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HIGIG-LITE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HIGIG-LITE header 位于</w:t>
      </w:r>
      <w:r w:rsidRPr="00376660">
        <w:rPr>
          <w:rFonts w:ascii="幼圆" w:eastAsia="幼圆" w:hAnsi="宋体" w:hint="eastAsia"/>
          <w:color w:val="0000FF"/>
          <w:szCs w:val="21"/>
        </w:rPr>
        <w:t>以太报文的前导码和目的MAC地址之间，占用16byte，HIGIG-LITE</w:t>
      </w:r>
      <w:r w:rsidRPr="00376660">
        <w:rPr>
          <w:rFonts w:ascii="幼圆" w:eastAsia="幼圆" w:hAnsi="宋体" w:hint="eastAsia"/>
          <w:szCs w:val="21"/>
        </w:rPr>
        <w:t>由两部组成：8byte的FRC和8byte的PPD。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t>HIGIG-LITE堆叠协议与基于HIGIG、HIGIG2的StrataXGS设备是不能兼容的，只有基于HIGIG-LITE的设备之间可以堆叠。</w:t>
      </w:r>
    </w:p>
    <w:p w:rsidR="00016927" w:rsidRPr="00376660" w:rsidRDefault="00016927" w:rsidP="001E1B9B">
      <w:pPr>
        <w:rPr>
          <w:rFonts w:ascii="幼圆" w:eastAsia="幼圆" w:hAnsi="宋体" w:hint="eastAsia"/>
          <w:szCs w:val="21"/>
        </w:rPr>
      </w:pPr>
      <w:r w:rsidRPr="00376660">
        <w:rPr>
          <w:rFonts w:ascii="幼圆" w:eastAsia="幼圆" w:hAnsi="宋体" w:hint="eastAsia"/>
          <w:szCs w:val="21"/>
        </w:rPr>
        <w:pict>
          <v:shape id="_x0000_i1035" type="#_x0000_t75" style="width:414.75pt;height:205.3pt">
            <v:imagedata r:id="rId21" o:title="截图00"/>
          </v:shape>
        </w:pict>
      </w:r>
    </w:p>
    <w:p w:rsidR="00016927" w:rsidRPr="00376660" w:rsidRDefault="00016927" w:rsidP="00914AF9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功能描述</w:t>
      </w:r>
    </w:p>
    <w:p w:rsidR="00016927" w:rsidRPr="00376660" w:rsidRDefault="00016927" w:rsidP="00FA5128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每个交换设备都有唯一的一个mode id，用于转发数据包。Frabric设备没有mode id，因为他们只适用于扩展系统，而不是边沿设备，它只是需要通过mode id定位到相应的端口。</w:t>
      </w:r>
    </w:p>
    <w:p w:rsidR="00016927" w:rsidRPr="00376660" w:rsidRDefault="00016927" w:rsidP="00914AF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Mode id的数量是有限的，原来一个端口对应一个mode id，后来由于支持了重新映射功能，可以有多个端口对应一个mode id，通过端口数来区别。</w:t>
      </w:r>
    </w:p>
    <w:p w:rsidR="00016927" w:rsidRPr="00376660" w:rsidRDefault="00016927" w:rsidP="00914AF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   当一个数据包需要通过higig口传递时，入口交换设备需要header域添加合适的信息，fabric设备和其他交换设备需要分析header中的opcode，来获知数据包的类型（CPU、broadcast、multicast、known unicast）。</w:t>
      </w:r>
    </w:p>
    <w:p w:rsidR="00016927" w:rsidRPr="00376660" w:rsidRDefault="00016927" w:rsidP="00914AF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36" type="#_x0000_t75" style="width:432.6pt;height:238.6pt">
            <v:imagedata r:id="rId22" o:title="截图01"/>
          </v:shape>
        </w:pict>
      </w:r>
    </w:p>
    <w:p w:rsidR="00016927" w:rsidRPr="00376660" w:rsidRDefault="00016927" w:rsidP="00914AF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Opcode=0：cpu控制报文。在大多数情况是发送给cpu的报文。</w:t>
      </w:r>
    </w:p>
    <w:p w:rsidR="00016927" w:rsidRPr="00376660" w:rsidRDefault="00016927" w:rsidP="00914AF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Opcode=1：known unicast packet。入口交换查找2层/3层 table，找到一个匹配的。在mode header中，dst_modid 、dst_port 制定了最后的出口。中间的Fabric、交换设备根据MH中内容来转化数据包，在目的mode，通过dst_port来发送到对应的端口上。不需要转发表。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The ingress switch device will set opcode==1 for the following conditions: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1. Matching L2 entry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2. Matching L3 entry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3. FP match action==redirect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Opcode=2：用于广播，或者是在table中没有找到匹配的单播。Fabric、switch设备会将报文发到MH中制定的vlan中的其他成员。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Opcode=3：KNOWN L2 MULTICAST PACKETS。入口交换查找L2/L2MC table，找到一个匹配的。在mode header中，dst_modid 、dst_port 指定了多播组id，中间的Fabric、交换设备根据MH中多播组id在L2/L2MC table查找，确定最后目的端口号。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Opcode=4：KNOWN L3 MULTICAST PACKETS。入口交换查找L3/L3MC table，找到一个匹配的entry，在mode header中，dst_modid 、dst_port指定了IPMC group ID, 中间的Fabric、交换设备将定位L3/L3MC table，使用MH中IPMC group ID，确定最后目的端口号。</w:t>
      </w:r>
    </w:p>
    <w:p w:rsidR="00016927" w:rsidRPr="00376660" w:rsidRDefault="00016927" w:rsidP="00EA29C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Opcode=5、6、7：无效的操作。</w:t>
      </w:r>
    </w:p>
    <w:p w:rsidR="00016927" w:rsidRPr="00376660" w:rsidRDefault="00016927" w:rsidP="0071290B">
      <w:pPr>
        <w:pStyle w:val="2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端口镜像</w:t>
      </w:r>
    </w:p>
    <w:p w:rsidR="00016927" w:rsidRPr="00376660" w:rsidRDefault="00016927" w:rsidP="00822A56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在StrataXGS I/II，端口镜像到镜像端口端、报文发送到目的端口，需要module header中的mirror, mirror_done,  mirror_only确定。</w:t>
      </w:r>
    </w:p>
    <w:p w:rsidR="00016927" w:rsidRPr="00376660" w:rsidRDefault="00016927" w:rsidP="00822A56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37" type="#_x0000_t75" style="width:445.1pt;height:186.25pt">
            <v:imagedata r:id="rId23" o:title="截图02"/>
          </v:shape>
        </w:pict>
      </w:r>
    </w:p>
    <w:p w:rsidR="00016927" w:rsidRPr="00376660" w:rsidRDefault="00016927" w:rsidP="000125BB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STRATAXGS </w:t>
      </w:r>
      <w:r w:rsidRPr="00376660">
        <w:rPr>
          <w:rFonts w:ascii="幼圆" w:eastAsia="幼圆" w:hint="eastAsia"/>
          <w:color w:val="FF0000"/>
        </w:rPr>
        <w:t>I</w:t>
      </w:r>
      <w:r w:rsidRPr="00376660">
        <w:rPr>
          <w:rFonts w:ascii="幼圆" w:eastAsia="幼圆" w:hint="eastAsia"/>
        </w:rPr>
        <w:t xml:space="preserve"> MIRRORING (BCM5670)</w:t>
      </w:r>
    </w:p>
    <w:p w:rsidR="00016927" w:rsidRPr="00376660" w:rsidRDefault="00016927" w:rsidP="00DE30B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38" type="#_x0000_t75" style="width:414.75pt;height:209.45pt">
            <v:imagedata r:id="rId24" o:title="截图03"/>
          </v:shape>
        </w:pict>
      </w:r>
    </w:p>
    <w:p w:rsidR="00016927" w:rsidRPr="00376660" w:rsidRDefault="00016927" w:rsidP="00DE30B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(mirror, mirror_done, mirror_only)==(100)表示报文需要映像和交换。如果交换端口和镜像端口为同一个端口，那么只需要发送一个报文；如果不是同一个端口，需分别发送一个报文。无论是发送到交换端口还是镜像端口，报文module header域都不需要改变。</w:t>
      </w:r>
    </w:p>
    <w:p w:rsidR="00016927" w:rsidRPr="00376660" w:rsidRDefault="00016927" w:rsidP="00DE30B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上图中MTP为镜像端口，B为交换端口</w:t>
      </w:r>
    </w:p>
    <w:p w:rsidR="00016927" w:rsidRPr="00376660" w:rsidRDefault="00016927" w:rsidP="00DE30BC">
      <w:pPr>
        <w:rPr>
          <w:rFonts w:ascii="幼圆" w:eastAsia="幼圆" w:hint="eastAsia"/>
        </w:rPr>
      </w:pPr>
    </w:p>
    <w:p w:rsidR="00016927" w:rsidRPr="00376660" w:rsidRDefault="00016927" w:rsidP="000125BB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STRATAXGS</w:t>
      </w:r>
      <w:r w:rsidRPr="00376660">
        <w:rPr>
          <w:rFonts w:ascii="幼圆" w:eastAsia="幼圆" w:hint="eastAsia"/>
          <w:color w:val="FF0000"/>
        </w:rPr>
        <w:t xml:space="preserve"> II</w:t>
      </w:r>
      <w:r w:rsidRPr="00376660">
        <w:rPr>
          <w:rFonts w:ascii="幼圆" w:eastAsia="幼圆" w:hint="eastAsia"/>
        </w:rPr>
        <w:t xml:space="preserve"> INGRESS MIRRORING (BCM5675)</w:t>
      </w:r>
    </w:p>
    <w:p w:rsidR="00016927" w:rsidRPr="00376660" w:rsidRDefault="00016927" w:rsidP="000125B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1" type="#_x0000_t75" style="width:421.9pt;height:194.6pt">
            <v:imagedata r:id="rId25" o:title="截图04"/>
          </v:shape>
        </w:pict>
      </w:r>
    </w:p>
    <w:p w:rsidR="00016927" w:rsidRPr="00376660" w:rsidRDefault="00016927" w:rsidP="00B27394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上图中MTP为镜像端口，B为交换端口。</w:t>
      </w:r>
    </w:p>
    <w:p w:rsidR="00016927" w:rsidRPr="00376660" w:rsidRDefault="00016927" w:rsidP="00B27394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如果映像端口与交换端口不是同一个端口，会发送两个数据包，两个端口各一个。</w:t>
      </w:r>
    </w:p>
    <w:p w:rsidR="00016927" w:rsidRPr="00376660" w:rsidRDefault="00016927" w:rsidP="00B27394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(mirror, mirror_done, mirror_only)==(110)表示</w:t>
      </w:r>
      <w:proofErr w:type="gramStart"/>
      <w:r w:rsidRPr="00376660">
        <w:rPr>
          <w:rFonts w:ascii="幼圆" w:eastAsia="幼圆" w:hint="eastAsia"/>
        </w:rPr>
        <w:t>报文只</w:t>
      </w:r>
      <w:proofErr w:type="gramEnd"/>
      <w:r w:rsidRPr="00376660">
        <w:rPr>
          <w:rFonts w:ascii="幼圆" w:eastAsia="幼圆" w:hint="eastAsia"/>
        </w:rPr>
        <w:t>映射不交换</w:t>
      </w:r>
    </w:p>
    <w:p w:rsidR="00016927" w:rsidRPr="00376660" w:rsidRDefault="00016927" w:rsidP="00B27394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(mirror, mirror_done, mirror_only)==(101)表示</w:t>
      </w:r>
      <w:proofErr w:type="gramStart"/>
      <w:r w:rsidRPr="00376660">
        <w:rPr>
          <w:rFonts w:ascii="幼圆" w:eastAsia="幼圆" w:hint="eastAsia"/>
        </w:rPr>
        <w:t>报文值</w:t>
      </w:r>
      <w:proofErr w:type="gramEnd"/>
      <w:r w:rsidRPr="00376660">
        <w:rPr>
          <w:rFonts w:ascii="幼圆" w:eastAsia="幼圆" w:hint="eastAsia"/>
        </w:rPr>
        <w:t>交换</w:t>
      </w:r>
      <w:proofErr w:type="gramStart"/>
      <w:r w:rsidRPr="00376660">
        <w:rPr>
          <w:rFonts w:ascii="幼圆" w:eastAsia="幼圆" w:hint="eastAsia"/>
        </w:rPr>
        <w:t>不</w:t>
      </w:r>
      <w:proofErr w:type="gramEnd"/>
      <w:r w:rsidRPr="00376660">
        <w:rPr>
          <w:rFonts w:ascii="幼圆" w:eastAsia="幼圆" w:hint="eastAsia"/>
        </w:rPr>
        <w:t>映射</w:t>
      </w:r>
    </w:p>
    <w:p w:rsidR="00016927" w:rsidRPr="00376660" w:rsidRDefault="00016927" w:rsidP="000125BB">
      <w:pPr>
        <w:rPr>
          <w:rFonts w:ascii="幼圆" w:eastAsia="幼圆" w:hint="eastAsia"/>
        </w:rPr>
      </w:pPr>
    </w:p>
    <w:p w:rsidR="00016927" w:rsidRPr="00376660" w:rsidRDefault="00016927" w:rsidP="00376660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STRATAXGS III INGRESS MIRRORING (BCM56500)</w:t>
      </w:r>
    </w:p>
    <w:p w:rsidR="00016927" w:rsidRPr="00376660" w:rsidRDefault="00016927" w:rsidP="005C5CF7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2" type="#_x0000_t75" style="width:412.95pt;height:198.15pt">
            <v:imagedata r:id="rId26" o:title="截图05"/>
          </v:shape>
        </w:pic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交换设备在经过higig会建立会有3份数据包拷贝： Switch copy、Ingress mirror copy 、Egress mirror copy</w: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发送switch copy时，header会是MH.opcode==1 (known unicast), dst_modid, dst_port, mirror=0。</w: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发送mirror copy时，header会是MH.opcode==1 (known unicast), dst_modid, dst_port, mirror=1。</w: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对于ingress mirror copy，报文是没有经过修改的原始报文。</w:t>
      </w:r>
    </w:p>
    <w:p w:rsidR="00016927" w:rsidRPr="00376660" w:rsidRDefault="00016927" w:rsidP="003467DF">
      <w:pPr>
        <w:rPr>
          <w:rFonts w:ascii="幼圆" w:eastAsia="幼圆" w:hint="eastAsia"/>
        </w:rPr>
      </w:pPr>
    </w:p>
    <w:p w:rsidR="00016927" w:rsidRPr="00376660" w:rsidRDefault="00016927" w:rsidP="0095388A">
      <w:pPr>
        <w:pStyle w:val="3"/>
        <w:rPr>
          <w:rFonts w:ascii="幼圆" w:eastAsia="幼圆" w:hint="eastAsia"/>
        </w:rPr>
      </w:pP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g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 xml:space="preserve"> HIGIG 模式</w: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在</w:t>
      </w:r>
      <w:smartTag w:uri="urn:schemas-microsoft-com:office:smarttags" w:element="chmetcnv">
        <w:smartTagPr>
          <w:attr w:name="UnitName" w:val="g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 xml:space="preserve"> higig模式下，</w:t>
      </w:r>
      <w:r w:rsidRPr="00376660">
        <w:rPr>
          <w:rFonts w:ascii="幼圆" w:eastAsia="幼圆" w:hint="eastAsia"/>
          <w:color w:val="FF0000"/>
        </w:rPr>
        <w:t>只是用一个通道XAUI lane (0)，XAUI lane (1-3)没有使用</w:t>
      </w:r>
      <w:r w:rsidRPr="00376660">
        <w:rPr>
          <w:rFonts w:ascii="幼圆" w:eastAsia="幼圆" w:hint="eastAsia"/>
        </w:rPr>
        <w:t>。只有基于XAUI 的端口才支持</w:t>
      </w:r>
      <w:smartTag w:uri="urn:schemas-microsoft-com:office:smarttags" w:element="chmetcnv">
        <w:smartTagPr>
          <w:attr w:name="UnitName" w:val="g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 xml:space="preserve"> higig模式</w:t>
      </w:r>
    </w:p>
    <w:p w:rsidR="00016927" w:rsidRPr="00376660" w:rsidRDefault="00016927" w:rsidP="008D6DB0">
      <w:pPr>
        <w:pStyle w:val="1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56146功能</w:t>
      </w:r>
    </w:p>
    <w:p w:rsidR="00016927" w:rsidRPr="00376660" w:rsidRDefault="00016927" w:rsidP="00C75845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56146简介</w:t>
      </w:r>
    </w:p>
    <w:p w:rsidR="00016927" w:rsidRPr="00376660" w:rsidRDefault="00016927" w:rsidP="003E2E8D">
      <w:pPr>
        <w:rPr>
          <w:rFonts w:ascii="幼圆" w:eastAsia="幼圆" w:hint="eastAsia"/>
        </w:rPr>
      </w:pPr>
    </w:p>
    <w:p w:rsidR="00016927" w:rsidRPr="00376660" w:rsidRDefault="00016927" w:rsidP="00FD0F7E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3" type="#_x0000_t75" style="width:414.15pt;height:280.25pt">
            <v:imagedata r:id="rId27" o:title="截图00"/>
          </v:shape>
        </w:pict>
      </w:r>
    </w:p>
    <w:p w:rsidR="00016927" w:rsidRPr="00376660" w:rsidRDefault="00016927" w:rsidP="003467DF">
      <w:pPr>
        <w:rPr>
          <w:rFonts w:ascii="幼圆" w:eastAsia="幼圆" w:hint="eastAsia"/>
        </w:rPr>
      </w:pP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该款芯片有24个FE口，4个</w:t>
      </w:r>
      <w:smartTag w:uri="urn:schemas-microsoft-com:office:smarttags" w:element="chmetcnv">
        <w:smartTagPr>
          <w:attr w:name="UnitName" w:val="g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376660">
          <w:rPr>
            <w:rFonts w:ascii="幼圆" w:eastAsia="幼圆" w:hint="eastAsia"/>
          </w:rPr>
          <w:t>1G</w:t>
        </w:r>
      </w:smartTag>
      <w:r w:rsidRPr="00376660">
        <w:rPr>
          <w:rFonts w:ascii="幼圆" w:eastAsia="幼圆" w:hint="eastAsia"/>
        </w:rPr>
        <w:t>/</w:t>
      </w:r>
      <w:smartTag w:uri="urn:schemas-microsoft-com:office:smarttags" w:element="chmetcnv">
        <w:smartTagPr>
          <w:attr w:name="UnitName" w:val="g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>口。</w:t>
      </w:r>
    </w:p>
    <w:p w:rsidR="00016927" w:rsidRPr="00376660" w:rsidRDefault="00016927" w:rsidP="00D939C6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56146支持的交换功能：L2交换、l2多播、vlan、Double VLAN Tagging、VLAN Range-Based Double Tagging、端口过滤、速率风暴控制、生成树、链路汇聚、镜像、L3路由、IP多播、CFP、QOS、端口安全、DoS、Cpu协议包处理、堆叠、MIB等。</w:t>
      </w:r>
    </w:p>
    <w:p w:rsidR="00016927" w:rsidRPr="00376660" w:rsidRDefault="00016927" w:rsidP="002E2D98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56146支持Ethernet/IEEE 802.3包长为64-1522B，jumbo数据最大为12KB，支持16K的mac地址学习，支持1K的2层多播组，支持4k vlan，链路汇聚支持128个trunk，每个端口有8个CoS队列，堆叠支持128个module，</w:t>
      </w:r>
    </w:p>
    <w:p w:rsidR="00016927" w:rsidRPr="00376660" w:rsidRDefault="00016927" w:rsidP="002E2D98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56146的交换能力达到12.4Gps，</w:t>
      </w:r>
      <w:r w:rsidRPr="00376660">
        <w:rPr>
          <w:rFonts w:ascii="幼圆" w:eastAsia="幼圆" w:hint="eastAsia"/>
          <w:color w:val="FF0000"/>
        </w:rPr>
        <w:t>24个FE口支持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m"/>
        </w:smartTagPr>
        <w:r w:rsidRPr="00376660">
          <w:rPr>
            <w:rFonts w:ascii="幼圆" w:eastAsia="幼圆" w:hint="eastAsia"/>
            <w:color w:val="FF0000"/>
          </w:rPr>
          <w:t>10M</w:t>
        </w:r>
      </w:smartTag>
      <w:r w:rsidRPr="00376660">
        <w:rPr>
          <w:rFonts w:ascii="幼圆" w:eastAsia="幼圆" w:hint="eastAsia"/>
          <w:color w:val="FF0000"/>
        </w:rPr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"/>
          <w:attr w:name="UnitName" w:val="m"/>
        </w:smartTagPr>
        <w:r w:rsidRPr="00376660">
          <w:rPr>
            <w:rFonts w:ascii="幼圆" w:eastAsia="幼圆" w:hint="eastAsia"/>
            <w:color w:val="FF0000"/>
          </w:rPr>
          <w:t>100M</w:t>
        </w:r>
      </w:smartTag>
      <w:r w:rsidRPr="00376660">
        <w:rPr>
          <w:rFonts w:ascii="幼圆" w:eastAsia="幼圆" w:hint="eastAsia"/>
          <w:color w:val="FF0000"/>
        </w:rPr>
        <w:t>，使用的接口是S3MII</w:t>
      </w:r>
      <w:r w:rsidRPr="00376660">
        <w:rPr>
          <w:rFonts w:ascii="幼圆" w:eastAsia="幼圆" w:hint="eastAsia"/>
        </w:rPr>
        <w:t>，BCM56146有2个HyperCores，每个HyperCores可以设置2个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g"/>
        </w:smartTagPr>
        <w:r w:rsidRPr="00376660">
          <w:rPr>
            <w:rFonts w:ascii="幼圆" w:eastAsia="幼圆" w:hint="eastAsia"/>
          </w:rPr>
          <w:t>1G</w:t>
        </w:r>
      </w:smartTag>
      <w:r w:rsidRPr="00376660">
        <w:rPr>
          <w:rFonts w:ascii="幼圆" w:eastAsia="幼圆" w:hint="eastAsia"/>
        </w:rPr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g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 xml:space="preserve"> port，所以有</w:t>
      </w:r>
      <w:r w:rsidRPr="00376660">
        <w:rPr>
          <w:rFonts w:ascii="幼圆" w:eastAsia="幼圆" w:hint="eastAsia"/>
          <w:color w:val="FF0000"/>
        </w:rPr>
        <w:t>4个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g"/>
        </w:smartTagPr>
        <w:r w:rsidRPr="00376660">
          <w:rPr>
            <w:rFonts w:ascii="幼圆" w:eastAsia="幼圆" w:hint="eastAsia"/>
            <w:color w:val="FF0000"/>
          </w:rPr>
          <w:t>1G</w:t>
        </w:r>
      </w:smartTag>
      <w:r w:rsidRPr="00376660">
        <w:rPr>
          <w:rFonts w:ascii="幼圆" w:eastAsia="幼圆" w:hint="eastAsia"/>
          <w:color w:val="FF0000"/>
        </w:rPr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g"/>
        </w:smartTagPr>
        <w:r w:rsidRPr="00376660">
          <w:rPr>
            <w:rFonts w:ascii="幼圆" w:eastAsia="幼圆" w:hint="eastAsia"/>
            <w:color w:val="FF0000"/>
          </w:rPr>
          <w:t>2.5G</w:t>
        </w:r>
      </w:smartTag>
      <w:r w:rsidRPr="00376660">
        <w:rPr>
          <w:rFonts w:ascii="幼圆" w:eastAsia="幼圆" w:hint="eastAsia"/>
          <w:color w:val="FF0000"/>
        </w:rPr>
        <w:t>端口</w:t>
      </w:r>
      <w:r w:rsidRPr="00376660">
        <w:rPr>
          <w:rFonts w:ascii="幼圆" w:eastAsia="幼圆" w:hint="eastAsia"/>
        </w:rPr>
        <w:t>，</w:t>
      </w:r>
      <w:r w:rsidRPr="00376660">
        <w:rPr>
          <w:rFonts w:ascii="幼圆" w:eastAsia="幼圆" w:hint="eastAsia"/>
          <w:color w:val="FF0000"/>
        </w:rPr>
        <w:t>当设置为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g"/>
        </w:smartTagPr>
        <w:r w:rsidRPr="00376660">
          <w:rPr>
            <w:rFonts w:ascii="幼圆" w:eastAsia="幼圆" w:hint="eastAsia"/>
            <w:color w:val="FF0000"/>
          </w:rPr>
          <w:t>1G</w:t>
        </w:r>
      </w:smartTag>
      <w:r w:rsidRPr="00376660">
        <w:rPr>
          <w:rFonts w:ascii="幼圆" w:eastAsia="幼圆" w:hint="eastAsia"/>
          <w:color w:val="FF0000"/>
        </w:rPr>
        <w:t>时</w:t>
      </w:r>
      <w:r w:rsidRPr="00376660">
        <w:rPr>
          <w:rFonts w:ascii="幼圆" w:eastAsia="幼圆" w:hint="eastAsia"/>
        </w:rPr>
        <w:t>，支持10/100/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0"/>
          <w:attr w:name="UnitName" w:val="m"/>
        </w:smartTagPr>
        <w:r w:rsidRPr="00376660">
          <w:rPr>
            <w:rFonts w:ascii="幼圆" w:eastAsia="幼圆" w:hint="eastAsia"/>
          </w:rPr>
          <w:t>1000M</w:t>
        </w:r>
      </w:smartTag>
      <w:r w:rsidRPr="00376660">
        <w:rPr>
          <w:rFonts w:ascii="幼圆" w:eastAsia="幼圆" w:hint="eastAsia"/>
        </w:rPr>
        <w:t xml:space="preserve"> full/half-duplex, 1000Base-X (fiber), 100Base-FX mode (fiber)模式，</w:t>
      </w:r>
      <w:r w:rsidRPr="00376660">
        <w:rPr>
          <w:rFonts w:ascii="幼圆" w:eastAsia="幼圆" w:hint="eastAsia"/>
          <w:color w:val="FF0000"/>
        </w:rPr>
        <w:t>使用SGMII接口</w:t>
      </w:r>
      <w:r w:rsidRPr="00376660">
        <w:rPr>
          <w:rFonts w:ascii="幼圆" w:eastAsia="幼圆" w:hint="eastAsia"/>
        </w:rPr>
        <w:t>，当设置为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g"/>
        </w:smartTagPr>
        <w:r w:rsidRPr="00376660">
          <w:rPr>
            <w:rFonts w:ascii="幼圆" w:eastAsia="幼圆" w:hint="eastAsia"/>
          </w:rPr>
          <w:t>2.5G</w:t>
        </w:r>
      </w:smartTag>
      <w:r w:rsidRPr="00376660">
        <w:rPr>
          <w:rFonts w:ascii="幼圆" w:eastAsia="幼圆" w:hint="eastAsia"/>
        </w:rPr>
        <w:t>时，支持HiGig-Lite或overclocked-Ethernet模式。</w:t>
      </w:r>
    </w:p>
    <w:p w:rsidR="00016927" w:rsidRPr="00376660" w:rsidRDefault="00016927" w:rsidP="002E2D98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Cpu对56146的访问主要使用pcie接口。Port-based rate control with 8 Kbps granularity。</w:t>
      </w:r>
    </w:p>
    <w:p w:rsidR="00016927" w:rsidRPr="00376660" w:rsidRDefault="00016927" w:rsidP="002E2D98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主要包括的表是：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1）</w:t>
      </w:r>
      <w:r w:rsidRPr="00376660">
        <w:rPr>
          <w:rFonts w:ascii="幼圆" w:eastAsia="幼圆" w:hint="eastAsia"/>
          <w:color w:val="FF0000"/>
        </w:rPr>
        <w:t>端口表（Port Table）</w:t>
      </w:r>
      <w:r w:rsidRPr="00376660">
        <w:rPr>
          <w:rFonts w:ascii="幼圆" w:eastAsia="幼圆" w:hint="eastAsia"/>
        </w:rPr>
        <w:t>：每个端口在表中有一条目，记录l2学习、没用的端口、vlan处理、任务优先级等。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2）</w:t>
      </w:r>
      <w:r w:rsidRPr="00376660">
        <w:rPr>
          <w:rFonts w:ascii="幼圆" w:eastAsia="幼圆" w:hint="eastAsia"/>
          <w:color w:val="FF0000"/>
        </w:rPr>
        <w:t>基于mac的vlan表</w:t>
      </w:r>
      <w:r w:rsidRPr="00376660">
        <w:rPr>
          <w:rFonts w:ascii="幼圆" w:eastAsia="幼圆" w:hint="eastAsia"/>
        </w:rPr>
        <w:t>（MAC-Based VLAN Table）：能容纳24K的mac地址，是</w:t>
      </w:r>
      <w:proofErr w:type="gramStart"/>
      <w:r w:rsidRPr="00376660">
        <w:rPr>
          <w:rFonts w:ascii="幼圆" w:eastAsia="幼圆" w:hint="eastAsia"/>
        </w:rPr>
        <w:t>基于源</w:t>
      </w:r>
      <w:proofErr w:type="gramEnd"/>
      <w:r w:rsidRPr="00376660">
        <w:rPr>
          <w:rFonts w:ascii="幼圆" w:eastAsia="幼圆" w:hint="eastAsia"/>
        </w:rPr>
        <w:t>mac的vlan表，这个表与vlan转换表协同工作。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3）</w:t>
      </w:r>
      <w:r w:rsidRPr="00376660">
        <w:rPr>
          <w:rFonts w:ascii="幼圆" w:eastAsia="幼圆" w:hint="eastAsia"/>
          <w:color w:val="FF0000"/>
        </w:rPr>
        <w:t>Vlan转换表（VLAN Translation table）</w:t>
      </w:r>
      <w:r w:rsidRPr="00376660">
        <w:rPr>
          <w:rFonts w:ascii="幼圆" w:eastAsia="幼圆" w:hint="eastAsia"/>
        </w:rPr>
        <w:t>：入口、出口分别2K，用于客户vlan与服务提供商vlan之间转换，与基于mac的vlan表协同工作。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4）</w:t>
      </w:r>
      <w:proofErr w:type="gramStart"/>
      <w:r w:rsidRPr="00376660">
        <w:rPr>
          <w:rFonts w:ascii="幼圆" w:eastAsia="幼圆" w:hint="eastAsia"/>
          <w:color w:val="FF0000"/>
        </w:rPr>
        <w:t>基于协议</w:t>
      </w:r>
      <w:proofErr w:type="gramEnd"/>
      <w:r w:rsidRPr="00376660">
        <w:rPr>
          <w:rFonts w:ascii="幼圆" w:eastAsia="幼圆" w:hint="eastAsia"/>
          <w:color w:val="FF0000"/>
        </w:rPr>
        <w:t>的vlan表</w:t>
      </w:r>
      <w:r w:rsidRPr="00376660">
        <w:rPr>
          <w:rFonts w:ascii="幼圆" w:eastAsia="幼圆" w:hint="eastAsia"/>
        </w:rPr>
        <w:t>（Protocol-Based VLAN Table ）：每个端口16个。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5）</w:t>
      </w:r>
      <w:r w:rsidRPr="00376660">
        <w:rPr>
          <w:rFonts w:ascii="幼圆" w:eastAsia="幼圆" w:hint="eastAsia"/>
          <w:color w:val="FF0000"/>
        </w:rPr>
        <w:t>Vlan表</w:t>
      </w:r>
      <w:r w:rsidRPr="00376660">
        <w:rPr>
          <w:rFonts w:ascii="幼圆" w:eastAsia="幼圆" w:hint="eastAsia"/>
        </w:rPr>
        <w:t>（VLAN Table）：容纳4K</w:t>
      </w:r>
      <w:proofErr w:type="gramStart"/>
      <w:r w:rsidRPr="00376660">
        <w:rPr>
          <w:rFonts w:ascii="幼圆" w:eastAsia="幼圆" w:hint="eastAsia"/>
        </w:rPr>
        <w:t>个</w:t>
      </w:r>
      <w:proofErr w:type="gramEnd"/>
      <w:r w:rsidRPr="00376660">
        <w:rPr>
          <w:rFonts w:ascii="幼圆" w:eastAsia="幼圆" w:hint="eastAsia"/>
        </w:rPr>
        <w:t>vlan，显示每个vlan的端口和生成树组。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6）</w:t>
      </w:r>
      <w:r w:rsidRPr="00376660">
        <w:rPr>
          <w:rFonts w:ascii="幼圆" w:eastAsia="幼圆" w:hint="eastAsia"/>
          <w:color w:val="FF0000"/>
        </w:rPr>
        <w:t>生成</w:t>
      </w:r>
      <w:proofErr w:type="gramStart"/>
      <w:r w:rsidRPr="00376660">
        <w:rPr>
          <w:rFonts w:ascii="幼圆" w:eastAsia="幼圆" w:hint="eastAsia"/>
          <w:color w:val="FF0000"/>
        </w:rPr>
        <w:t>树组表</w:t>
      </w:r>
      <w:proofErr w:type="gramEnd"/>
      <w:r w:rsidRPr="00376660">
        <w:rPr>
          <w:rFonts w:ascii="幼圆" w:eastAsia="幼圆" w:hint="eastAsia"/>
        </w:rPr>
        <w:t>（Spanning Tree Group Table）：容纳256个生成树组，显示每个生成树组中每个端口的生成树状态。</w:t>
      </w:r>
    </w:p>
    <w:p w:rsidR="00016927" w:rsidRPr="00376660" w:rsidRDefault="00016927" w:rsidP="00783D8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7）</w:t>
      </w:r>
      <w:r w:rsidRPr="00376660">
        <w:rPr>
          <w:rFonts w:ascii="幼圆" w:eastAsia="幼圆" w:hint="eastAsia"/>
          <w:color w:val="FF0000"/>
        </w:rPr>
        <w:t>mac地址表</w:t>
      </w:r>
      <w:r w:rsidRPr="00376660">
        <w:rPr>
          <w:rFonts w:ascii="幼圆" w:eastAsia="幼圆" w:hint="eastAsia"/>
        </w:rPr>
        <w:t>（MAC Address Table）：容纳16K</w:t>
      </w:r>
      <w:proofErr w:type="gramStart"/>
      <w:r w:rsidRPr="00376660">
        <w:rPr>
          <w:rFonts w:ascii="幼圆" w:eastAsia="幼圆" w:hint="eastAsia"/>
        </w:rPr>
        <w:t>个</w:t>
      </w:r>
      <w:proofErr w:type="gramEnd"/>
      <w:r w:rsidRPr="00376660">
        <w:rPr>
          <w:rFonts w:ascii="幼圆" w:eastAsia="幼圆" w:hint="eastAsia"/>
        </w:rPr>
        <w:t>mac地址，包括学习到的mac和编写的mac，表示目的端口和其mac地址属性（源、目的丢弃、阻塞、优先级、镜像等）</w:t>
      </w:r>
    </w:p>
    <w:p w:rsidR="00016927" w:rsidRPr="00376660" w:rsidRDefault="00016927" w:rsidP="004524B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8）</w:t>
      </w:r>
      <w:r w:rsidRPr="00376660">
        <w:rPr>
          <w:rFonts w:ascii="幼圆" w:eastAsia="幼圆" w:hint="eastAsia"/>
          <w:color w:val="FF0000"/>
        </w:rPr>
        <w:t>保留mac地址表</w:t>
      </w:r>
      <w:r w:rsidRPr="00376660">
        <w:rPr>
          <w:rFonts w:ascii="幼圆" w:eastAsia="幼圆" w:hint="eastAsia"/>
        </w:rPr>
        <w:t>（Reserved MAC Address Table）：包括64个条目，存储保留的mac地址。</w:t>
      </w:r>
    </w:p>
    <w:p w:rsidR="00016927" w:rsidRPr="00376660" w:rsidRDefault="00016927" w:rsidP="004524B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9）</w:t>
      </w:r>
      <w:r w:rsidRPr="00376660">
        <w:rPr>
          <w:rFonts w:ascii="幼圆" w:eastAsia="幼圆" w:hint="eastAsia"/>
          <w:color w:val="FF0000"/>
        </w:rPr>
        <w:t>mac阻塞表</w:t>
      </w:r>
      <w:r w:rsidRPr="00376660">
        <w:rPr>
          <w:rFonts w:ascii="幼圆" w:eastAsia="幼圆" w:hint="eastAsia"/>
        </w:rPr>
        <w:t>（MAC Block Table）：容纳32组。出口处的阻塞、洪泛的源mac地址组。</w:t>
      </w:r>
    </w:p>
    <w:p w:rsidR="00016927" w:rsidRPr="00376660" w:rsidRDefault="00016927" w:rsidP="004524B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10）</w:t>
      </w:r>
      <w:r w:rsidRPr="00376660">
        <w:rPr>
          <w:rFonts w:ascii="幼圆" w:eastAsia="幼圆" w:hint="eastAsia"/>
          <w:color w:val="FF0000"/>
        </w:rPr>
        <w:t>2层多播表</w:t>
      </w:r>
      <w:r w:rsidRPr="00376660">
        <w:rPr>
          <w:rFonts w:ascii="幼圆" w:eastAsia="幼圆" w:hint="eastAsia"/>
        </w:rPr>
        <w:t>（Layer 2 Multicast Table）：容纳1K组。存储2层多播组。</w:t>
      </w:r>
    </w:p>
    <w:p w:rsidR="00016927" w:rsidRPr="00376660" w:rsidRDefault="00016927" w:rsidP="004524B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11）</w:t>
      </w:r>
      <w:r w:rsidRPr="00376660">
        <w:rPr>
          <w:rFonts w:ascii="幼圆" w:eastAsia="幼圆" w:hint="eastAsia"/>
          <w:color w:val="FF0000"/>
        </w:rPr>
        <w:t>链路</w:t>
      </w:r>
      <w:proofErr w:type="gramStart"/>
      <w:r w:rsidRPr="00376660">
        <w:rPr>
          <w:rFonts w:ascii="幼圆" w:eastAsia="幼圆" w:hint="eastAsia"/>
          <w:color w:val="FF0000"/>
        </w:rPr>
        <w:t>汇聚组表</w:t>
      </w:r>
      <w:proofErr w:type="gramEnd"/>
      <w:r w:rsidRPr="00376660">
        <w:rPr>
          <w:rFonts w:ascii="幼圆" w:eastAsia="幼圆" w:hint="eastAsia"/>
        </w:rPr>
        <w:t>（Link Aggregation Group Table）：容纳128组。表示链路</w:t>
      </w:r>
      <w:proofErr w:type="gramStart"/>
      <w:r w:rsidRPr="00376660">
        <w:rPr>
          <w:rFonts w:ascii="幼圆" w:eastAsia="幼圆" w:hint="eastAsia"/>
        </w:rPr>
        <w:t>汇聚组</w:t>
      </w:r>
      <w:proofErr w:type="gramEnd"/>
      <w:r w:rsidRPr="00376660">
        <w:rPr>
          <w:rFonts w:ascii="幼圆" w:eastAsia="幼圆" w:hint="eastAsia"/>
        </w:rPr>
        <w:t>端口成员与hash选择条件的关系。</w:t>
      </w:r>
    </w:p>
    <w:p w:rsidR="00016927" w:rsidRPr="00376660" w:rsidRDefault="00016927" w:rsidP="004524B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12）</w:t>
      </w:r>
      <w:r w:rsidRPr="00376660">
        <w:rPr>
          <w:rFonts w:ascii="幼圆" w:eastAsia="幼圆" w:hint="eastAsia"/>
          <w:color w:val="FF0000"/>
        </w:rPr>
        <w:t>基于IP子网的vlan表</w:t>
      </w:r>
      <w:r w:rsidRPr="00376660">
        <w:rPr>
          <w:rFonts w:ascii="幼圆" w:eastAsia="幼圆" w:hint="eastAsia"/>
        </w:rPr>
        <w:t>（IP Subnet-Based VLAN Table）：容纳256个子网。</w:t>
      </w:r>
    </w:p>
    <w:p w:rsidR="00016927" w:rsidRPr="00376660" w:rsidRDefault="00016927" w:rsidP="00434FE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13）</w:t>
      </w:r>
      <w:r w:rsidRPr="00376660">
        <w:rPr>
          <w:rFonts w:ascii="幼圆" w:eastAsia="幼圆" w:hint="eastAsia"/>
          <w:color w:val="FF0000"/>
        </w:rPr>
        <w:t>DSCP表（DSCP Table）</w:t>
      </w:r>
      <w:r w:rsidRPr="00376660">
        <w:rPr>
          <w:rFonts w:ascii="幼圆" w:eastAsia="幼圆" w:hint="eastAsia"/>
        </w:rPr>
        <w:t>：容纳1920个条目。重新映射入口、出口DSCP到新的DSCP和优先级</w:t>
      </w:r>
    </w:p>
    <w:p w:rsidR="00016927" w:rsidRPr="00376660" w:rsidRDefault="00016927" w:rsidP="00434FE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14）</w:t>
      </w:r>
      <w:r w:rsidRPr="00376660">
        <w:rPr>
          <w:rFonts w:ascii="幼圆" w:eastAsia="幼圆" w:hint="eastAsia"/>
          <w:color w:val="FF0000"/>
        </w:rPr>
        <w:t>3层主机路由表</w:t>
      </w:r>
      <w:r w:rsidRPr="00376660">
        <w:rPr>
          <w:rFonts w:ascii="幼圆" w:eastAsia="幼圆" w:hint="eastAsia"/>
        </w:rPr>
        <w:t>（Layer 3 Host Route Table）：容纳512个IPV4主机，或256个IPV6主机。</w:t>
      </w:r>
    </w:p>
    <w:p w:rsidR="00016927" w:rsidRPr="00376660" w:rsidRDefault="00016927" w:rsidP="00C74ADB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15）</w:t>
      </w:r>
      <w:r w:rsidRPr="00376660">
        <w:rPr>
          <w:rFonts w:ascii="幼圆" w:eastAsia="幼圆" w:hint="eastAsia"/>
          <w:color w:val="FF0000"/>
        </w:rPr>
        <w:t>3层最长前向匹配路由表</w:t>
      </w:r>
      <w:r w:rsidRPr="00376660">
        <w:rPr>
          <w:rFonts w:ascii="幼圆" w:eastAsia="幼圆" w:hint="eastAsia"/>
        </w:rPr>
        <w:t>（Layer 3 LPM Route Table）：64 IPv4 路由或32个IPv6 路由</w:t>
      </w:r>
    </w:p>
    <w:p w:rsidR="00016927" w:rsidRPr="00376660" w:rsidRDefault="00016927" w:rsidP="00434FE5">
      <w:pPr>
        <w:ind w:firstLineChars="200" w:firstLine="440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16）</w:t>
      </w:r>
      <w:r w:rsidRPr="00376660">
        <w:rPr>
          <w:rFonts w:ascii="幼圆" w:eastAsia="幼圆" w:hint="eastAsia"/>
          <w:color w:val="FF0000"/>
        </w:rPr>
        <w:t>3层IP组播表</w:t>
      </w:r>
      <w:r w:rsidRPr="00376660">
        <w:rPr>
          <w:rFonts w:ascii="幼圆" w:eastAsia="幼圆" w:hint="eastAsia"/>
        </w:rPr>
        <w:t>（Layer 3 IP Multicast Table）：容纳64组。</w:t>
      </w:r>
    </w:p>
    <w:p w:rsidR="00016927" w:rsidRPr="00376660" w:rsidRDefault="00016927" w:rsidP="003467DF">
      <w:pPr>
        <w:rPr>
          <w:rFonts w:ascii="幼圆" w:eastAsia="幼圆" w:hint="eastAsia"/>
        </w:rPr>
      </w:pP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4" type="#_x0000_t75" style="width:429pt;height:292.75pt">
            <v:imagedata r:id="rId28" o:title="截图01"/>
          </v:shape>
        </w:pict>
      </w:r>
    </w:p>
    <w:p w:rsidR="00016927" w:rsidRPr="00376660" w:rsidRDefault="00016927" w:rsidP="007614FB">
      <w:pPr>
        <w:rPr>
          <w:rFonts w:ascii="幼圆" w:eastAsia="幼圆" w:hint="eastAsia"/>
        </w:rPr>
      </w:pPr>
    </w:p>
    <w:p w:rsidR="00016927" w:rsidRPr="00376660" w:rsidRDefault="00016927" w:rsidP="007614FB">
      <w:pPr>
        <w:rPr>
          <w:rFonts w:ascii="幼圆" w:eastAsia="幼圆" w:hint="eastAsia"/>
        </w:rPr>
      </w:pPr>
    </w:p>
    <w:p w:rsidR="00016927" w:rsidRPr="00376660" w:rsidRDefault="00016927" w:rsidP="008F035A">
      <w:pPr>
        <w:pStyle w:val="1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56140系列交换芯片功能</w:t>
      </w: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56140系列芯片主要</w:t>
      </w:r>
      <w:proofErr w:type="gramStart"/>
      <w:r w:rsidRPr="00376660">
        <w:rPr>
          <w:rFonts w:ascii="幼圆" w:eastAsia="幼圆" w:hint="eastAsia"/>
        </w:rPr>
        <w:t>包括包括</w:t>
      </w:r>
      <w:proofErr w:type="gramEnd"/>
      <w:r w:rsidRPr="00376660">
        <w:rPr>
          <w:rFonts w:ascii="幼圆" w:eastAsia="幼圆" w:hint="eastAsia"/>
        </w:rPr>
        <w:t>：</w:t>
      </w: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5" type="#_x0000_t75" style="width:423.05pt;height:190.4pt">
            <v:imagedata r:id="rId29" o:title="截图00"/>
          </v:shape>
        </w:pict>
      </w: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他们符合StrataXGS</w:t>
      </w:r>
      <w:r w:rsidRPr="00376660">
        <w:rPr>
          <w:rFonts w:ascii="幼圆" w:eastAsia="幼圆" w:hint="eastAsia"/>
        </w:rPr>
        <w:t>®</w:t>
      </w:r>
      <w:r w:rsidRPr="00376660">
        <w:rPr>
          <w:rFonts w:ascii="幼圆" w:eastAsia="幼圆" w:hint="eastAsia"/>
        </w:rPr>
        <w:t xml:space="preserve"> IV switching family</w:t>
      </w:r>
    </w:p>
    <w:p w:rsidR="00016927" w:rsidRPr="00376660" w:rsidRDefault="00016927" w:rsidP="007614FB">
      <w:pPr>
        <w:rPr>
          <w:rFonts w:ascii="幼圆" w:eastAsia="幼圆" w:hint="eastAsia"/>
        </w:rPr>
      </w:pP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6" type="#_x0000_t75" style="width:426.65pt;height:267.15pt">
            <v:imagedata r:id="rId30" o:title="截图01"/>
          </v:shape>
        </w:pict>
      </w:r>
    </w:p>
    <w:p w:rsidR="00016927" w:rsidRPr="00376660" w:rsidRDefault="00016927" w:rsidP="007614FB">
      <w:pPr>
        <w:rPr>
          <w:rFonts w:ascii="幼圆" w:eastAsia="幼圆" w:hint="eastAsia"/>
        </w:rPr>
      </w:pPr>
    </w:p>
    <w:p w:rsidR="00016927" w:rsidRPr="00376660" w:rsidRDefault="00016927" w:rsidP="007614F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7" type="#_x0000_t75" style="width:424.85pt;height:298.7pt">
            <v:imagedata r:id="rId31" o:title="截图02"/>
          </v:shape>
        </w:pict>
      </w:r>
    </w:p>
    <w:p w:rsidR="00016927" w:rsidRPr="00376660" w:rsidRDefault="00016927" w:rsidP="007614FB">
      <w:pPr>
        <w:rPr>
          <w:rFonts w:ascii="幼圆" w:eastAsia="幼圆" w:hint="eastAsia"/>
        </w:rPr>
      </w:pP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8" type="#_x0000_t75" style="width:413.55pt;height:356.45pt">
            <v:imagedata r:id="rId32" o:title="截图03"/>
          </v:shape>
        </w:pict>
      </w:r>
    </w:p>
    <w:p w:rsidR="00016927" w:rsidRPr="00376660" w:rsidRDefault="00016927" w:rsidP="002160D4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Pipeline Blocks</w:t>
      </w:r>
    </w:p>
    <w:p w:rsidR="00016927" w:rsidRPr="00376660" w:rsidRDefault="00016927" w:rsidP="001E6AB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1）Intelligent Parser：包括full parser 和HiGig+/HiGig2 parser。Full parser主要是分析入口处的数据包中前128字节的。Higig parser主要是分析HiGig+/HiGig2 header信息。</w:t>
      </w:r>
    </w:p>
    <w:p w:rsidR="00016927" w:rsidRPr="00376660" w:rsidRDefault="00016927" w:rsidP="001E6AB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2）Security Engine：主要提供Early discard detection、Control Denial-of-Service, DoS, attack detection、Flow-based mirroring、Flow-rate metering。</w:t>
      </w:r>
    </w:p>
    <w:p w:rsidR="00016927" w:rsidRPr="00376660" w:rsidRDefault="00016927" w:rsidP="00944844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3）L2 Switching：执行vlan、权限任务，寻找转发包的目的mac地址、源mac地址学习，包括VLAN type select、VLAN look-up、L2 unicast look-up、L2 multicast look-up。</w:t>
      </w:r>
    </w:p>
    <w:p w:rsidR="00016927" w:rsidRPr="00376660" w:rsidRDefault="00016927" w:rsidP="00924D12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4）L3 Routing：支持3层的ip协议。执行单播、多播数据包的源ip地址、目的ip地址查找。包括：L3 unicast look-up、L3 multicast look-up、Longest prefix match、Look-up switch logic、 Strict and loose uRPF checks。</w:t>
      </w:r>
    </w:p>
    <w:p w:rsidR="00016927" w:rsidRPr="00376660" w:rsidRDefault="00016927" w:rsidP="00F620D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5）ContentAware Processing：支持快速过滤处理、ACL、differentiated services、QoS。要分析这些内容：MACDA, MACSA, DIP, SIP, TCP, several others等等。</w:t>
      </w:r>
    </w:p>
    <w:p w:rsidR="00016927" w:rsidRPr="00376660" w:rsidRDefault="00016927" w:rsidP="00F620D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6）Buffer Management：提供cos、带宽保障、带宽限制、metering mechanisms。</w:t>
      </w:r>
    </w:p>
    <w:p w:rsidR="00016927" w:rsidRPr="00376660" w:rsidRDefault="00016927" w:rsidP="001E7C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7）Modification：数据包的修改可能是由于VLAN Translation、L3 routed packet modification等原因。</w:t>
      </w:r>
    </w:p>
    <w:p w:rsidR="00016927" w:rsidRPr="00376660" w:rsidRDefault="00016927" w:rsidP="001E7C4F">
      <w:pPr>
        <w:rPr>
          <w:rFonts w:ascii="幼圆" w:eastAsia="幼圆" w:hint="eastAsia"/>
        </w:rPr>
      </w:pPr>
    </w:p>
    <w:p w:rsidR="00016927" w:rsidRPr="00376660" w:rsidRDefault="00016927" w:rsidP="002160D4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Memory Management Unit</w:t>
      </w:r>
    </w:p>
    <w:p w:rsidR="00016927" w:rsidRPr="00376660" w:rsidRDefault="00016927" w:rsidP="003E3C3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内存系统主要有CBP和transaction queue (XQ)组成，主要是管理cell buffer，设备支持</w:t>
      </w:r>
      <w:smartTag w:uri="urn:schemas-microsoft-com:office:smarttags" w:element="chmetcnv">
        <w:smartTagPr>
          <w:attr w:name="UnitName" w:val="m"/>
          <w:attr w:name="SourceValue" w:val="1.5"/>
          <w:attr w:name="HasSpace" w:val="False"/>
          <w:attr w:name="Negative" w:val="False"/>
          <w:attr w:name="NumberType" w:val="1"/>
          <w:attr w:name="TCSC" w:val="0"/>
        </w:smartTagPr>
        <w:r w:rsidRPr="00376660">
          <w:rPr>
            <w:rFonts w:ascii="幼圆" w:eastAsia="幼圆" w:hint="eastAsia"/>
          </w:rPr>
          <w:t>1.5M</w:t>
        </w:r>
      </w:smartTag>
      <w:r w:rsidRPr="00376660">
        <w:rPr>
          <w:rFonts w:ascii="幼圆" w:eastAsia="幼圆" w:hint="eastAsia"/>
        </w:rPr>
        <w:t xml:space="preserve"> cell buffer poll（CBP）。对于buffer的管理方式主要是：Ingress backpressure (IBP)、Head-of-line (HOL) prevention、 Ingress rate shaping, PAUSE metering</w:t>
      </w:r>
    </w:p>
    <w:p w:rsidR="00016927" w:rsidRPr="00376660" w:rsidRDefault="00016927" w:rsidP="006227C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a) </w:t>
      </w:r>
      <w:r w:rsidRPr="00376660">
        <w:rPr>
          <w:rFonts w:ascii="幼圆" w:eastAsia="幼圆" w:hint="eastAsia"/>
          <w:color w:val="FF0000"/>
        </w:rPr>
        <w:t>IBP</w:t>
      </w:r>
      <w:r w:rsidRPr="00376660">
        <w:rPr>
          <w:rFonts w:ascii="幼圆" w:eastAsia="幼圆" w:hint="eastAsia"/>
        </w:rPr>
        <w:t>主要用于</w:t>
      </w:r>
      <w:r w:rsidRPr="00376660">
        <w:rPr>
          <w:rFonts w:ascii="幼圆" w:eastAsia="幼圆" w:hint="eastAsia"/>
          <w:color w:val="FF0000"/>
        </w:rPr>
        <w:t>入端口</w:t>
      </w:r>
      <w:r w:rsidRPr="00376660">
        <w:rPr>
          <w:rFonts w:ascii="幼圆" w:eastAsia="幼圆" w:hint="eastAsia"/>
        </w:rPr>
        <w:t>，缓解端口拥塞;尽可能减少数据包的丢失。 在Ingress Ports上有效管理buffer资源;</w:t>
      </w:r>
      <w:r w:rsidRPr="00376660">
        <w:rPr>
          <w:rFonts w:ascii="幼圆" w:eastAsia="幼圆" w:hAnsi="Calibri" w:cs="宋体" w:hint="eastAsia"/>
          <w:color w:val="000000"/>
          <w:sz w:val="56"/>
          <w:szCs w:val="56"/>
        </w:rPr>
        <w:t xml:space="preserve"> </w:t>
      </w:r>
      <w:r w:rsidRPr="00376660">
        <w:rPr>
          <w:rFonts w:ascii="幼圆" w:eastAsia="幼圆" w:hint="eastAsia"/>
        </w:rPr>
        <w:t xml:space="preserve">基于每端口设置IBP产生门限值与IBP消除门限；当到达的数据包数量满足达到门限，发送Pause帧; </w:t>
      </w:r>
      <w:r w:rsidRPr="00376660">
        <w:rPr>
          <w:rFonts w:ascii="幼圆" w:eastAsia="幼圆" w:hint="eastAsia"/>
        </w:rPr>
        <w:tab/>
        <w:t>当达到的数据包数量低于IBP的消除门限，停发Pause帧;</w:t>
      </w:r>
    </w:p>
    <w:p w:rsidR="00016927" w:rsidRPr="00376660" w:rsidRDefault="00016927" w:rsidP="0031044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b) </w:t>
      </w:r>
      <w:r w:rsidRPr="00376660">
        <w:rPr>
          <w:rFonts w:ascii="幼圆" w:eastAsia="幼圆" w:hint="eastAsia"/>
          <w:color w:val="FF0000"/>
        </w:rPr>
        <w:t>HOL</w:t>
      </w:r>
      <w:r w:rsidRPr="00376660">
        <w:rPr>
          <w:rFonts w:ascii="幼圆" w:eastAsia="幼圆" w:hint="eastAsia"/>
        </w:rPr>
        <w:t>主要用于</w:t>
      </w:r>
      <w:r w:rsidRPr="00376660">
        <w:rPr>
          <w:rFonts w:ascii="幼圆" w:eastAsia="幼圆" w:hint="eastAsia"/>
          <w:color w:val="FF0000"/>
        </w:rPr>
        <w:t>出端口和cos</w:t>
      </w:r>
      <w:r w:rsidRPr="00376660">
        <w:rPr>
          <w:rFonts w:ascii="幼圆" w:eastAsia="幼圆" w:hint="eastAsia"/>
        </w:rPr>
        <w:t>。</w:t>
      </w:r>
    </w:p>
    <w:p w:rsidR="00016927" w:rsidRPr="00376660" w:rsidRDefault="00016927" w:rsidP="00016927">
      <w:pPr>
        <w:widowControl w:val="0"/>
        <w:numPr>
          <w:ilvl w:val="0"/>
          <w:numId w:val="3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当多个端口或多个流向一个端口发送数据包时有可能会产生阻塞，会引起输入端口到其它端口数据包的丢失,此种情况即为HOL(Head-of-Line Blocking，线路头阻塞)。</w:t>
      </w:r>
    </w:p>
    <w:p w:rsidR="00016927" w:rsidRPr="00376660" w:rsidRDefault="00016927" w:rsidP="00016927">
      <w:pPr>
        <w:widowControl w:val="0"/>
        <w:numPr>
          <w:ilvl w:val="0"/>
          <w:numId w:val="3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通过设置HOL门限值，当进入的数据包达到该门限,不再允许新的数据包进入Egress队列,在MMU丢弃这些数据包。HOL预防机制通过丢弃数据包达到目的; 与PAUSE Metering, Ingress Backpressure不同。</w:t>
      </w:r>
    </w:p>
    <w:p w:rsidR="00016927" w:rsidRPr="00376660" w:rsidRDefault="00016927" w:rsidP="00016927">
      <w:pPr>
        <w:widowControl w:val="0"/>
        <w:numPr>
          <w:ilvl w:val="0"/>
          <w:numId w:val="3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提供两种HOL预防机制：Cell-base。设置每个端口所用memory大小; Packet-based。设置每个端口输出队列的包的最大个数.</w:t>
      </w:r>
    </w:p>
    <w:p w:rsidR="00016927" w:rsidRPr="00376660" w:rsidRDefault="00016927" w:rsidP="00DF733D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c) </w:t>
      </w:r>
      <w:r w:rsidRPr="00376660">
        <w:rPr>
          <w:rFonts w:ascii="幼圆" w:eastAsia="幼圆" w:hint="eastAsia"/>
          <w:color w:val="FF0000"/>
        </w:rPr>
        <w:t>PAUSE Metering</w:t>
      </w:r>
      <w:r w:rsidRPr="00376660">
        <w:rPr>
          <w:rFonts w:ascii="幼圆" w:eastAsia="幼圆" w:hint="eastAsia"/>
        </w:rPr>
        <w:t>：主要是为</w:t>
      </w:r>
      <w:r w:rsidRPr="00376660">
        <w:rPr>
          <w:rFonts w:ascii="幼圆" w:eastAsia="幼圆" w:hint="eastAsia"/>
          <w:color w:val="FF0000"/>
        </w:rPr>
        <w:t>入口</w:t>
      </w:r>
      <w:r w:rsidRPr="00376660">
        <w:rPr>
          <w:rFonts w:ascii="幼圆" w:eastAsia="幼圆" w:hint="eastAsia"/>
        </w:rPr>
        <w:t>提供实现入口速率整形。他会追踪每个入端口的带宽，当超过限制时，会发送PAUSE message。</w:t>
      </w:r>
    </w:p>
    <w:p w:rsidR="00016927" w:rsidRPr="00376660" w:rsidRDefault="00016927" w:rsidP="00016927">
      <w:pPr>
        <w:widowControl w:val="0"/>
        <w:numPr>
          <w:ilvl w:val="0"/>
          <w:numId w:val="2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每个端口有独立的漏桶，用于限制带宽与流量整形。</w:t>
      </w:r>
    </w:p>
    <w:p w:rsidR="00016927" w:rsidRPr="00376660" w:rsidRDefault="00016927" w:rsidP="00016927">
      <w:pPr>
        <w:widowControl w:val="0"/>
        <w:numPr>
          <w:ilvl w:val="0"/>
          <w:numId w:val="2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如下所示,每T_REFRESH(7.8125 ms)周期从BUCKET中取出REFRESHCOUNT </w:t>
      </w:r>
      <w:proofErr w:type="gramStart"/>
      <w:r w:rsidRPr="00376660">
        <w:rPr>
          <w:rFonts w:ascii="幼圆" w:eastAsia="幼圆" w:hint="eastAsia"/>
        </w:rPr>
        <w:t>个</w:t>
      </w:r>
      <w:proofErr w:type="gramEnd"/>
      <w:r w:rsidRPr="00376660">
        <w:rPr>
          <w:rFonts w:ascii="幼圆" w:eastAsia="幼圆" w:hint="eastAsia"/>
        </w:rPr>
        <w:t>token (每token=0.5bit);</w:t>
      </w:r>
    </w:p>
    <w:p w:rsidR="00016927" w:rsidRPr="00376660" w:rsidRDefault="00016927" w:rsidP="00016927">
      <w:pPr>
        <w:widowControl w:val="0"/>
        <w:numPr>
          <w:ilvl w:val="0"/>
          <w:numId w:val="2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初始化是漏桶bit值为0(令牌为full)，当进入一个packets 时，相当于往BUCKET注入相应的token,每周期取出REFRESHCOUNT ；当进入的包大于PAUSE_THD 时，PAUSE</w:t>
      </w:r>
      <w:proofErr w:type="gramStart"/>
      <w:r w:rsidRPr="00376660">
        <w:rPr>
          <w:rFonts w:ascii="幼圆" w:eastAsia="幼圆" w:hint="eastAsia"/>
        </w:rPr>
        <w:t>帧</w:t>
      </w:r>
      <w:proofErr w:type="gramEnd"/>
      <w:r w:rsidRPr="00376660">
        <w:rPr>
          <w:rFonts w:ascii="幼圆" w:eastAsia="幼圆" w:hint="eastAsia"/>
        </w:rPr>
        <w:t>产生;这就是PAUSE Metering功能，用于IBP机制;</w:t>
      </w:r>
    </w:p>
    <w:p w:rsidR="00016927" w:rsidRPr="00376660" w:rsidRDefault="00016927" w:rsidP="00DF733D">
      <w:pPr>
        <w:rPr>
          <w:rFonts w:ascii="幼圆" w:eastAsia="幼圆" w:hint="eastAsia"/>
        </w:rPr>
      </w:pPr>
      <w:r w:rsidRPr="00376660">
        <w:rPr>
          <w:rFonts w:ascii="幼圆" w:eastAsia="幼圆" w:hint="eastAsia"/>
          <w:noProof/>
        </w:rPr>
      </w:r>
      <w:r w:rsidRPr="00376660">
        <w:rPr>
          <w:rFonts w:ascii="幼圆" w:eastAsia="幼圆" w:hint="eastAsia"/>
        </w:rPr>
        <w:pict>
          <v:shape id="_x0000_s1028" type="#_x0000_t75" style="width:415.5pt;height:232.5pt;visibility:visible;mso-position-horizontal-relative:char;mso-position-vertical-relative:line">
            <v:imagedata r:id="rId33" o:title=""/>
            <w10:wrap type="none"/>
            <w10:anchorlock/>
          </v:shape>
        </w:pict>
      </w:r>
    </w:p>
    <w:p w:rsidR="00016927" w:rsidRPr="00376660" w:rsidRDefault="00016927" w:rsidP="0031044A">
      <w:pPr>
        <w:rPr>
          <w:rFonts w:ascii="幼圆" w:eastAsia="幼圆" w:hint="eastAsia"/>
        </w:rPr>
      </w:pPr>
    </w:p>
    <w:p w:rsidR="00016927" w:rsidRPr="00376660" w:rsidRDefault="00016927" w:rsidP="002160D4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Search Engines</w:t>
      </w:r>
    </w:p>
    <w:p w:rsidR="00016927" w:rsidRPr="00376660" w:rsidRDefault="00016927" w:rsidP="009D30E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支持Hash search engine、CAM search engine。</w:t>
      </w:r>
    </w:p>
    <w:p w:rsidR="00016927" w:rsidRPr="00376660" w:rsidRDefault="00016927" w:rsidP="007C1B3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Hash search engine (HSE)主要用在L2 MAC table (for look-up and learning), L3 host table (for IPv4 and IPv6 look-ups), MAC VLAN, IPMC searches (s,g) and (*,g), Ingress VLAN translation, and egress VLAN translation中。</w:t>
      </w:r>
    </w:p>
    <w:p w:rsidR="00016927" w:rsidRPr="00376660" w:rsidRDefault="00016927" w:rsidP="007C1B3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CAM search engine (CSE)主要是在使用ContentAware engine时，被Default routing/policy routing/ingress ACL或HiGig ACL触发。</w:t>
      </w:r>
    </w:p>
    <w:p w:rsidR="00016927" w:rsidRPr="00376660" w:rsidRDefault="00016927" w:rsidP="007C1B35">
      <w:pPr>
        <w:rPr>
          <w:rFonts w:ascii="幼圆" w:eastAsia="幼圆" w:hint="eastAsia"/>
        </w:rPr>
      </w:pPr>
    </w:p>
    <w:p w:rsidR="00016927" w:rsidRPr="00376660" w:rsidRDefault="00016927" w:rsidP="002160D4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ContentAware Processor (CAP)</w:t>
      </w:r>
    </w:p>
    <w:p w:rsidR="00016927" w:rsidRPr="00376660" w:rsidRDefault="00016927" w:rsidP="006227C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所谓ContentAware就是对packet的内容进行智能匹配的技术。主要是为ACL, DSCP, QoS等提供支持。</w:t>
      </w:r>
    </w:p>
    <w:p w:rsidR="00016927" w:rsidRPr="00376660" w:rsidRDefault="00016927" w:rsidP="006227C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49" type="#_x0000_t75" style="width:413.55pt;height:223.15pt">
            <v:imagedata r:id="rId34" o:title="截图01"/>
          </v:shape>
        </w:pict>
      </w:r>
    </w:p>
    <w:p w:rsidR="00016927" w:rsidRPr="00376660" w:rsidRDefault="00016927" w:rsidP="003467D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这5个部分分别是</w:t>
      </w:r>
      <w:r w:rsidRPr="00376660">
        <w:rPr>
          <w:rFonts w:ascii="幼圆" w:eastAsia="幼圆" w:hint="eastAsia"/>
          <w:color w:val="0000FF"/>
        </w:rPr>
        <w:t>智能协议识别选择器、CAM查找引擎、策略引擎、meter和统计引擎、动作裁决引擎</w:t>
      </w:r>
      <w:r w:rsidRPr="00376660">
        <w:rPr>
          <w:rFonts w:ascii="幼圆" w:eastAsia="幼圆" w:hint="eastAsia"/>
        </w:rPr>
        <w:t>。在ingress端口，智能协议识别选择器对进来的包的前128bit按照协议字段进行选择和标记，CAM查找引擎按照用户给的key匹配协议选择器的内容，如果找到了，就执行策略引擎的动作，并可以实验meter和统计引擎进行限速、标记颜色和统计。</w:t>
      </w:r>
    </w:p>
    <w:p w:rsidR="00016927" w:rsidRPr="00376660" w:rsidRDefault="00016927" w:rsidP="003467DF">
      <w:pPr>
        <w:rPr>
          <w:rFonts w:ascii="幼圆" w:eastAsia="幼圆" w:hint="eastAsia"/>
        </w:rPr>
      </w:pPr>
    </w:p>
    <w:p w:rsidR="00016927" w:rsidRPr="00376660" w:rsidRDefault="00016927" w:rsidP="00EF053C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MEF Policing</w:t>
      </w:r>
    </w:p>
    <w:p w:rsidR="00016927" w:rsidRPr="00376660" w:rsidRDefault="00016927" w:rsidP="00EF053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Meter用于监控传输带宽。SrTCM、TrTCM、modified TrTCM是meter的三种方案。有待</w:t>
      </w:r>
      <w:proofErr w:type="gramStart"/>
      <w:r w:rsidRPr="00376660">
        <w:rPr>
          <w:rFonts w:ascii="幼圆" w:eastAsia="幼圆" w:hint="eastAsia"/>
        </w:rPr>
        <w:t>定信息</w:t>
      </w:r>
      <w:proofErr w:type="gramEnd"/>
      <w:r w:rsidRPr="00376660">
        <w:rPr>
          <w:rFonts w:ascii="幼圆" w:eastAsia="幼圆" w:hint="eastAsia"/>
        </w:rPr>
        <w:t>速率(CIR)和额外信息速率（EIR），他们有一定扩展范围，分别是</w:t>
      </w:r>
      <w:r w:rsidRPr="00376660">
        <w:rPr>
          <w:rFonts w:ascii="幼圆" w:eastAsia="幼圆" w:hint="eastAsia"/>
          <w:color w:val="FF0000"/>
        </w:rPr>
        <w:t>CBS和EBS</w:t>
      </w:r>
    </w:p>
    <w:p w:rsidR="00016927" w:rsidRPr="00376660" w:rsidRDefault="00016927" w:rsidP="00792A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- 当进入</w:t>
      </w:r>
      <w:proofErr w:type="gramStart"/>
      <w:r w:rsidRPr="00376660">
        <w:rPr>
          <w:rFonts w:ascii="幼圆" w:eastAsia="幼圆" w:hint="eastAsia"/>
        </w:rPr>
        <w:t>包数量</w:t>
      </w:r>
      <w:proofErr w:type="gramEnd"/>
      <w:r w:rsidRPr="00376660">
        <w:rPr>
          <w:rFonts w:ascii="幼圆" w:eastAsia="幼圆" w:hint="eastAsia"/>
        </w:rPr>
        <w:t>在CBS之内时，报文标识为Green，可被转发的报文;</w:t>
      </w:r>
    </w:p>
    <w:p w:rsidR="00016927" w:rsidRPr="00376660" w:rsidRDefault="00016927" w:rsidP="00792A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- 当进入</w:t>
      </w:r>
      <w:proofErr w:type="gramStart"/>
      <w:r w:rsidRPr="00376660">
        <w:rPr>
          <w:rFonts w:ascii="幼圆" w:eastAsia="幼圆" w:hint="eastAsia"/>
        </w:rPr>
        <w:t>包数量</w:t>
      </w:r>
      <w:proofErr w:type="gramEnd"/>
      <w:r w:rsidRPr="00376660">
        <w:rPr>
          <w:rFonts w:ascii="幼圆" w:eastAsia="幼圆" w:hint="eastAsia"/>
        </w:rPr>
        <w:t>超出CBS但在EBS之内,超出CBS部分的包标识为YELLOW, YELLOW 包不保证可发,可应用丢弃/转发操作;</w:t>
      </w:r>
    </w:p>
    <w:p w:rsidR="00016927" w:rsidRPr="00376660" w:rsidRDefault="00016927" w:rsidP="00792A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- 当进入的</w:t>
      </w:r>
      <w:proofErr w:type="gramStart"/>
      <w:r w:rsidRPr="00376660">
        <w:rPr>
          <w:rFonts w:ascii="幼圆" w:eastAsia="幼圆" w:hint="eastAsia"/>
        </w:rPr>
        <w:t>包数量</w:t>
      </w:r>
      <w:proofErr w:type="gramEnd"/>
      <w:r w:rsidRPr="00376660">
        <w:rPr>
          <w:rFonts w:ascii="幼圆" w:eastAsia="幼圆" w:hint="eastAsia"/>
        </w:rPr>
        <w:t>超出EBS,超出EBS的包标识为RED,不会得到令牌转发;</w:t>
      </w:r>
    </w:p>
    <w:p w:rsidR="00016927" w:rsidRPr="00376660" w:rsidRDefault="00016927" w:rsidP="00792A8A">
      <w:pPr>
        <w:rPr>
          <w:rFonts w:ascii="幼圆" w:eastAsia="幼圆" w:hint="eastAsia"/>
        </w:rPr>
      </w:pPr>
      <w:r w:rsidRPr="00376660">
        <w:rPr>
          <w:rFonts w:ascii="幼圆" w:eastAsia="幼圆" w:hint="eastAsia"/>
          <w:noProof/>
        </w:rPr>
      </w:r>
      <w:r w:rsidRPr="00376660">
        <w:rPr>
          <w:rFonts w:ascii="幼圆" w:eastAsia="幼圆" w:hint="eastAsia"/>
        </w:rPr>
        <w:pict>
          <v:shape id="Picture 2" o:spid="_x0000_s1027" type="#_x0000_t75" style="width:415.25pt;height:235.95pt;visibility:visible;mso-position-horizontal-relative:char;mso-position-vertical-relative:line">
            <v:imagedata r:id="rId35" o:title=""/>
            <w10:wrap type="none"/>
            <w10:anchorlock/>
          </v:shape>
        </w:pict>
      </w:r>
    </w:p>
    <w:p w:rsidR="00016927" w:rsidRPr="00376660" w:rsidRDefault="00016927" w:rsidP="005108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Committed Information Rate (CIR) </w:t>
      </w:r>
    </w:p>
    <w:p w:rsidR="00016927" w:rsidRPr="00376660" w:rsidRDefault="00016927" w:rsidP="005108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Committed Burst Size</w:t>
      </w:r>
      <w:r w:rsidRPr="00376660">
        <w:rPr>
          <w:rFonts w:ascii="幼圆" w:eastAsia="幼圆" w:hint="eastAsia"/>
          <w:color w:val="FF0000"/>
        </w:rPr>
        <w:t xml:space="preserve"> (</w:t>
      </w:r>
      <w:bookmarkStart w:id="1" w:name="OLE_LINK2"/>
      <w:bookmarkStart w:id="2" w:name="OLE_LINK3"/>
      <w:r w:rsidRPr="00376660">
        <w:rPr>
          <w:rFonts w:ascii="幼圆" w:eastAsia="幼圆" w:hint="eastAsia"/>
          <w:color w:val="FF0000"/>
        </w:rPr>
        <w:t>CBS</w:t>
      </w:r>
      <w:bookmarkEnd w:id="1"/>
      <w:bookmarkEnd w:id="2"/>
      <w:r w:rsidRPr="00376660">
        <w:rPr>
          <w:rFonts w:ascii="幼圆" w:eastAsia="幼圆" w:hint="eastAsia"/>
          <w:color w:val="FF0000"/>
        </w:rPr>
        <w:t>)</w:t>
      </w:r>
    </w:p>
    <w:p w:rsidR="00016927" w:rsidRPr="00376660" w:rsidRDefault="00016927" w:rsidP="0051088A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Excess Information Rate (EIR)</w:t>
      </w:r>
    </w:p>
    <w:p w:rsidR="00016927" w:rsidRPr="00376660" w:rsidRDefault="00016927" w:rsidP="0051088A">
      <w:pPr>
        <w:rPr>
          <w:rFonts w:ascii="幼圆" w:eastAsia="幼圆" w:hint="eastAsia"/>
          <w:color w:val="FF0000"/>
        </w:rPr>
      </w:pPr>
      <w:r w:rsidRPr="00376660">
        <w:rPr>
          <w:rFonts w:ascii="幼圆" w:eastAsia="幼圆" w:hint="eastAsia"/>
        </w:rPr>
        <w:t xml:space="preserve">Excess Burst Size </w:t>
      </w:r>
      <w:r w:rsidRPr="00376660">
        <w:rPr>
          <w:rFonts w:ascii="幼圆" w:eastAsia="幼圆" w:hint="eastAsia"/>
          <w:color w:val="FF0000"/>
        </w:rPr>
        <w:t>(</w:t>
      </w:r>
      <w:bookmarkStart w:id="3" w:name="OLE_LINK4"/>
      <w:bookmarkStart w:id="4" w:name="OLE_LINK5"/>
      <w:r w:rsidRPr="00376660">
        <w:rPr>
          <w:rFonts w:ascii="幼圆" w:eastAsia="幼圆" w:hint="eastAsia"/>
          <w:color w:val="FF0000"/>
        </w:rPr>
        <w:t>EBS</w:t>
      </w:r>
      <w:bookmarkEnd w:id="3"/>
      <w:bookmarkEnd w:id="4"/>
      <w:r w:rsidRPr="00376660">
        <w:rPr>
          <w:rFonts w:ascii="幼圆" w:eastAsia="幼圆" w:hint="eastAsia"/>
          <w:color w:val="FF0000"/>
        </w:rPr>
        <w:t>)</w:t>
      </w:r>
    </w:p>
    <w:p w:rsidR="00016927" w:rsidRPr="00376660" w:rsidRDefault="00016927" w:rsidP="0051088A">
      <w:pPr>
        <w:rPr>
          <w:rFonts w:ascii="幼圆" w:eastAsia="幼圆" w:hint="eastAsia"/>
        </w:rPr>
      </w:pPr>
    </w:p>
    <w:p w:rsidR="00016927" w:rsidRPr="00376660" w:rsidRDefault="00016927" w:rsidP="001B567C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CPU Management Interface Controller (CMIC)</w:t>
      </w:r>
    </w:p>
    <w:p w:rsidR="00016927" w:rsidRPr="00376660" w:rsidRDefault="00016927" w:rsidP="008F0EA7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CPU通过PCI接口与芯片的CMIC模块连接，并与芯片交互数据；通过PCIe接口，提供两种交互数据的机制：</w:t>
      </w:r>
    </w:p>
    <w:p w:rsidR="00016927" w:rsidRPr="00376660" w:rsidRDefault="00016927" w:rsidP="001B567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DMA 通道;用于交互大量数据块，比如收发数据包,CPU获取芯片的内存表数据;</w:t>
      </w:r>
    </w:p>
    <w:p w:rsidR="00016927" w:rsidRPr="00376660" w:rsidRDefault="00016927" w:rsidP="001B567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MESSAGING MECHANISM(消息机制)；用于</w:t>
      </w:r>
      <w:proofErr w:type="gramStart"/>
      <w:r w:rsidRPr="00376660">
        <w:rPr>
          <w:rFonts w:ascii="幼圆" w:eastAsia="幼圆" w:hint="eastAsia"/>
        </w:rPr>
        <w:t>交互小</w:t>
      </w:r>
      <w:proofErr w:type="gramEnd"/>
      <w:r w:rsidRPr="00376660">
        <w:rPr>
          <w:rFonts w:ascii="幼圆" w:eastAsia="幼圆" w:hint="eastAsia"/>
        </w:rPr>
        <w:t>数据块，比如CPU读写芯片寄存器，读写内存表;</w:t>
      </w:r>
    </w:p>
    <w:p w:rsidR="00016927" w:rsidRPr="00376660" w:rsidRDefault="00016927" w:rsidP="001B567C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0" type="#_x0000_t75" style="width:414.15pt;height:239.8pt">
            <v:imagedata r:id="rId36" o:title="截图07"/>
          </v:shape>
        </w:pict>
      </w:r>
    </w:p>
    <w:p w:rsidR="00016927" w:rsidRPr="00376660" w:rsidRDefault="00016927" w:rsidP="009C5ADE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Packet Flow</w:t>
      </w:r>
    </w:p>
    <w:p w:rsidR="00016927" w:rsidRPr="00376660" w:rsidRDefault="00016927" w:rsidP="009C5ADE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1）2层入口数据包流</w:t>
      </w:r>
    </w:p>
    <w:p w:rsidR="00016927" w:rsidRPr="00376660" w:rsidRDefault="00016927" w:rsidP="00C357D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数据包到达入口处时，会被分析，从数据包取出相关的内容，进行CAP处理，然后，判断数据包是否已经加了tag还是没有加tag。对于没有加tag的数据包，需要从VLAN_XLATE table、 Subnet-based table、 Protocol-based table、 Port-based table (default)中指定vlan id。对于已经加tag的，可以从数据包中获得vlan id。通过vlan查找表，可以知道数据包是否属于这个vlan，如果属于这个vlan，将进行STP、vlan端口bitmap、PFM (port filtering mode)处理，如果这个数据包的vlan是无效的，将丢弃该数据包。</w:t>
      </w:r>
    </w:p>
    <w:p w:rsidR="00016927" w:rsidRPr="00376660" w:rsidRDefault="00016927" w:rsidP="00C357D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随后，开始了学习阶段。查看该数据的源mac地址和vlan id是否已经在L2 table中，如果有，说明已经学习过了，如果没有，学习的方法取决于CPU Managed Learning (CML)的设置，是通过硬件学习，还是传给cpu，还是丢弃。</w:t>
      </w:r>
    </w:p>
    <w:p w:rsidR="00016927" w:rsidRPr="00376660" w:rsidRDefault="00016927" w:rsidP="00C357D5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下一阶段是目的mac地址查找。如果在</w:t>
      </w:r>
      <w:r w:rsidRPr="00376660">
        <w:rPr>
          <w:rFonts w:ascii="幼圆" w:eastAsia="幼圆" w:hint="eastAsia"/>
          <w:lang w:val="pt-BR"/>
        </w:rPr>
        <w:t>L2_USER_ENTRY</w:t>
      </w:r>
      <w:r w:rsidRPr="00376660">
        <w:rPr>
          <w:rFonts w:ascii="幼圆" w:eastAsia="幼圆" w:hint="eastAsia"/>
        </w:rPr>
        <w:t>中找到</w:t>
      </w:r>
      <w:r w:rsidRPr="00376660">
        <w:rPr>
          <w:rFonts w:ascii="幼圆" w:eastAsia="幼圆" w:hint="eastAsia"/>
          <w:lang w:val="pt-BR"/>
        </w:rPr>
        <w:t>，</w:t>
      </w:r>
      <w:r w:rsidRPr="00376660">
        <w:rPr>
          <w:rFonts w:ascii="幼圆" w:eastAsia="幼圆" w:hint="eastAsia"/>
        </w:rPr>
        <w:t>数据包的目的地址要基于BPDU设置。如果BPDU设置为0，数据包将根据目的module、目的端口进行转发；如果BPDU设置为，数据将被丢弃、或拷贝给cpu、或洪泛到vlan中。如果在</w:t>
      </w:r>
      <w:r w:rsidRPr="00376660">
        <w:rPr>
          <w:rFonts w:ascii="幼圆" w:eastAsia="幼圆" w:hint="eastAsia"/>
          <w:lang w:val="pt-BR"/>
        </w:rPr>
        <w:t>L2_USER_ENTRY</w:t>
      </w:r>
      <w:r w:rsidRPr="00376660">
        <w:rPr>
          <w:rFonts w:ascii="幼圆" w:eastAsia="幼圆" w:hint="eastAsia"/>
        </w:rPr>
        <w:t>中没有找到，但在L2_ENTRY table中找到了，将会转发到DST_MODID 、DST_PORT/TGID。否则，则洪泛到整个vlan中。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当数据包是多播包时，经过的路径与单播包一样。当多播包在L2_ENTRY中找到，L2_ENTRY的索引将用来确定L2MC table的索引。L2MC table用于映射出端口，当PFM为0时，将洪泛到整个vlan中，当PFM为1是，将转发给L2MC table中指定的端口。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对于多播包，经过的路径与单播包一样，只是在学习之后，将报文转发给该vlan的所有成员。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2）3层入口数据包流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如果查目的MAC地址表的时候发现L3bit置位了，就进入到L3转发流程。L3交换可以实现跨VLAN转发，而且它的转发依据不是根据目的MAC地址，而是根据目的IP。L3转发的流程是：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首先对L3头部进行校验，校验和错的</w:t>
      </w:r>
      <w:proofErr w:type="gramStart"/>
      <w:r w:rsidRPr="00376660">
        <w:rPr>
          <w:rFonts w:ascii="幼圆" w:eastAsia="幼圆" w:hint="eastAsia"/>
        </w:rPr>
        <w:t>包直接</w:t>
      </w:r>
      <w:proofErr w:type="gramEnd"/>
      <w:r w:rsidRPr="00376660">
        <w:rPr>
          <w:rFonts w:ascii="幼圆" w:eastAsia="幼圆" w:hint="eastAsia"/>
        </w:rPr>
        <w:t>丢弃；然后进行原IP地址查找，如果主机路由表中没有找到，会上报给CPU，CPU会进行相应的处理，并更新接口表；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下一步进行目的IP地址查找，如果主机路由表中没有找到，就会在子网路由表中进行查找，在子网路由表中进行最长子网匹配的查找算法，如果在子网路由表中还没有找到，也送给CPU进行处理，如果在主机路由表或子网路由表中找到了，就会得到下一跳的指针。如果ECMP使能的话，会得到ECMP的指针和ECMP的个数，从而根据hash算法得到一个下一跳指针。下一条表项中包含了下一跳的MAC地址和接口表的索引。在包转发出去的时候，用下一跳的MAC地址替换掉包的目的MAC地址。用接口表中的MAC地址和VLAN替换掉包的原MAC地址和VLAN。</w:t>
      </w:r>
    </w:p>
    <w:p w:rsidR="00016927" w:rsidRPr="00376660" w:rsidRDefault="00016927" w:rsidP="005D5491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L2 功能介绍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主要包括：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“Learning” （mac地址学习）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“L2 Address Aging” （2层地址老化）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“L2 Address Learning Limits” （2层地址学习限制）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“L2 Multicast” （2层多播）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“L2 User Entry” （2层用户登记）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“L2 Port Bridge” （2层端口桥）</w:t>
      </w:r>
    </w:p>
    <w:p w:rsidR="00016927" w:rsidRPr="00376660" w:rsidRDefault="00016927" w:rsidP="005D5491">
      <w:pPr>
        <w:rPr>
          <w:rFonts w:ascii="幼圆" w:eastAsia="幼圆" w:hint="eastAsia"/>
        </w:rPr>
      </w:pPr>
      <w:r w:rsidRPr="00376660">
        <w:rPr>
          <w:rFonts w:ascii="微软雅黑" w:eastAsia="微软雅黑" w:hAnsi="微软雅黑" w:cs="微软雅黑" w:hint="eastAsia"/>
        </w:rPr>
        <w:t>•</w:t>
      </w:r>
      <w:r w:rsidRPr="00376660">
        <w:rPr>
          <w:rFonts w:ascii="幼圆" w:eastAsia="幼圆" w:hint="eastAsia"/>
        </w:rPr>
        <w:t xml:space="preserve"> “Spanning Tree” （生成树）</w:t>
      </w:r>
    </w:p>
    <w:p w:rsidR="00016927" w:rsidRPr="00376660" w:rsidRDefault="00016927" w:rsidP="0064364F">
      <w:pPr>
        <w:rPr>
          <w:rFonts w:ascii="幼圆" w:eastAsia="幼圆" w:hint="eastAsia"/>
        </w:rPr>
      </w:pPr>
    </w:p>
    <w:p w:rsidR="00016927" w:rsidRPr="00376660" w:rsidRDefault="00016927" w:rsidP="00016927">
      <w:pPr>
        <w:widowControl w:val="0"/>
        <w:numPr>
          <w:ilvl w:val="0"/>
          <w:numId w:val="6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Learning</w:t>
      </w:r>
    </w:p>
    <w:p w:rsidR="00016927" w:rsidRPr="00376660" w:rsidRDefault="00016927" w:rsidP="000D4FDE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L2_ENTRY表中包含三种不同的类型：</w:t>
      </w:r>
    </w:p>
    <w:p w:rsidR="00016927" w:rsidRPr="00376660" w:rsidRDefault="00016927" w:rsidP="00A40B6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VLAN-based bridging (basic), </w:t>
      </w:r>
    </w:p>
    <w:p w:rsidR="00016927" w:rsidRPr="00376660" w:rsidRDefault="00016927" w:rsidP="00A40B6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single-VLAN cross connect, </w:t>
      </w:r>
    </w:p>
    <w:p w:rsidR="00016927" w:rsidRPr="00376660" w:rsidRDefault="00016927" w:rsidP="00A40B6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and double-VLAN cross connect.</w:t>
      </w:r>
    </w:p>
    <w:p w:rsidR="00016927" w:rsidRPr="00376660" w:rsidRDefault="00016927" w:rsidP="00A40B6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当CPU managed Learning (CML)模式设置时，硬件mac地址学习使能。通过CML_FLAGS_NEW和CML_FLAGS_MOVE控制CML，CML_FLAGS_NEW用来控制数据包中mac地址不认识的情况，CML_FLAGS_MOVE用来控制入口的数据包的mac地址与2层表中记录的该端口mac地址不相同的情况。有四种处理方式：HW学习包、pending学习、拷贝给cpu、丢弃。</w:t>
      </w:r>
    </w:p>
    <w:p w:rsidR="00016927" w:rsidRPr="00376660" w:rsidRDefault="00016927" w:rsidP="0064364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1" type="#_x0000_t75" style="width:415.35pt;height:82.1pt">
            <v:imagedata r:id="rId37" o:title="截图00"/>
          </v:shape>
        </w:pic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L2_MOD_FIFO有128条记录，用于向cpu通知L2_ENTRY 表发生了变化，L2_MOD_FIFO表中存储了L2_ENTRY表的改变。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2）L2 Address Aging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通过L2_AGE_TIMER寄存器来使能老化，和设置老化时间。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2" type="#_x0000_t75" style="width:415.35pt;height:113.05pt">
            <v:imagedata r:id="rId38" o:title="截图02"/>
          </v:shape>
        </w:pic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3）L2 Address Learning Limits</w:t>
      </w:r>
    </w:p>
    <w:p w:rsidR="00016927" w:rsidRPr="00376660" w:rsidRDefault="00016927" w:rsidP="00016927">
      <w:pPr>
        <w:widowControl w:val="0"/>
        <w:numPr>
          <w:ilvl w:val="0"/>
          <w:numId w:val="7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设置每端口/每LAG，每VLAN与每芯片地址学习限制：</w:t>
      </w:r>
    </w:p>
    <w:p w:rsidR="00016927" w:rsidRPr="00376660" w:rsidRDefault="00016927" w:rsidP="004302D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每芯片地址学习限制与当前学习的MAC数量统计</w:t>
      </w:r>
    </w:p>
    <w:p w:rsidR="00016927" w:rsidRPr="00376660" w:rsidRDefault="00016927" w:rsidP="004302D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- 28个端口,每端口可设学习限制，当前学习的MAC统计；</w:t>
      </w:r>
    </w:p>
    <w:p w:rsidR="00016927" w:rsidRPr="00376660" w:rsidRDefault="00016927" w:rsidP="004302D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 xml:space="preserve">- 128 </w:t>
      </w:r>
      <w:proofErr w:type="gramStart"/>
      <w:r w:rsidRPr="00376660">
        <w:rPr>
          <w:rFonts w:ascii="幼圆" w:eastAsia="幼圆" w:hint="eastAsia"/>
        </w:rPr>
        <w:t>个</w:t>
      </w:r>
      <w:proofErr w:type="gramEnd"/>
      <w:r w:rsidRPr="00376660">
        <w:rPr>
          <w:rFonts w:ascii="幼圆" w:eastAsia="幼圆" w:hint="eastAsia"/>
        </w:rPr>
        <w:t>LAG，每LAG可设学习限制，当前学习MAC统计；</w:t>
      </w:r>
    </w:p>
    <w:p w:rsidR="00016927" w:rsidRPr="00376660" w:rsidRDefault="00016927" w:rsidP="004302D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- 4095 VLAN，每VLAN可设学习限制，当前学习MAC统计；</w:t>
      </w:r>
    </w:p>
    <w:p w:rsidR="00016927" w:rsidRPr="00376660" w:rsidRDefault="00016927" w:rsidP="00016927">
      <w:pPr>
        <w:widowControl w:val="0"/>
        <w:numPr>
          <w:ilvl w:val="0"/>
          <w:numId w:val="8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支持使能地址限制Check功能：</w:t>
      </w:r>
    </w:p>
    <w:p w:rsidR="00016927" w:rsidRPr="00376660" w:rsidRDefault="00016927" w:rsidP="004302D9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数据包分别经过system limit，port/LAG limit, VLAN limit逐级检查，如限制门限达到，丢掉该数据包；也可选送CPU；</w:t>
      </w:r>
    </w:p>
    <w:p w:rsidR="00016927" w:rsidRPr="00376660" w:rsidRDefault="00016927" w:rsidP="00347C70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4）L2 Multicast</w:t>
      </w:r>
    </w:p>
    <w:p w:rsidR="00016927" w:rsidRPr="00376660" w:rsidRDefault="00016927" w:rsidP="00016927">
      <w:pPr>
        <w:widowControl w:val="0"/>
        <w:numPr>
          <w:ilvl w:val="0"/>
          <w:numId w:val="9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支持三种PFM模式 (port filtering modes)：</w:t>
      </w:r>
    </w:p>
    <w:p w:rsidR="00016927" w:rsidRPr="00376660" w:rsidRDefault="00016927" w:rsidP="00016927">
      <w:pPr>
        <w:widowControl w:val="0"/>
        <w:numPr>
          <w:ilvl w:val="0"/>
          <w:numId w:val="9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PFM A, 所有组播包在VLAN域内广播；</w:t>
      </w:r>
    </w:p>
    <w:p w:rsidR="00016927" w:rsidRPr="00376660" w:rsidRDefault="00016927" w:rsidP="00016927">
      <w:pPr>
        <w:widowControl w:val="0"/>
        <w:numPr>
          <w:ilvl w:val="0"/>
          <w:numId w:val="9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PFM B, 已知组播转发至组播表的pbmp端口;未知组播则在VLAN域内广播;</w:t>
      </w:r>
    </w:p>
    <w:p w:rsidR="00016927" w:rsidRPr="00376660" w:rsidRDefault="00016927" w:rsidP="00016927">
      <w:pPr>
        <w:widowControl w:val="0"/>
        <w:numPr>
          <w:ilvl w:val="0"/>
          <w:numId w:val="9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PFM C,已知组播转发至组播表的pbmp端口;未知组播则丢弃;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3" type="#_x0000_t75" style="width:417.1pt;height:129.7pt">
            <v:imagedata r:id="rId39" o:title="截图01"/>
          </v:shape>
        </w:pic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5）L2 User Entry </w:t>
      </w:r>
    </w:p>
    <w:p w:rsidR="00016927" w:rsidRPr="00376660" w:rsidRDefault="00016927" w:rsidP="00D90F5F">
      <w:pPr>
        <w:rPr>
          <w:rFonts w:ascii="幼圆" w:eastAsia="幼圆" w:hint="eastAsia"/>
          <w:lang w:val="pt-BR"/>
        </w:rPr>
      </w:pPr>
      <w:r w:rsidRPr="00376660">
        <w:rPr>
          <w:rFonts w:ascii="幼圆" w:eastAsia="幼圆" w:hint="eastAsia"/>
          <w:lang w:val="pt-BR"/>
        </w:rPr>
        <w:t>L2_USER_ENTRY</w:t>
      </w:r>
      <w:r w:rsidRPr="00376660">
        <w:rPr>
          <w:rFonts w:ascii="幼圆" w:eastAsia="幼圆" w:hint="eastAsia"/>
        </w:rPr>
        <w:t>表包含</w:t>
      </w:r>
      <w:r w:rsidRPr="00376660">
        <w:rPr>
          <w:rFonts w:ascii="幼圆" w:eastAsia="幼圆" w:hint="eastAsia"/>
          <w:lang w:val="pt-BR"/>
        </w:rPr>
        <w:t>64条表项，关键值是MAC_DA 、VLAN_ID。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  <w:lang w:val="pt-BR"/>
        </w:rPr>
        <w:t>6）</w:t>
      </w:r>
      <w:r w:rsidRPr="00376660">
        <w:rPr>
          <w:rFonts w:ascii="幼圆" w:eastAsia="幼圆" w:hint="eastAsia"/>
        </w:rPr>
        <w:t>L2 Port Bridge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允许收发包是同一个端口。典型的应用是Wireless Access Point (WAP)。同一个端口可以对应多个mac。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4" type="#_x0000_t75" style="width:273.1pt;height:226.1pt">
            <v:imagedata r:id="rId40" o:title="截图03"/>
          </v:shape>
        </w:pic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7）Spanning Tree</w:t>
      </w:r>
    </w:p>
    <w:p w:rsidR="00016927" w:rsidRPr="00376660" w:rsidRDefault="00016927" w:rsidP="00016927">
      <w:pPr>
        <w:widowControl w:val="0"/>
        <w:numPr>
          <w:ilvl w:val="0"/>
          <w:numId w:val="10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完全支持IEEE 802.1D(STP),IEEE 802.1s(MSTP), IEEE 802.1W(RSTP):</w:t>
      </w:r>
    </w:p>
    <w:p w:rsidR="00016927" w:rsidRPr="00376660" w:rsidRDefault="00016927" w:rsidP="000103D0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 xml:space="preserve">- 支持端口状态设置: disable, blocking, listening, </w:t>
      </w:r>
      <w:proofErr w:type="gramStart"/>
      <w:r w:rsidRPr="00376660">
        <w:rPr>
          <w:rFonts w:ascii="幼圆" w:eastAsia="幼圆" w:hint="eastAsia"/>
        </w:rPr>
        <w:t>learning ,</w:t>
      </w:r>
      <w:proofErr w:type="gramEnd"/>
      <w:r w:rsidRPr="00376660">
        <w:rPr>
          <w:rFonts w:ascii="幼圆" w:eastAsia="幼圆" w:hint="eastAsia"/>
        </w:rPr>
        <w:t xml:space="preserve"> forwarding;</w:t>
      </w:r>
    </w:p>
    <w:p w:rsidR="00016927" w:rsidRPr="00376660" w:rsidRDefault="00016927" w:rsidP="000103D0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以上的2层功能，支持生成</w:t>
      </w:r>
      <w:proofErr w:type="gramStart"/>
      <w:r w:rsidRPr="00376660">
        <w:rPr>
          <w:rFonts w:ascii="幼圆" w:eastAsia="幼圆" w:hint="eastAsia"/>
        </w:rPr>
        <w:t>树必要</w:t>
      </w:r>
      <w:proofErr w:type="gramEnd"/>
      <w:r w:rsidRPr="00376660">
        <w:rPr>
          <w:rFonts w:ascii="幼圆" w:eastAsia="幼圆" w:hint="eastAsia"/>
        </w:rPr>
        <w:t>的条件:学习,老化与MAC地址表的批量删除;</w:t>
      </w:r>
    </w:p>
    <w:p w:rsidR="00016927" w:rsidRPr="00376660" w:rsidRDefault="00016927" w:rsidP="000103D0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 xml:space="preserve">- 支持256 </w:t>
      </w:r>
      <w:proofErr w:type="gramStart"/>
      <w:r w:rsidRPr="00376660">
        <w:rPr>
          <w:rFonts w:ascii="幼圆" w:eastAsia="幼圆" w:hint="eastAsia"/>
        </w:rPr>
        <w:t>生成树表项</w:t>
      </w:r>
      <w:proofErr w:type="gramEnd"/>
      <w:r w:rsidRPr="00376660">
        <w:rPr>
          <w:rFonts w:ascii="幼圆" w:eastAsia="幼圆" w:hint="eastAsia"/>
        </w:rPr>
        <w:t>。</w:t>
      </w:r>
    </w:p>
    <w:p w:rsidR="00016927" w:rsidRPr="00376660" w:rsidRDefault="00016927" w:rsidP="00380DF0">
      <w:pPr>
        <w:pStyle w:val="3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VLAN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pict>
          <v:shape id="_x0000_i1055" type="#_x0000_t75" style="width:416.55pt;height:198.15pt">
            <v:imagedata r:id="rId41" o:title="截图04"/>
          </v:shape>
        </w:pict>
      </w:r>
    </w:p>
    <w:p w:rsidR="00016927" w:rsidRPr="00376660" w:rsidRDefault="00016927" w:rsidP="00D90F5F">
      <w:pPr>
        <w:rPr>
          <w:rFonts w:ascii="幼圆" w:eastAsia="幼圆" w:hint="eastAsia"/>
        </w:rPr>
      </w:pPr>
    </w:p>
    <w:p w:rsidR="00016927" w:rsidRPr="00376660" w:rsidRDefault="00016927" w:rsidP="002E631D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Internal VLAN ID获取</w:t>
      </w:r>
    </w:p>
    <w:p w:rsidR="00016927" w:rsidRPr="00376660" w:rsidRDefault="00016927" w:rsidP="00016927">
      <w:pPr>
        <w:widowControl w:val="0"/>
        <w:numPr>
          <w:ilvl w:val="0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提供并根据以下排列优先顺序的</w:t>
      </w:r>
      <w:proofErr w:type="gramStart"/>
      <w:r w:rsidRPr="00376660">
        <w:rPr>
          <w:rFonts w:ascii="幼圆" w:eastAsia="幼圆" w:hint="eastAsia"/>
        </w:rPr>
        <w:t>几种表</w:t>
      </w:r>
      <w:proofErr w:type="gramEnd"/>
      <w:r w:rsidRPr="00376660">
        <w:rPr>
          <w:rFonts w:ascii="幼圆" w:eastAsia="幼圆" w:hint="eastAsia"/>
        </w:rPr>
        <w:t>用于获取Internal VLAN ID:</w:t>
      </w:r>
    </w:p>
    <w:p w:rsidR="00016927" w:rsidRPr="00376660" w:rsidRDefault="00016927" w:rsidP="00016927">
      <w:pPr>
        <w:widowControl w:val="0"/>
        <w:numPr>
          <w:ilvl w:val="1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VLAN Translation。以数据包的Inner/Outer VID为索引；每端口可选设置时能;</w:t>
      </w:r>
    </w:p>
    <w:p w:rsidR="00016927" w:rsidRPr="00376660" w:rsidRDefault="00016927" w:rsidP="00016927">
      <w:pPr>
        <w:widowControl w:val="0"/>
        <w:numPr>
          <w:ilvl w:val="1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MAC-Based。以数据包的源MAC地址为索引；每端口可选设置时能；</w:t>
      </w:r>
    </w:p>
    <w:p w:rsidR="00016927" w:rsidRPr="00376660" w:rsidRDefault="00016927" w:rsidP="00016927">
      <w:pPr>
        <w:widowControl w:val="0"/>
        <w:numPr>
          <w:ilvl w:val="1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Subnet-Based。以数据包的源IP为索引；每端口可选设置时能；</w:t>
      </w:r>
    </w:p>
    <w:p w:rsidR="00016927" w:rsidRPr="00376660" w:rsidRDefault="00016927" w:rsidP="00016927">
      <w:pPr>
        <w:widowControl w:val="0"/>
        <w:numPr>
          <w:ilvl w:val="1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Protocol-Based。以数据包的协议类型( ETHNET_TYPE )为索引；每端口可选设置时能；</w:t>
      </w:r>
    </w:p>
    <w:p w:rsidR="00016927" w:rsidRPr="00376660" w:rsidRDefault="00016927" w:rsidP="00016927">
      <w:pPr>
        <w:widowControl w:val="0"/>
        <w:numPr>
          <w:ilvl w:val="1"/>
          <w:numId w:val="11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Port-Based。以端口配置的默认VLANID作为Internal VLAN；</w:t>
      </w:r>
    </w:p>
    <w:p w:rsidR="00016927" w:rsidRPr="00376660" w:rsidRDefault="00016927" w:rsidP="00D90F5F">
      <w:pPr>
        <w:rPr>
          <w:rFonts w:ascii="幼圆" w:eastAsia="幼圆" w:hint="eastAsia"/>
        </w:rPr>
      </w:pPr>
      <w:r w:rsidRPr="00376660">
        <w:rPr>
          <w:rFonts w:ascii="幼圆" w:eastAsia="幼圆" w:hint="eastAsia"/>
          <w:noProof/>
        </w:rPr>
      </w:r>
      <w:r w:rsidRPr="00376660">
        <w:rPr>
          <w:rFonts w:ascii="幼圆" w:eastAsia="幼圆" w:hint="eastAsia"/>
        </w:rPr>
        <w:pict>
          <v:shape id="Picture 5" o:spid="_x0000_s1026" type="#_x0000_t75" style="width:415.75pt;height:308pt;visibility:visible;mso-position-horizontal-relative:char;mso-position-vertical-relative:line">
            <v:imagedata r:id="rId42" o:title=""/>
            <w10:wrap type="none"/>
            <w10:anchorlock/>
          </v:shape>
        </w:pict>
      </w:r>
    </w:p>
    <w:p w:rsidR="00016927" w:rsidRPr="00376660" w:rsidRDefault="00016927" w:rsidP="00016927">
      <w:pPr>
        <w:widowControl w:val="0"/>
        <w:numPr>
          <w:ilvl w:val="0"/>
          <w:numId w:val="12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对于Untagged与single priority-tagged packet ，查找的类型表以及优先顺序为MAC-Based - &gt; Subnet-Based -&gt;  Protocol-Based -&gt;Port-Base;</w:t>
      </w:r>
    </w:p>
    <w:p w:rsidR="00016927" w:rsidRPr="00376660" w:rsidRDefault="00016927" w:rsidP="00016927">
      <w:pPr>
        <w:widowControl w:val="0"/>
        <w:numPr>
          <w:ilvl w:val="0"/>
          <w:numId w:val="12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对tagged packet,查找顺序为 VLAN Translation -&gt; MAC-Based - &gt; Subnet-Based -&gt;  Protocol-Based -&gt;Port-Base;</w:t>
      </w:r>
    </w:p>
    <w:p w:rsidR="00016927" w:rsidRPr="00376660" w:rsidRDefault="00016927" w:rsidP="00157408">
      <w:pPr>
        <w:rPr>
          <w:rFonts w:ascii="幼圆" w:eastAsia="幼圆" w:hint="eastAsia"/>
        </w:rPr>
      </w:pP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Ingress VLAN Action</w:t>
      </w:r>
    </w:p>
    <w:p w:rsidR="00016927" w:rsidRPr="00376660" w:rsidRDefault="00016927" w:rsidP="00016927">
      <w:pPr>
        <w:widowControl w:val="0"/>
        <w:numPr>
          <w:ilvl w:val="0"/>
          <w:numId w:val="13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查表结果，对数据包执行以下的VID转换规则：</w:t>
      </w: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 </w:t>
      </w:r>
      <w:r w:rsidRPr="00376660">
        <w:rPr>
          <w:rFonts w:ascii="幼圆" w:eastAsia="幼圆" w:hint="eastAsia"/>
        </w:rPr>
        <w:tab/>
        <w:t>- Add Internal OVID/IVID</w:t>
      </w: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Replace incoming OVID/IVID with internal   OVID/IVID</w:t>
      </w: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Delete incoming OVID/IVID</w:t>
      </w: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Do not modify</w:t>
      </w:r>
    </w:p>
    <w:p w:rsidR="00016927" w:rsidRPr="00376660" w:rsidRDefault="00016927" w:rsidP="0015740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使用VLAN_XLATE表</w:t>
      </w:r>
    </w:p>
    <w:p w:rsidR="00016927" w:rsidRPr="00376660" w:rsidRDefault="00016927" w:rsidP="00157408">
      <w:pPr>
        <w:rPr>
          <w:rFonts w:ascii="幼圆" w:eastAsia="幼圆" w:hint="eastAsia"/>
        </w:rPr>
      </w:pPr>
    </w:p>
    <w:p w:rsidR="00016927" w:rsidRPr="00376660" w:rsidRDefault="00016927" w:rsidP="0072199B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Egress VLAN Action</w:t>
      </w:r>
    </w:p>
    <w:p w:rsidR="00016927" w:rsidRPr="00376660" w:rsidRDefault="00016927" w:rsidP="00016927">
      <w:pPr>
        <w:widowControl w:val="0"/>
        <w:numPr>
          <w:ilvl w:val="0"/>
          <w:numId w:val="14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在出口端，根据OutVid/InnerVid 查找Egress VLAN Translation, 执行以下相应操作(根据untagged与tagged</w:t>
      </w:r>
      <w:proofErr w:type="gramStart"/>
      <w:r w:rsidRPr="00376660">
        <w:rPr>
          <w:rFonts w:ascii="幼圆" w:eastAsia="幼圆" w:hint="eastAsia"/>
        </w:rPr>
        <w:t>包类型</w:t>
      </w:r>
      <w:proofErr w:type="gramEnd"/>
      <w:r w:rsidRPr="00376660">
        <w:rPr>
          <w:rFonts w:ascii="幼圆" w:eastAsia="幼圆" w:hint="eastAsia"/>
        </w:rPr>
        <w:t>):</w:t>
      </w:r>
    </w:p>
    <w:p w:rsidR="00016927" w:rsidRPr="00376660" w:rsidRDefault="00016927" w:rsidP="00D412F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 xml:space="preserve"> </w:t>
      </w:r>
      <w:r w:rsidRPr="00376660">
        <w:rPr>
          <w:rFonts w:ascii="幼圆" w:eastAsia="幼圆" w:hint="eastAsia"/>
        </w:rPr>
        <w:tab/>
        <w:t>- Add OVID/IVID</w:t>
      </w:r>
    </w:p>
    <w:p w:rsidR="00016927" w:rsidRPr="00376660" w:rsidRDefault="00016927" w:rsidP="00D412F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Replace OVID/IVID with internal/outgoing OVID/IVID</w:t>
      </w:r>
    </w:p>
    <w:p w:rsidR="00016927" w:rsidRPr="00376660" w:rsidRDefault="00016927" w:rsidP="00D412F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Delete OVID/IVID</w:t>
      </w:r>
    </w:p>
    <w:p w:rsidR="00016927" w:rsidRPr="00376660" w:rsidRDefault="00016927" w:rsidP="00D412FF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ab/>
        <w:t>- Do not modify</w:t>
      </w:r>
    </w:p>
    <w:p w:rsidR="00016927" w:rsidRPr="00376660" w:rsidRDefault="00016927" w:rsidP="00016927">
      <w:pPr>
        <w:widowControl w:val="0"/>
        <w:numPr>
          <w:ilvl w:val="0"/>
          <w:numId w:val="15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通过EGR_VLAN表配置，对数据包进行强制剥离外层VID;用于Double-tagged模式;</w:t>
      </w:r>
    </w:p>
    <w:p w:rsidR="00016927" w:rsidRPr="00376660" w:rsidRDefault="00016927" w:rsidP="001563E9">
      <w:pPr>
        <w:rPr>
          <w:rFonts w:ascii="幼圆" w:eastAsia="幼圆" w:hint="eastAsia"/>
        </w:rPr>
      </w:pPr>
    </w:p>
    <w:p w:rsidR="00016927" w:rsidRPr="00376660" w:rsidRDefault="00016927" w:rsidP="001563E9">
      <w:pPr>
        <w:rPr>
          <w:rFonts w:ascii="幼圆" w:eastAsia="幼圆" w:hint="eastAsia"/>
        </w:rPr>
      </w:pPr>
      <w:smartTag w:uri="urn:schemas-microsoft-com:office:smarttags" w:element="place">
        <w:smartTag w:uri="urn:schemas-microsoft-com:office:smarttags" w:element="PlaceName">
          <w:r w:rsidRPr="00376660">
            <w:rPr>
              <w:rFonts w:ascii="幼圆" w:eastAsia="幼圆" w:hint="eastAsia"/>
              <w:b/>
              <w:bCs/>
            </w:rPr>
            <w:t>VLAN</w:t>
          </w:r>
        </w:smartTag>
        <w:r w:rsidRPr="00376660">
          <w:rPr>
            <w:rFonts w:ascii="幼圆" w:eastAsia="幼圆" w:hint="eastAsia"/>
            <w:b/>
            <w:bCs/>
          </w:rPr>
          <w:t xml:space="preserve"> </w:t>
        </w:r>
        <w:smartTag w:uri="urn:schemas-microsoft-com:office:smarttags" w:element="PlaceType">
          <w:r w:rsidRPr="00376660">
            <w:rPr>
              <w:rFonts w:ascii="幼圆" w:eastAsia="幼圆" w:hint="eastAsia"/>
              <w:b/>
              <w:bCs/>
            </w:rPr>
            <w:t>Range</w:t>
          </w:r>
        </w:smartTag>
      </w:smartTag>
      <w:r w:rsidRPr="00376660">
        <w:rPr>
          <w:rFonts w:ascii="幼圆" w:eastAsia="幼圆" w:hint="eastAsia"/>
          <w:b/>
          <w:bCs/>
        </w:rPr>
        <w:t xml:space="preserve"> Checking</w:t>
      </w:r>
    </w:p>
    <w:p w:rsidR="00016927" w:rsidRPr="00376660" w:rsidRDefault="00016927" w:rsidP="00016927">
      <w:pPr>
        <w:widowControl w:val="0"/>
        <w:numPr>
          <w:ilvl w:val="0"/>
          <w:numId w:val="16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支持128个VLAN Range表。通过Range表的配置，将某段范围的userVID替换成一个OVID，节省VLAN表与其他资源VLAN Transparent表项的资源；</w:t>
      </w:r>
    </w:p>
    <w:p w:rsidR="00016927" w:rsidRPr="00376660" w:rsidRDefault="00016927" w:rsidP="00016927">
      <w:pPr>
        <w:widowControl w:val="0"/>
        <w:numPr>
          <w:ilvl w:val="0"/>
          <w:numId w:val="16"/>
        </w:numPr>
        <w:spacing w:after="0"/>
        <w:jc w:val="both"/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VLAN Range执行优于Ingress VLAN Translation;</w:t>
      </w:r>
    </w:p>
    <w:p w:rsidR="00016927" w:rsidRPr="00376660" w:rsidRDefault="00016927" w:rsidP="00A45F58">
      <w:pPr>
        <w:ind w:left="360"/>
        <w:rPr>
          <w:rFonts w:ascii="幼圆" w:eastAsia="幼圆" w:hint="eastAsia"/>
        </w:rPr>
      </w:pPr>
    </w:p>
    <w:p w:rsidR="00016927" w:rsidRPr="00376660" w:rsidRDefault="00016927" w:rsidP="00A45F58">
      <w:pPr>
        <w:rPr>
          <w:rFonts w:ascii="幼圆" w:eastAsia="幼圆" w:hint="eastAsia"/>
        </w:rPr>
      </w:pPr>
      <w:r w:rsidRPr="00376660">
        <w:rPr>
          <w:rFonts w:ascii="幼圆" w:eastAsia="幼圆" w:hint="eastAsia"/>
        </w:rPr>
        <w:t>VLAN tag操作流程</w:t>
      </w:r>
    </w:p>
    <w:p w:rsidR="00016927" w:rsidRDefault="00016927" w:rsidP="00D90F5F">
      <w:pPr>
        <w:rPr>
          <w:rFonts w:ascii="幼圆" w:eastAsia="幼圆"/>
        </w:rPr>
      </w:pPr>
      <w:r w:rsidRPr="00376660">
        <w:rPr>
          <w:rFonts w:ascii="幼圆" w:eastAsia="幼圆" w:hint="eastAsia"/>
        </w:rPr>
        <w:pict>
          <v:shape id="_x0000_i1056" type="#_x0000_t75" style="width:418.3pt;height:291pt">
            <v:imagedata r:id="rId43" o:title="截图05"/>
          </v:shape>
        </w:pict>
      </w:r>
    </w:p>
    <w:p w:rsidR="00016927" w:rsidRDefault="00016927" w:rsidP="00D90F5F">
      <w:pPr>
        <w:rPr>
          <w:rFonts w:ascii="幼圆" w:eastAsia="幼圆"/>
        </w:rPr>
      </w:pPr>
    </w:p>
    <w:p w:rsidR="00016927" w:rsidRPr="00376660" w:rsidRDefault="00016927" w:rsidP="00D90F5F">
      <w:pPr>
        <w:rPr>
          <w:rFonts w:ascii="幼圆" w:eastAsia="幼圆" w:hint="eastAsia"/>
        </w:rPr>
      </w:pPr>
      <w:r>
        <w:rPr>
          <w:rFonts w:ascii="幼圆" w:eastAsia="幼圆" w:hint="eastAsia"/>
        </w:rPr>
        <w:t>转：</w:t>
      </w:r>
      <w:r w:rsidRPr="00376660">
        <w:rPr>
          <w:rFonts w:ascii="幼圆" w:eastAsia="幼圆"/>
        </w:rPr>
        <w:t>http://blog.chinaunix.net/uid-11140746-id-3712645.html</w:t>
      </w:r>
    </w:p>
    <w:sectPr w:rsidR="00016927" w:rsidRPr="0037666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D51A7"/>
    <w:multiLevelType w:val="hybridMultilevel"/>
    <w:tmpl w:val="8ED4FD26"/>
    <w:lvl w:ilvl="0" w:tplc="5DCCC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084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01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1AB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48A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86C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87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DC0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DAA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9E675F"/>
    <w:multiLevelType w:val="hybridMultilevel"/>
    <w:tmpl w:val="E15AFEDA"/>
    <w:lvl w:ilvl="0" w:tplc="7F22C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2AB8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8284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678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F6A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DA11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A0D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0A3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8A8D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714E99"/>
    <w:multiLevelType w:val="hybridMultilevel"/>
    <w:tmpl w:val="1520D48E"/>
    <w:lvl w:ilvl="0" w:tplc="CA745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08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87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6010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2ACC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12C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0E6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247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4AF7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5565F7"/>
    <w:multiLevelType w:val="hybridMultilevel"/>
    <w:tmpl w:val="11AAEC66"/>
    <w:lvl w:ilvl="0" w:tplc="C93442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902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E5D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7899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2C0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D22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4CA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4C45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A65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B775F0C"/>
    <w:multiLevelType w:val="hybridMultilevel"/>
    <w:tmpl w:val="4D041E18"/>
    <w:lvl w:ilvl="0" w:tplc="F7FC48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3A40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362C0B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FF410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B8E43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6DC55D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21019E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9A6BC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0E055F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D4F0703"/>
    <w:multiLevelType w:val="hybridMultilevel"/>
    <w:tmpl w:val="6CC892D8"/>
    <w:lvl w:ilvl="0" w:tplc="D4E4B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AF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5AD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8EB4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0C25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2D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18E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94F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F849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4E555C"/>
    <w:multiLevelType w:val="hybridMultilevel"/>
    <w:tmpl w:val="EC0E62A8"/>
    <w:lvl w:ilvl="0" w:tplc="553A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280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902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3ECD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6A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506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768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BEB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846B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7C02835"/>
    <w:multiLevelType w:val="hybridMultilevel"/>
    <w:tmpl w:val="7A4C48B6"/>
    <w:lvl w:ilvl="0" w:tplc="CBA04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A0BF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8C3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84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0F8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88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56B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020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3CEB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63837EC"/>
    <w:multiLevelType w:val="hybridMultilevel"/>
    <w:tmpl w:val="DBD062AE"/>
    <w:lvl w:ilvl="0" w:tplc="495CADC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6B20FEB"/>
    <w:multiLevelType w:val="hybridMultilevel"/>
    <w:tmpl w:val="B5B2F020"/>
    <w:lvl w:ilvl="0" w:tplc="9FDE8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FEBD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92E0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462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4459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240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A2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801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10A4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A3B27B7"/>
    <w:multiLevelType w:val="hybridMultilevel"/>
    <w:tmpl w:val="B5E00872"/>
    <w:lvl w:ilvl="0" w:tplc="700272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6B26C">
      <w:start w:val="753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E0A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2EC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A61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328B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EE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5EC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48A2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D535B82"/>
    <w:multiLevelType w:val="hybridMultilevel"/>
    <w:tmpl w:val="CA3CF7C2"/>
    <w:lvl w:ilvl="0" w:tplc="7DEEAC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54AC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4CE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296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EA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7EEB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568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445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6C3B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FC10A81"/>
    <w:multiLevelType w:val="hybridMultilevel"/>
    <w:tmpl w:val="4C7A6202"/>
    <w:lvl w:ilvl="0" w:tplc="6B5E7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5017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CEB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6E3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43F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EA5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FA5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A8D5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82D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99F21FB"/>
    <w:multiLevelType w:val="hybridMultilevel"/>
    <w:tmpl w:val="BA7495A2"/>
    <w:lvl w:ilvl="0" w:tplc="D42EA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98C0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4EB0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8023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0037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EA9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4E6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741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BE91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B5A5D07"/>
    <w:multiLevelType w:val="multilevel"/>
    <w:tmpl w:val="FF3E7B1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0DB757D"/>
    <w:multiLevelType w:val="hybridMultilevel"/>
    <w:tmpl w:val="FF3E7B1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5"/>
  </w:num>
  <w:num w:numId="4">
    <w:abstractNumId w:val="14"/>
  </w:num>
  <w:num w:numId="5">
    <w:abstractNumId w:val="11"/>
  </w:num>
  <w:num w:numId="6">
    <w:abstractNumId w:val="8"/>
  </w:num>
  <w:num w:numId="7">
    <w:abstractNumId w:val="1"/>
  </w:num>
  <w:num w:numId="8">
    <w:abstractNumId w:val="5"/>
  </w:num>
  <w:num w:numId="9">
    <w:abstractNumId w:val="13"/>
  </w:num>
  <w:num w:numId="10">
    <w:abstractNumId w:val="0"/>
  </w:num>
  <w:num w:numId="11">
    <w:abstractNumId w:val="10"/>
  </w:num>
  <w:num w:numId="12">
    <w:abstractNumId w:val="4"/>
  </w:num>
  <w:num w:numId="13">
    <w:abstractNumId w:val="3"/>
  </w:num>
  <w:num w:numId="14">
    <w:abstractNumId w:val="6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160"/>
  <w:doNotDisplayPageBoundaries/>
  <w:bordersDoNotSurroundHeader/>
  <w:bordersDoNotSurroundFooter/>
  <w:proofState w:grammar="clean"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016927"/>
    <w:rsid w:val="00016927"/>
    <w:rsid w:val="005226F8"/>
    <w:rsid w:val="005C3A7E"/>
    <w:rsid w:val="00920C7A"/>
    <w:rsid w:val="00E2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hmetcnv"/>
  <w:shapeDefaults>
    <o:shapedefaults v:ext="edit" spidmax="1029"/>
    <o:shapelayout v:ext="edit">
      <o:idmap v:ext="edit" data="1"/>
    </o:shapelayout>
  </w:shapeDefaults>
  <w:decimalSymbol w:val="."/>
  <w:listSeparator w:val=","/>
  <w15:docId w15:val="{EE3FABDF-5AAC-4EEE-A765-FBA7F3954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qFormat/>
    <w:rsid w:val="00016927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16927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qFormat/>
    <w:rsid w:val="00016927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="宋体" w:hAnsi="Times New Roman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rsid w:val="00016927"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paragraph" w:styleId="a9">
    <w:name w:val="Document Map"/>
    <w:basedOn w:val="a"/>
    <w:link w:val="aa"/>
    <w:semiHidden/>
    <w:rsid w:val="00016927"/>
    <w:pPr>
      <w:widowControl w:val="0"/>
      <w:shd w:val="clear" w:color="auto" w:fill="000080"/>
      <w:spacing w:after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a">
    <w:name w:val="文档结构图 字符"/>
    <w:basedOn w:val="a0"/>
    <w:link w:val="a9"/>
    <w:semiHidden/>
    <w:rsid w:val="00016927"/>
    <w:rPr>
      <w:rFonts w:ascii="Times New Roman" w:eastAsia="宋体" w:hAnsi="Times New Roman" w:cs="Times New Roman"/>
      <w:kern w:val="2"/>
      <w:sz w:val="21"/>
      <w:szCs w:val="24"/>
      <w:shd w:val="clear" w:color="auto" w:fill="000080"/>
    </w:rPr>
  </w:style>
  <w:style w:type="paragraph" w:styleId="ab">
    <w:name w:val="header"/>
    <w:basedOn w:val="a"/>
    <w:link w:val="Char"/>
    <w:rsid w:val="0001692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c">
    <w:name w:val="页眉 字符"/>
    <w:basedOn w:val="a0"/>
    <w:uiPriority w:val="99"/>
    <w:semiHidden/>
    <w:rsid w:val="00016927"/>
    <w:rPr>
      <w:sz w:val="18"/>
      <w:szCs w:val="18"/>
    </w:rPr>
  </w:style>
  <w:style w:type="character" w:customStyle="1" w:styleId="Char">
    <w:name w:val="页眉 Char"/>
    <w:basedOn w:val="a0"/>
    <w:link w:val="ab"/>
    <w:rsid w:val="00016927"/>
    <w:rPr>
      <w:rFonts w:ascii="Times New Roman" w:eastAsia="宋体" w:hAnsi="Times New Roman" w:cs="Times New Roman"/>
      <w:kern w:val="2"/>
      <w:sz w:val="18"/>
      <w:szCs w:val="18"/>
    </w:rPr>
  </w:style>
  <w:style w:type="paragraph" w:styleId="ad">
    <w:name w:val="footer"/>
    <w:basedOn w:val="a"/>
    <w:link w:val="Char0"/>
    <w:rsid w:val="00016927"/>
    <w:pPr>
      <w:widowControl w:val="0"/>
      <w:tabs>
        <w:tab w:val="center" w:pos="4153"/>
        <w:tab w:val="right" w:pos="8306"/>
      </w:tabs>
      <w:snapToGrid w:val="0"/>
      <w:spacing w:after="0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e">
    <w:name w:val="页脚 字符"/>
    <w:basedOn w:val="a0"/>
    <w:uiPriority w:val="99"/>
    <w:semiHidden/>
    <w:rsid w:val="00016927"/>
    <w:rPr>
      <w:sz w:val="18"/>
      <w:szCs w:val="18"/>
    </w:rPr>
  </w:style>
  <w:style w:type="character" w:customStyle="1" w:styleId="Char0">
    <w:name w:val="页脚 Char"/>
    <w:basedOn w:val="a0"/>
    <w:link w:val="ad"/>
    <w:rsid w:val="00016927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wmf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blog.c114.net/batch.download.php?aid=14001" TargetMode="External"/><Relationship Id="rId11" Type="http://schemas.openxmlformats.org/officeDocument/2006/relationships/image" Target="http://blog.c114.net/attachments/2010/12/562315_201012050908571f7Ot.jp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log.c114.net/batch.download.php?aid=14002" TargetMode="External"/><Relationship Id="rId14" Type="http://schemas.openxmlformats.org/officeDocument/2006/relationships/image" Target="http://blog.c114.net/attachments/2010/12/562315_201012050909071SfOf.jp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http://blog.c114.net/attachments/2010/12/562315_201012050908451VOy2.jpg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114.net/batch.download.php?aid=1400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1D83A4-647E-4FB3-ADB2-AEE7D22A2490}"/>
      </w:docPartPr>
      <w:docPartBody>
        <w:p w:rsidR="00000000" w:rsidRDefault="00EA3950">
          <w:r w:rsidRPr="00CB3488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50"/>
    <w:rsid w:val="00A73AA4"/>
    <w:rsid w:val="00EA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395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HiGig/HiGig+/HiGig2</PostTitle>
  <PostDate>2016-08-04T03:42:08Z</PostDate>
  <PostID>858</PostID>
  <Category1/>
  <Category2/>
  <Category3/>
  <Category4/>
  <Category5/>
  <Category6/>
  <Category7/>
  <Category8/>
  <Category9/>
  <Category10/>
  <Account>9ac254c9-c916-4234-9e77-dd642aa559f0</Account>
  <Enclosure/>
  <ProviderInfo>
    <PostURL/>
    <API/>
    <Categories/>
    <Trackbacks/>
    <Enclosures/>
    <BlogName/>
    <ImagePostAddress/>
  </ProviderInfo>
  <DefaultAccountEnsured/>
  <PublishedAccount>9ac254c9-c916-4234-9e77-dd642aa559f0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118</TotalTime>
  <Pages>1</Pages>
  <Words>2174</Words>
  <Characters>12397</Characters>
  <Application>Microsoft Office Word</Application>
  <DocSecurity>0</DocSecurity>
  <Lines>103</Lines>
  <Paragraphs>29</Paragraphs>
  <ScaleCrop>false</ScaleCrop>
  <Company/>
  <LinksUpToDate>false</LinksUpToDate>
  <CharactersWithSpaces>14542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demonelf</dc:creator>
  <cp:keywords/>
  <dc:description/>
  <cp:lastModifiedBy>mad hex</cp:lastModifiedBy>
  <cp:revision>2</cp:revision>
  <dcterms:created xsi:type="dcterms:W3CDTF">2016-08-04T03:41:00Z</dcterms:created>
  <dcterms:modified xsi:type="dcterms:W3CDTF">2016-08-04T06:52:00Z</dcterms:modified>
</cp:coreProperties>
</file>