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2B3A5" w14:textId="2E33ABB9" w:rsidR="007147EA" w:rsidRDefault="0006477F" w:rsidP="002221A3">
      <w:pPr>
        <w:rPr>
          <w:rFonts w:ascii="Trebuchet MS" w:hAnsi="Trebuchet MS" w:cs="Arial"/>
          <w:b/>
          <w:color w:val="FFFFFF"/>
          <w:sz w:val="40"/>
          <w:szCs w:val="40"/>
          <w:lang w:val="en-GB"/>
        </w:rPr>
      </w:pPr>
      <w:r>
        <w:rPr>
          <w:noProof/>
          <w:lang w:val="en-US" w:eastAsia="zh-TW"/>
        </w:rPr>
        <w:drawing>
          <wp:anchor distT="0" distB="0" distL="114300" distR="114300" simplePos="0" relativeHeight="251658240" behindDoc="1" locked="0" layoutInCell="1" allowOverlap="1" wp14:anchorId="0AD79086" wp14:editId="0A285A4D">
            <wp:simplePos x="0" y="0"/>
            <wp:positionH relativeFrom="column">
              <wp:posOffset>-242570</wp:posOffset>
            </wp:positionH>
            <wp:positionV relativeFrom="paragraph">
              <wp:posOffset>-661670</wp:posOffset>
            </wp:positionV>
            <wp:extent cx="7574915" cy="1691640"/>
            <wp:effectExtent l="0" t="0" r="6985" b="3810"/>
            <wp:wrapNone/>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圖片 37"/>
                    <pic:cNvPicPr>
                      <a:picLocks noChangeAspect="1" noChangeArrowheads="1"/>
                    </pic:cNvPicPr>
                  </pic:nvPicPr>
                  <pic:blipFill rotWithShape="1">
                    <a:blip r:embed="rId8">
                      <a:extLst>
                        <a:ext uri="{28A0092B-C50C-407E-A947-70E740481C1C}">
                          <a14:useLocalDpi xmlns:a14="http://schemas.microsoft.com/office/drawing/2010/main" val="0"/>
                        </a:ext>
                      </a:extLst>
                    </a:blip>
                    <a:srcRect l="377" t="28150" r="-377" b="38340"/>
                    <a:stretch/>
                  </pic:blipFill>
                  <pic:spPr bwMode="auto">
                    <a:xfrm>
                      <a:off x="0" y="0"/>
                      <a:ext cx="7574915" cy="1691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0D72">
        <w:rPr>
          <w:rFonts w:ascii="Trebuchet MS" w:hAnsi="Trebuchet MS"/>
          <w:b/>
          <w:noProof/>
          <w:color w:val="FFFFFF"/>
          <w:sz w:val="40"/>
          <w:szCs w:val="40"/>
          <w:lang w:val="en-US" w:eastAsia="zh-TW"/>
        </w:rPr>
        <mc:AlternateContent>
          <mc:Choice Requires="wps">
            <w:drawing>
              <wp:anchor distT="0" distB="0" distL="114300" distR="114300" simplePos="0" relativeHeight="251655168" behindDoc="0" locked="0" layoutInCell="1" allowOverlap="1" wp14:anchorId="35D0D0D8" wp14:editId="0F4FAFBA">
                <wp:simplePos x="0" y="0"/>
                <wp:positionH relativeFrom="column">
                  <wp:posOffset>-137795</wp:posOffset>
                </wp:positionH>
                <wp:positionV relativeFrom="paragraph">
                  <wp:posOffset>-111125</wp:posOffset>
                </wp:positionV>
                <wp:extent cx="6477000" cy="1177290"/>
                <wp:effectExtent l="0" t="0" r="0" b="381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177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487BD" w14:textId="242DCBDD" w:rsidR="00EB0625" w:rsidRPr="00710D72" w:rsidRDefault="00826A28" w:rsidP="00EB0625">
                            <w:pPr>
                              <w:spacing w:line="400" w:lineRule="exact"/>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4</w:t>
                            </w:r>
                            <w:r w:rsidR="00710D72"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1</w:t>
                            </w:r>
                            <w:r w:rsidR="007147EA"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w:t>
                            </w:r>
                            <w:r w:rsidR="00EB0625"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ACM/SIGAPP </w:t>
                            </w:r>
                            <w:r w:rsidR="007147EA"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SAC </w:t>
                            </w:r>
                          </w:p>
                          <w:p w14:paraId="75B82CEE" w14:textId="77777777" w:rsidR="007147EA" w:rsidRPr="00710D72" w:rsidRDefault="007147EA" w:rsidP="00EB0625">
                            <w:pPr>
                              <w:spacing w:line="400" w:lineRule="exact"/>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Symposium on Applied Computing</w:t>
                            </w:r>
                          </w:p>
                          <w:p w14:paraId="35A0AD68" w14:textId="74BE5BD9" w:rsidR="007147EA" w:rsidRPr="00710D72" w:rsidRDefault="00710D72" w:rsidP="00EB0625">
                            <w:pPr>
                              <w:spacing w:line="340" w:lineRule="exact"/>
                              <w:rPr>
                                <w:rFonts w:ascii="Arial" w:hAnsi="Arial" w:cs="Arial"/>
                                <w:b/>
                                <w:color w:val="FFFFFF" w:themeColor="background1"/>
                                <w:sz w:val="32"/>
                                <w:szCs w:val="32"/>
                                <w:lang w:val="en-GB"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10D72">
                              <w:rPr>
                                <w:rFonts w:ascii="Arial" w:hAnsi="Arial" w:cs="Arial"/>
                                <w:b/>
                                <w:color w:val="FFFFFF" w:themeColor="background1"/>
                                <w:sz w:val="32"/>
                                <w:szCs w:val="32"/>
                                <w:lang w:val="en-GB"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March 23 - 27, 2026 @Thessaloniki, Greece</w:t>
                            </w:r>
                          </w:p>
                          <w:p w14:paraId="45D68B45" w14:textId="40EB7964" w:rsidR="00710D72" w:rsidRPr="00710D72" w:rsidRDefault="00710D72" w:rsidP="00EB0625">
                            <w:pPr>
                              <w:spacing w:line="340" w:lineRule="exact"/>
                              <w:rPr>
                                <w:color w:val="FFFFFF" w:themeColor="background1"/>
                                <w:sz w:val="28"/>
                                <w:szCs w:val="28"/>
                                <w:lang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10D72">
                              <w:rPr>
                                <w:rFonts w:ascii="Trebuchet MS" w:hAnsi="Trebuchet MS" w:cs="Arial"/>
                                <w:b/>
                                <w:color w:val="FFFFFF"/>
                                <w:sz w:val="32"/>
                                <w:szCs w:val="32"/>
                                <w:lang w:val="en-GB"/>
                              </w:rPr>
                              <w:t>Embedded Systems Track - Call for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0D0D8" id="_x0000_t202" coordsize="21600,21600" o:spt="202" path="m,l,21600r21600,l21600,xe">
                <v:stroke joinstyle="miter"/>
                <v:path gradientshapeok="t" o:connecttype="rect"/>
              </v:shapetype>
              <v:shape id="Text Box 5" o:spid="_x0000_s1026" type="#_x0000_t202" style="position:absolute;margin-left:-10.85pt;margin-top:-8.75pt;width:510pt;height:9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" filled="f" stroked="f">
                <v:textbox>
                  <w:txbxContent>
                    <w:p w14:paraId="526487BD" w14:textId="242DCBDD" w:rsidR="00EB0625" w:rsidRPr="00710D72" w:rsidRDefault="00826A28" w:rsidP="00EB0625">
                      <w:pPr>
                        <w:spacing w:line="400" w:lineRule="exact"/>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4</w:t>
                      </w:r>
                      <w:r w:rsidR="00710D72"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1</w:t>
                      </w:r>
                      <w:r w:rsidR="007147EA"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w:t>
                      </w:r>
                      <w:r w:rsidR="00EB0625"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ACM/SIGAPP </w:t>
                      </w:r>
                      <w:r w:rsidR="007147EA"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SAC </w:t>
                      </w:r>
                    </w:p>
                    <w:p w14:paraId="75B82CEE" w14:textId="77777777" w:rsidR="007147EA" w:rsidRPr="00710D72" w:rsidRDefault="007147EA" w:rsidP="00EB0625">
                      <w:pPr>
                        <w:spacing w:line="400" w:lineRule="exact"/>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710D72">
                        <w:rPr>
                          <w:rFonts w:ascii="Trebuchet MS" w:hAnsi="Trebuchet MS" w:cs="Arial"/>
                          <w:b/>
                          <w:outline/>
                          <w:color w:val="FFFFFF" w:themeColor="background1"/>
                          <w:sz w:val="44"/>
                          <w:szCs w:val="44"/>
                          <w:lang w:val="en-GB"/>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Symposium on Applied Computing</w:t>
                      </w:r>
                    </w:p>
                    <w:p w14:paraId="35A0AD68" w14:textId="74BE5BD9" w:rsidR="007147EA" w:rsidRPr="00710D72" w:rsidRDefault="00710D72" w:rsidP="00EB0625">
                      <w:pPr>
                        <w:spacing w:line="340" w:lineRule="exact"/>
                        <w:rPr>
                          <w:rFonts w:ascii="Arial" w:hAnsi="Arial" w:cs="Arial"/>
                          <w:b/>
                          <w:color w:val="FFFFFF" w:themeColor="background1"/>
                          <w:sz w:val="32"/>
                          <w:szCs w:val="32"/>
                          <w:lang w:val="en-GB"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10D72">
                        <w:rPr>
                          <w:rFonts w:ascii="Arial" w:hAnsi="Arial" w:cs="Arial"/>
                          <w:b/>
                          <w:color w:val="FFFFFF" w:themeColor="background1"/>
                          <w:sz w:val="32"/>
                          <w:szCs w:val="32"/>
                          <w:lang w:val="en-GB"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March 23 - 27, 2026 @Thessaloniki, Greece</w:t>
                      </w:r>
                    </w:p>
                    <w:p w14:paraId="45D68B45" w14:textId="40EB7964" w:rsidR="00710D72" w:rsidRPr="00710D72" w:rsidRDefault="00710D72" w:rsidP="00EB0625">
                      <w:pPr>
                        <w:spacing w:line="340" w:lineRule="exact"/>
                        <w:rPr>
                          <w:color w:val="FFFFFF" w:themeColor="background1"/>
                          <w:sz w:val="28"/>
                          <w:szCs w:val="28"/>
                          <w:lang w:eastAsia="zh-T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10D72">
                        <w:rPr>
                          <w:rFonts w:ascii="Trebuchet MS" w:hAnsi="Trebuchet MS" w:cs="Arial"/>
                          <w:b/>
                          <w:color w:val="FFFFFF"/>
                          <w:sz w:val="32"/>
                          <w:szCs w:val="32"/>
                          <w:lang w:val="en-GB"/>
                        </w:rPr>
                        <w:t>Embedded Systems Track - Call for papers</w:t>
                      </w:r>
                    </w:p>
                  </w:txbxContent>
                </v:textbox>
              </v:shape>
            </w:pict>
          </mc:Fallback>
        </mc:AlternateContent>
      </w:r>
      <w:r w:rsidR="00D73718">
        <w:rPr>
          <w:noProof/>
          <w:lang w:val="en-US" w:eastAsia="zh-TW"/>
        </w:rPr>
        <w:drawing>
          <wp:anchor distT="0" distB="0" distL="114300" distR="114300" simplePos="0" relativeHeight="251660288" behindDoc="0" locked="0" layoutInCell="1" allowOverlap="1" wp14:anchorId="6DCDF618" wp14:editId="23947B40">
            <wp:simplePos x="0" y="0"/>
            <wp:positionH relativeFrom="column">
              <wp:posOffset>5643880</wp:posOffset>
            </wp:positionH>
            <wp:positionV relativeFrom="paragraph">
              <wp:posOffset>-114935</wp:posOffset>
            </wp:positionV>
            <wp:extent cx="1038225" cy="1038225"/>
            <wp:effectExtent l="0" t="0" r="0" b="0"/>
            <wp:wrapNone/>
            <wp:docPr id="35" name="圖片 35" descr="https://asiaccs2023.org/wp-content/uploads/2022/04/ACM-Logo-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asiaccs2023.org/wp-content/uploads/2022/04/ACM-Logo-300x300.pn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28607" w14:textId="77777777" w:rsidR="007147EA" w:rsidRDefault="007147EA" w:rsidP="002221A3">
      <w:pPr>
        <w:rPr>
          <w:rFonts w:ascii="Trebuchet MS" w:hAnsi="Trebuchet MS" w:cs="Arial"/>
          <w:b/>
          <w:color w:val="FFFFFF"/>
          <w:sz w:val="40"/>
          <w:szCs w:val="40"/>
          <w:lang w:val="en-GB"/>
        </w:rPr>
      </w:pPr>
    </w:p>
    <w:p w14:paraId="120C8DCB" w14:textId="4897A95A" w:rsidR="007147EA" w:rsidRDefault="007147EA" w:rsidP="002221A3">
      <w:pPr>
        <w:rPr>
          <w:rFonts w:ascii="Trebuchet MS" w:hAnsi="Trebuchet MS" w:cs="Arial"/>
          <w:b/>
          <w:color w:val="FFFFFF"/>
          <w:sz w:val="40"/>
          <w:szCs w:val="40"/>
          <w:lang w:val="en-GB"/>
        </w:rPr>
      </w:pPr>
    </w:p>
    <w:p w14:paraId="06A850A8" w14:textId="365F96BE" w:rsidR="007147EA" w:rsidRDefault="00D73718" w:rsidP="002221A3">
      <w:pPr>
        <w:rPr>
          <w:rFonts w:ascii="Trebuchet MS" w:hAnsi="Trebuchet MS" w:cs="Arial"/>
          <w:b/>
          <w:color w:val="FFFFFF"/>
          <w:sz w:val="40"/>
          <w:szCs w:val="40"/>
          <w:lang w:val="en-GB"/>
        </w:rPr>
      </w:pPr>
      <w:r>
        <w:rPr>
          <w:noProof/>
          <w:lang w:val="en-US" w:eastAsia="zh-TW"/>
        </w:rPr>
        <mc:AlternateContent>
          <mc:Choice Requires="wps">
            <w:drawing>
              <wp:anchor distT="0" distB="0" distL="114300" distR="114300" simplePos="0" relativeHeight="251657216" behindDoc="0" locked="0" layoutInCell="1" allowOverlap="1" wp14:anchorId="03A9E94B" wp14:editId="48ABBA02">
                <wp:simplePos x="0" y="0"/>
                <wp:positionH relativeFrom="column">
                  <wp:posOffset>-186781</wp:posOffset>
                </wp:positionH>
                <wp:positionV relativeFrom="paragraph">
                  <wp:posOffset>181511</wp:posOffset>
                </wp:positionV>
                <wp:extent cx="5128260" cy="939932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939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E5534" w14:textId="77777777" w:rsidR="00F133B7" w:rsidRPr="005C05B9" w:rsidRDefault="00F133B7" w:rsidP="00F133B7">
                            <w:pPr>
                              <w:pStyle w:val="Web"/>
                              <w:pBdr>
                                <w:bottom w:val="single" w:sz="4" w:space="1" w:color="auto"/>
                              </w:pBdr>
                              <w:spacing w:after="0" w:afterAutospacing="0"/>
                              <w:ind w:left="40"/>
                              <w:jc w:val="both"/>
                              <w:rPr>
                                <w:rFonts w:ascii="Trebuchet MS" w:hAnsi="Trebuchet MS" w:cs="Arial"/>
                                <w:b/>
                                <w:color w:val="800000"/>
                                <w:sz w:val="22"/>
                                <w:szCs w:val="22"/>
                                <w:lang w:val="en-GB"/>
                              </w:rPr>
                            </w:pPr>
                            <w:r w:rsidRPr="005C05B9">
                              <w:rPr>
                                <w:rFonts w:ascii="Trebuchet MS" w:hAnsi="Trebuchet MS" w:cs="Arial"/>
                                <w:b/>
                                <w:color w:val="800000"/>
                                <w:sz w:val="22"/>
                                <w:szCs w:val="22"/>
                                <w:lang w:val="en-GB"/>
                              </w:rPr>
                              <w:t>Scope</w:t>
                            </w:r>
                          </w:p>
                          <w:p w14:paraId="7A37A9B1" w14:textId="77777777" w:rsidR="007147EA" w:rsidRPr="00826A28" w:rsidRDefault="007147EA" w:rsidP="00155AA9">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High performance embedded computing has recently become more and more present in devices used in everyday life. A wide variety of applications, from consumer electronics to biomedical systems, require building powerful yet cheap embedded devices. In this context, embedded software </w:t>
                            </w:r>
                            <w:r w:rsidR="0006340C" w:rsidRPr="00826A28">
                              <w:rPr>
                                <w:rFonts w:ascii="Arial Narrow" w:hAnsi="Arial Narrow" w:cs="Arial"/>
                                <w:sz w:val="18"/>
                                <w:szCs w:val="19"/>
                                <w:lang w:val="en-GB"/>
                              </w:rPr>
                              <w:t>is</w:t>
                            </w:r>
                            <w:r w:rsidRPr="00826A28">
                              <w:rPr>
                                <w:rFonts w:ascii="Arial Narrow" w:hAnsi="Arial Narrow" w:cs="Arial"/>
                                <w:sz w:val="18"/>
                                <w:szCs w:val="19"/>
                                <w:lang w:val="en-GB"/>
                              </w:rPr>
                              <w:t xml:space="preserve"> more and more</w:t>
                            </w:r>
                            <w:r w:rsidR="0006340C" w:rsidRPr="00826A28">
                              <w:rPr>
                                <w:rFonts w:ascii="Arial Narrow" w:hAnsi="Arial Narrow" w:cs="Arial"/>
                                <w:sz w:val="18"/>
                                <w:szCs w:val="19"/>
                                <w:lang w:val="en-GB"/>
                              </w:rPr>
                              <w:t xml:space="preserve"> complex, posing new challenges</w:t>
                            </w:r>
                            <w:r w:rsidRPr="00826A28">
                              <w:rPr>
                                <w:rFonts w:ascii="Arial Narrow" w:hAnsi="Arial Narrow" w:cs="Arial"/>
                                <w:sz w:val="18"/>
                                <w:szCs w:val="19"/>
                                <w:lang w:val="en-GB"/>
                              </w:rPr>
                              <w:t xml:space="preserve">: the adoption of flexible programming paradigms/architectures is becoming almost mandatory. </w:t>
                            </w:r>
                            <w:r w:rsidR="0006340C" w:rsidRPr="00826A28">
                              <w:rPr>
                                <w:rFonts w:ascii="Arial Narrow" w:hAnsi="Arial Narrow" w:cs="Arial"/>
                                <w:sz w:val="18"/>
                                <w:szCs w:val="19"/>
                                <w:lang w:val="en-GB"/>
                              </w:rPr>
                              <w:t>T</w:t>
                            </w:r>
                            <w:r w:rsidRPr="00826A28">
                              <w:rPr>
                                <w:rFonts w:ascii="Arial Narrow" w:hAnsi="Arial Narrow" w:cs="Arial"/>
                                <w:sz w:val="18"/>
                                <w:szCs w:val="19"/>
                                <w:lang w:val="en-GB"/>
                              </w:rPr>
                              <w:t xml:space="preserve">he development of embedded systems must rely on a tight coupling of hardware and software components </w:t>
                            </w:r>
                            <w:r w:rsidR="0006340C" w:rsidRPr="00826A28">
                              <w:rPr>
                                <w:rFonts w:ascii="Arial Narrow" w:hAnsi="Arial Narrow" w:cs="Arial"/>
                                <w:sz w:val="18"/>
                                <w:szCs w:val="19"/>
                                <w:lang w:val="en-GB"/>
                              </w:rPr>
                              <w:t>and</w:t>
                            </w:r>
                            <w:r w:rsidRPr="00826A28">
                              <w:rPr>
                                <w:rFonts w:ascii="Arial Narrow" w:hAnsi="Arial Narrow" w:cs="Arial"/>
                                <w:sz w:val="18"/>
                                <w:szCs w:val="19"/>
                                <w:lang w:val="en-GB"/>
                              </w:rPr>
                              <w:t xml:space="preserve"> the market pressure calls for the employment of new methodologies for shortening the development time and driving the evolution of products. New efficient solutions to problems can be put into action by a joint effort of academia and industry. </w:t>
                            </w:r>
                          </w:p>
                          <w:p w14:paraId="4475EA87" w14:textId="77777777" w:rsidR="007147EA" w:rsidRPr="00826A28" w:rsidRDefault="007147EA" w:rsidP="00155AA9">
                            <w:pPr>
                              <w:pStyle w:val="Web"/>
                              <w:spacing w:before="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Design of embedded systems must take into account a wide variety of constraints: performance, code size, power consumption, real-time </w:t>
                            </w:r>
                            <w:r w:rsidR="0006340C" w:rsidRPr="00826A28">
                              <w:rPr>
                                <w:rFonts w:ascii="Arial Narrow" w:hAnsi="Arial Narrow" w:cs="Arial"/>
                                <w:sz w:val="18"/>
                                <w:szCs w:val="19"/>
                                <w:lang w:val="en-GB"/>
                              </w:rPr>
                              <w:t>constraints</w:t>
                            </w:r>
                            <w:r w:rsidRPr="00826A28">
                              <w:rPr>
                                <w:rFonts w:ascii="Arial Narrow" w:hAnsi="Arial Narrow" w:cs="Arial"/>
                                <w:sz w:val="18"/>
                                <w:szCs w:val="19"/>
                                <w:lang w:val="en-GB"/>
                              </w:rPr>
                              <w:t>, maintainability, security and possibly scalability: convenient trade-off</w:t>
                            </w:r>
                            <w:r w:rsidR="0006340C" w:rsidRPr="00826A28">
                              <w:rPr>
                                <w:rFonts w:ascii="Arial Narrow" w:hAnsi="Arial Narrow" w:cs="Arial"/>
                                <w:sz w:val="18"/>
                                <w:szCs w:val="19"/>
                                <w:lang w:val="en-GB"/>
                              </w:rPr>
                              <w:t>s must</w:t>
                            </w:r>
                            <w:r w:rsidRPr="00826A28">
                              <w:rPr>
                                <w:rFonts w:ascii="Arial Narrow" w:hAnsi="Arial Narrow" w:cs="Arial"/>
                                <w:sz w:val="18"/>
                                <w:szCs w:val="19"/>
                                <w:lang w:val="en-GB"/>
                              </w:rPr>
                              <w:t xml:space="preserve"> be found, often operating on a large number of parameters. In this scenario, solutions </w:t>
                            </w:r>
                            <w:r w:rsidR="0006340C" w:rsidRPr="00826A28">
                              <w:rPr>
                                <w:rFonts w:ascii="Arial Narrow" w:hAnsi="Arial Narrow" w:cs="Arial"/>
                                <w:sz w:val="18"/>
                                <w:szCs w:val="19"/>
                                <w:lang w:val="en-GB"/>
                              </w:rPr>
                              <w:t>must be found</w:t>
                            </w:r>
                            <w:r w:rsidRPr="00826A28">
                              <w:rPr>
                                <w:rFonts w:ascii="Arial Narrow" w:hAnsi="Arial Narrow" w:cs="Arial"/>
                                <w:sz w:val="18"/>
                                <w:szCs w:val="19"/>
                                <w:lang w:val="en-GB"/>
                              </w:rPr>
                              <w:t xml:space="preserve"> at different levels of abstraction, making use of an assortment of tools and methodologies. </w:t>
                            </w:r>
                          </w:p>
                          <w:p w14:paraId="7AB3275D" w14:textId="77777777" w:rsidR="007147EA" w:rsidRPr="00826A28" w:rsidRDefault="007147EA" w:rsidP="00155AA9">
                            <w:pPr>
                              <w:pStyle w:val="Web"/>
                              <w:spacing w:before="0" w:beforeAutospacing="0" w:after="12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The focus of this conference track is on the application of both novel and well-known techniques to the embedded systems development. Particular attention is paid to solutions that require expertise in different fields (</w:t>
                            </w:r>
                            <w:proofErr w:type="gramStart"/>
                            <w:r w:rsidRPr="00826A28">
                              <w:rPr>
                                <w:rFonts w:ascii="Arial Narrow" w:hAnsi="Arial Narrow" w:cs="Arial"/>
                                <w:sz w:val="18"/>
                                <w:szCs w:val="19"/>
                                <w:lang w:val="en-GB"/>
                              </w:rPr>
                              <w:t>e.g.</w:t>
                            </w:r>
                            <w:proofErr w:type="gramEnd"/>
                            <w:r w:rsidRPr="00826A28">
                              <w:rPr>
                                <w:rFonts w:ascii="Arial Narrow" w:hAnsi="Arial Narrow" w:cs="Arial"/>
                                <w:sz w:val="18"/>
                                <w:szCs w:val="19"/>
                                <w:lang w:val="en-GB"/>
                              </w:rPr>
                              <w:t xml:space="preserve"> computer architecture, OS, compilers, security, software engineering, simulation). The track will benefit also from experiences in the employment of embedded devices in application areas. In this setting, researchers and practitioners from academia and industry will get a chance to keep in touch with problems, open issues and future directions in the field of development of embedded </w:t>
                            </w:r>
                            <w:r w:rsidR="0006340C" w:rsidRPr="00826A28">
                              <w:rPr>
                                <w:rFonts w:ascii="Arial Narrow" w:hAnsi="Arial Narrow" w:cs="Arial"/>
                                <w:sz w:val="18"/>
                                <w:szCs w:val="19"/>
                                <w:lang w:val="en-GB"/>
                              </w:rPr>
                              <w:t>applications</w:t>
                            </w:r>
                            <w:r w:rsidRPr="00826A28">
                              <w:rPr>
                                <w:rFonts w:ascii="Arial Narrow" w:hAnsi="Arial Narrow" w:cs="Arial"/>
                                <w:sz w:val="18"/>
                                <w:szCs w:val="19"/>
                                <w:lang w:val="en-GB"/>
                              </w:rPr>
                              <w:t xml:space="preserve">. </w:t>
                            </w:r>
                          </w:p>
                          <w:p w14:paraId="45FA1152" w14:textId="77777777" w:rsidR="005C05B9" w:rsidRPr="005C05B9" w:rsidRDefault="005C05B9"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5C05B9">
                              <w:rPr>
                                <w:rFonts w:ascii="Trebuchet MS" w:hAnsi="Trebuchet MS" w:cs="Arial"/>
                                <w:color w:val="800000"/>
                                <w:sz w:val="22"/>
                                <w:szCs w:val="22"/>
                                <w:lang w:val="en-GB"/>
                              </w:rPr>
                              <w:t>Paper submission and acceptance</w:t>
                            </w:r>
                          </w:p>
                          <w:p w14:paraId="25775E6B" w14:textId="77777777" w:rsidR="005C05B9" w:rsidRPr="00826A28" w:rsidRDefault="006516D3" w:rsidP="00826A28">
                            <w:pPr>
                              <w:pStyle w:val="Web"/>
                              <w:spacing w:before="120" w:beforeAutospacing="0" w:after="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Manuscripts must be submitted electronically in PDF format, according to the instructions contained in the main Conference web site. The review process is double blind. Please anonymize the paper submitted for review. The paper length is 8 pages, with the option to add 2 additional pages at extra charge, up to a maximum of 10 pages. Contributions must contain original unpublished work. Papers that have been concurrently submitted to other conferences or journals (double submissions) will be automatically rejected. All papers must be submitted through the</w:t>
                            </w:r>
                            <w:r w:rsidR="00375EE1" w:rsidRPr="00826A28">
                              <w:rPr>
                                <w:rFonts w:ascii="Arial Narrow" w:hAnsi="Arial Narrow" w:cs="Arial"/>
                                <w:sz w:val="18"/>
                                <w:szCs w:val="19"/>
                                <w:lang w:val="en-GB"/>
                              </w:rPr>
                              <w:t xml:space="preserve"> SAC</w:t>
                            </w:r>
                            <w:r w:rsidRPr="00826A28">
                              <w:rPr>
                                <w:rFonts w:ascii="Arial Narrow" w:hAnsi="Arial Narrow" w:cs="Arial"/>
                                <w:sz w:val="18"/>
                                <w:szCs w:val="19"/>
                                <w:lang w:val="en-GB"/>
                              </w:rPr>
                              <w:t xml:space="preserve"> main conference web page.</w:t>
                            </w:r>
                          </w:p>
                          <w:p w14:paraId="6F6DEA5D" w14:textId="77777777" w:rsidR="00933911" w:rsidRPr="00826A28" w:rsidRDefault="006516D3" w:rsidP="00826A28">
                            <w:pPr>
                              <w:pStyle w:val="Web"/>
                              <w:spacing w:before="60" w:beforeAutospacing="0" w:after="12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Paper registration is required, allowing the inclusion of the paper/poster in the conference proceedings. An author or a proxy attending ACM SAC MUST present the paper: This is a requirement for the paper/poster to be included in the ACM/IEEE digital library. No-show of scheduled papers and posters will result in excluding them from the ACM/IEEE digital library.</w:t>
                            </w:r>
                            <w:r w:rsidR="00933911" w:rsidRPr="00826A28">
                              <w:rPr>
                                <w:rFonts w:ascii="Arial Narrow" w:hAnsi="Arial Narrow" w:cs="Arial"/>
                                <w:sz w:val="18"/>
                                <w:szCs w:val="19"/>
                                <w:lang w:val="en-GB"/>
                              </w:rPr>
                              <w:t xml:space="preserve"> </w:t>
                            </w:r>
                          </w:p>
                          <w:p w14:paraId="66C4D42A" w14:textId="77777777" w:rsidR="0006340C" w:rsidRPr="0006340C" w:rsidRDefault="0006340C"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06340C">
                              <w:rPr>
                                <w:rFonts w:ascii="Trebuchet MS" w:hAnsi="Trebuchet MS" w:cs="Arial"/>
                                <w:color w:val="800000"/>
                                <w:sz w:val="22"/>
                                <w:szCs w:val="22"/>
                                <w:lang w:val="en-GB"/>
                              </w:rPr>
                              <w:t>Student Research Competition</w:t>
                            </w:r>
                          </w:p>
                          <w:p w14:paraId="280C3C21" w14:textId="77777777" w:rsidR="00C64760" w:rsidRPr="00826A28" w:rsidRDefault="0006340C" w:rsidP="00541255">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Graduate students seeking feedback from the scientific community on their research ideas are invited to submit abstracts of their original unpublished and in-progress research work</w:t>
                            </w:r>
                            <w:r w:rsidR="00C64760" w:rsidRPr="00826A28">
                              <w:rPr>
                                <w:rFonts w:ascii="Arial Narrow" w:hAnsi="Arial Narrow" w:cs="Arial"/>
                                <w:sz w:val="18"/>
                                <w:szCs w:val="19"/>
                                <w:lang w:val="en-GB"/>
                              </w:rPr>
                              <w:t>. Authors of selected abstracts will have the opportunity to give poster presentations of their work and compete for three top winning places. The winners will receive cash awards and SIGAPP recognition certificates. Graduate students are invited to submit abstracts (minimum 2; maximum 4 pages) following the in</w:t>
                            </w:r>
                            <w:r w:rsidR="00224620" w:rsidRPr="00826A28">
                              <w:rPr>
                                <w:rFonts w:ascii="Arial Narrow" w:hAnsi="Arial Narrow" w:cs="Arial"/>
                                <w:sz w:val="18"/>
                                <w:szCs w:val="19"/>
                                <w:lang w:val="en-GB"/>
                              </w:rPr>
                              <w:t xml:space="preserve">structions published at SAC </w:t>
                            </w:r>
                            <w:r w:rsidR="00C64760" w:rsidRPr="00826A28">
                              <w:rPr>
                                <w:rFonts w:ascii="Arial Narrow" w:hAnsi="Arial Narrow" w:cs="Arial"/>
                                <w:sz w:val="18"/>
                                <w:szCs w:val="19"/>
                                <w:lang w:val="en-GB"/>
                              </w:rPr>
                              <w:t xml:space="preserve">web-site. </w:t>
                            </w:r>
                            <w:r w:rsidRPr="00826A28">
                              <w:rPr>
                                <w:rFonts w:ascii="Arial Narrow" w:hAnsi="Arial Narrow" w:cs="Arial"/>
                                <w:sz w:val="18"/>
                                <w:szCs w:val="19"/>
                                <w:lang w:val="en-GB"/>
                              </w:rPr>
                              <w:t xml:space="preserve"> </w:t>
                            </w:r>
                          </w:p>
                          <w:p w14:paraId="786B94E7" w14:textId="77777777" w:rsidR="00F133B7" w:rsidRPr="005C05B9" w:rsidRDefault="00F133B7" w:rsidP="005C05B9">
                            <w:pPr>
                              <w:pStyle w:val="3"/>
                              <w:pBdr>
                                <w:bottom w:val="single" w:sz="4" w:space="1" w:color="auto"/>
                              </w:pBdr>
                              <w:spacing w:before="120" w:beforeAutospacing="0" w:after="120" w:afterAutospacing="0"/>
                              <w:ind w:left="40"/>
                              <w:rPr>
                                <w:rFonts w:ascii="Trebuchet MS" w:hAnsi="Trebuchet MS" w:cs="Arial"/>
                                <w:b w:val="0"/>
                                <w:color w:val="800000"/>
                                <w:sz w:val="22"/>
                                <w:szCs w:val="22"/>
                              </w:rPr>
                            </w:pPr>
                            <w:r w:rsidRPr="005C05B9">
                              <w:rPr>
                                <w:rFonts w:ascii="Trebuchet MS" w:hAnsi="Trebuchet MS" w:cs="Arial"/>
                                <w:b w:val="0"/>
                                <w:color w:val="800000"/>
                                <w:sz w:val="22"/>
                                <w:szCs w:val="22"/>
                              </w:rPr>
                              <w:t>Topics of Interest</w:t>
                            </w:r>
                            <w:r w:rsidR="004D2FF0">
                              <w:rPr>
                                <w:rFonts w:ascii="Trebuchet MS" w:hAnsi="Trebuchet MS" w:cs="Arial"/>
                                <w:b w:val="0"/>
                                <w:color w:val="800000"/>
                                <w:sz w:val="22"/>
                                <w:szCs w:val="22"/>
                              </w:rPr>
                              <w:t xml:space="preserve"> (not limited to)</w:t>
                            </w:r>
                          </w:p>
                          <w:p w14:paraId="523C56BB"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 xml:space="preserve">Embedded Systems, </w:t>
                            </w:r>
                            <w:proofErr w:type="spellStart"/>
                            <w:r w:rsidRPr="00155AA9">
                              <w:rPr>
                                <w:rFonts w:ascii="Arial Narrow" w:hAnsi="Arial Narrow"/>
                                <w:sz w:val="18"/>
                                <w:szCs w:val="18"/>
                              </w:rPr>
                              <w:t>Cyberphysical</w:t>
                            </w:r>
                            <w:proofErr w:type="spellEnd"/>
                            <w:r w:rsidRPr="00155AA9">
                              <w:rPr>
                                <w:rFonts w:ascii="Arial Narrow" w:hAnsi="Arial Narrow"/>
                                <w:sz w:val="18"/>
                                <w:szCs w:val="18"/>
                              </w:rPr>
                              <w:t xml:space="preserve"> Systems (CPS), and Internet-of-Things (IoT):</w:t>
                            </w:r>
                          </w:p>
                          <w:p w14:paraId="6FD824AA"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System-level specification, modeling, virtual prototyping and simulation</w:t>
                            </w:r>
                          </w:p>
                          <w:p w14:paraId="52037AB4"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Embedded system synthesis and optimization</w:t>
                            </w:r>
                          </w:p>
                          <w:p w14:paraId="6A87296C"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Many- and multi-core SoC architecture</w:t>
                            </w:r>
                          </w:p>
                          <w:p w14:paraId="5E4D12DD"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HW/SW co-design, co-simulation and co-verification</w:t>
                            </w:r>
                          </w:p>
                          <w:p w14:paraId="4DD98113"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Energy/power management design and energy harvesting</w:t>
                            </w:r>
                          </w:p>
                          <w:p w14:paraId="2C39991C"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Embedded Software:</w:t>
                            </w:r>
                          </w:p>
                          <w:p w14:paraId="38B38D88"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Kernel, middleware, and virtual machine</w:t>
                            </w:r>
                          </w:p>
                          <w:p w14:paraId="5B496363"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Energy-efficient embedded software</w:t>
                            </w:r>
                          </w:p>
                          <w:p w14:paraId="2976A3A9"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Real-time software and operating systems</w:t>
                            </w:r>
                          </w:p>
                          <w:p w14:paraId="477143F0"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Software design for multicores, GPUs, and heterogeneous embedded architectures</w:t>
                            </w:r>
                          </w:p>
                          <w:p w14:paraId="5F483B35"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 xml:space="preserve">Testing, debugging, profiling and performance analysis of Embedded Systems </w:t>
                            </w:r>
                          </w:p>
                          <w:p w14:paraId="7114451B"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Memory Architecture and Near/In Memory Computing:</w:t>
                            </w:r>
                          </w:p>
                          <w:p w14:paraId="31AC0962"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Storage system and memory architecture </w:t>
                            </w:r>
                          </w:p>
                          <w:p w14:paraId="2FF0AFB9"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On-chip memory architectures and management: Scratchpads, compiler, controlled memories, etc. </w:t>
                            </w:r>
                          </w:p>
                          <w:p w14:paraId="3F920BBF"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and storage hierarchies with emerging memory technologies</w:t>
                            </w:r>
                          </w:p>
                          <w:p w14:paraId="60D9796C"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Near-memory and in-memory computing</w:t>
                            </w:r>
                          </w:p>
                          <w:p w14:paraId="121418AD"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architecture and management for emerging memory technologies</w:t>
                            </w:r>
                          </w:p>
                          <w:p w14:paraId="280362AA" w14:textId="7370B113" w:rsidR="004D2FF0" w:rsidRPr="00155AA9" w:rsidRDefault="00710D72" w:rsidP="00541255">
                            <w:pPr>
                              <w:pStyle w:val="Default"/>
                              <w:numPr>
                                <w:ilvl w:val="1"/>
                                <w:numId w:val="2"/>
                              </w:numPr>
                              <w:ind w:left="480"/>
                              <w:jc w:val="both"/>
                              <w:rPr>
                                <w:rFonts w:ascii="Arial Narrow" w:hAnsi="Arial Narrow"/>
                                <w:sz w:val="18"/>
                                <w:szCs w:val="18"/>
                              </w:rPr>
                            </w:pPr>
                            <w:r w:rsidRPr="00710D72">
                              <w:rPr>
                                <w:rFonts w:ascii="Arial Narrow" w:hAnsi="Arial Narrow"/>
                                <w:sz w:val="18"/>
                                <w:szCs w:val="18"/>
                              </w:rPr>
                              <w:t>Large Language Model, Neural Network, and Deep Learning System Designs</w:t>
                            </w:r>
                            <w:r w:rsidR="004D2FF0" w:rsidRPr="00155AA9">
                              <w:rPr>
                                <w:rFonts w:ascii="Arial Narrow" w:hAnsi="Arial Narrow"/>
                                <w:sz w:val="18"/>
                                <w:szCs w:val="18"/>
                              </w:rPr>
                              <w:t>:</w:t>
                            </w:r>
                          </w:p>
                          <w:p w14:paraId="2C482CFA" w14:textId="1982A9D8" w:rsidR="00710D72" w:rsidRDefault="00710D72" w:rsidP="00541255">
                            <w:pPr>
                              <w:pStyle w:val="Default"/>
                              <w:numPr>
                                <w:ilvl w:val="2"/>
                                <w:numId w:val="6"/>
                              </w:numPr>
                              <w:ind w:leftChars="200" w:left="960"/>
                              <w:jc w:val="both"/>
                              <w:rPr>
                                <w:rFonts w:ascii="Arial Narrow" w:hAnsi="Arial Narrow"/>
                                <w:sz w:val="18"/>
                                <w:szCs w:val="18"/>
                              </w:rPr>
                            </w:pPr>
                            <w:r w:rsidRPr="00710D72">
                              <w:rPr>
                                <w:rFonts w:ascii="Arial Narrow" w:hAnsi="Arial Narrow"/>
                                <w:sz w:val="18"/>
                                <w:szCs w:val="18"/>
                              </w:rPr>
                              <w:t>LLM optimization</w:t>
                            </w:r>
                          </w:p>
                          <w:p w14:paraId="24ECE7FB" w14:textId="454612B3"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AI and machine learning for embedded systems</w:t>
                            </w:r>
                          </w:p>
                          <w:p w14:paraId="2F8C41F4"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Hardware and devices for neuromorphic and neural network computing</w:t>
                            </w:r>
                          </w:p>
                          <w:p w14:paraId="32CB0934"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Systems for neural computing (including deep neural networks) </w:t>
                            </w:r>
                          </w:p>
                          <w:p w14:paraId="322CE862"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Neural network acceleration co-design techniques </w:t>
                            </w:r>
                          </w:p>
                          <w:p w14:paraId="7FDBBEEE"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Design techniques for AI of Things</w:t>
                            </w:r>
                          </w:p>
                          <w:p w14:paraId="2C38ADAB" w14:textId="77777777" w:rsidR="00826A28" w:rsidRPr="00155AA9" w:rsidRDefault="00826A28" w:rsidP="00826A28">
                            <w:pPr>
                              <w:pStyle w:val="Default"/>
                              <w:numPr>
                                <w:ilvl w:val="0"/>
                                <w:numId w:val="6"/>
                              </w:numPr>
                              <w:jc w:val="both"/>
                              <w:rPr>
                                <w:rFonts w:ascii="Arial Narrow" w:hAnsi="Arial Narrow"/>
                                <w:sz w:val="18"/>
                                <w:szCs w:val="18"/>
                              </w:rPr>
                            </w:pPr>
                            <w:r w:rsidRPr="00155AA9">
                              <w:rPr>
                                <w:rFonts w:ascii="Arial Narrow" w:hAnsi="Arial Narrow"/>
                                <w:sz w:val="18"/>
                                <w:szCs w:val="18"/>
                              </w:rPr>
                              <w:t xml:space="preserve">Emerging Devices, Technologies and Applications </w:t>
                            </w:r>
                          </w:p>
                          <w:p w14:paraId="4E9D1898"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Biomedical, biochip, and biodata processing </w:t>
                            </w:r>
                          </w:p>
                          <w:p w14:paraId="7BC560B2"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Edge, fog and cloud computing</w:t>
                            </w:r>
                          </w:p>
                          <w:p w14:paraId="5E1B98EE"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Energy-storage/smart-grid/smart-building design and optimization </w:t>
                            </w:r>
                          </w:p>
                          <w:p w14:paraId="63C6BD7F" w14:textId="77777777" w:rsidR="00F133B7" w:rsidRPr="00155AA9" w:rsidRDefault="00826A28" w:rsidP="007147EA">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 Automotive system design and optimization</w:t>
                            </w:r>
                          </w:p>
                          <w:p w14:paraId="5A60A593" w14:textId="77777777" w:rsidR="007147EA" w:rsidRPr="007147EA" w:rsidRDefault="007147EA" w:rsidP="007147EA">
                            <w:pPr>
                              <w:jc w:val="both"/>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9E94B" id="Text Box 15" o:spid="_x0000_s1027" type="#_x0000_t202" style="position:absolute;margin-left:-14.7pt;margin-top:14.3pt;width:403.8pt;height:7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" filled="f" stroked="f">
                <v:textbox>
                  <w:txbxContent>
                    <w:p w14:paraId="699E5534" w14:textId="77777777" w:rsidR="00F133B7" w:rsidRPr="005C05B9" w:rsidRDefault="00F133B7" w:rsidP="00F133B7">
                      <w:pPr>
                        <w:pStyle w:val="Web"/>
                        <w:pBdr>
                          <w:bottom w:val="single" w:sz="4" w:space="1" w:color="auto"/>
                        </w:pBdr>
                        <w:spacing w:after="0" w:afterAutospacing="0"/>
                        <w:ind w:left="40"/>
                        <w:jc w:val="both"/>
                        <w:rPr>
                          <w:rFonts w:ascii="Trebuchet MS" w:hAnsi="Trebuchet MS" w:cs="Arial"/>
                          <w:b/>
                          <w:color w:val="800000"/>
                          <w:sz w:val="22"/>
                          <w:szCs w:val="22"/>
                          <w:lang w:val="en-GB"/>
                        </w:rPr>
                      </w:pPr>
                      <w:r w:rsidRPr="005C05B9">
                        <w:rPr>
                          <w:rFonts w:ascii="Trebuchet MS" w:hAnsi="Trebuchet MS" w:cs="Arial"/>
                          <w:b/>
                          <w:color w:val="800000"/>
                          <w:sz w:val="22"/>
                          <w:szCs w:val="22"/>
                          <w:lang w:val="en-GB"/>
                        </w:rPr>
                        <w:t>Scope</w:t>
                      </w:r>
                    </w:p>
                    <w:p w14:paraId="7A37A9B1" w14:textId="77777777" w:rsidR="007147EA" w:rsidRPr="00826A28" w:rsidRDefault="007147EA" w:rsidP="00155AA9">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High performance embedded computing has recently become more and more present in devices used in everyday life. A wide variety of applications, from consumer electronics to biomedical systems, require building powerful yet cheap embedded devices. In this context, embedded software </w:t>
                      </w:r>
                      <w:r w:rsidR="0006340C" w:rsidRPr="00826A28">
                        <w:rPr>
                          <w:rFonts w:ascii="Arial Narrow" w:hAnsi="Arial Narrow" w:cs="Arial"/>
                          <w:sz w:val="18"/>
                          <w:szCs w:val="19"/>
                          <w:lang w:val="en-GB"/>
                        </w:rPr>
                        <w:t>is</w:t>
                      </w:r>
                      <w:r w:rsidRPr="00826A28">
                        <w:rPr>
                          <w:rFonts w:ascii="Arial Narrow" w:hAnsi="Arial Narrow" w:cs="Arial"/>
                          <w:sz w:val="18"/>
                          <w:szCs w:val="19"/>
                          <w:lang w:val="en-GB"/>
                        </w:rPr>
                        <w:t xml:space="preserve"> more and more</w:t>
                      </w:r>
                      <w:r w:rsidR="0006340C" w:rsidRPr="00826A28">
                        <w:rPr>
                          <w:rFonts w:ascii="Arial Narrow" w:hAnsi="Arial Narrow" w:cs="Arial"/>
                          <w:sz w:val="18"/>
                          <w:szCs w:val="19"/>
                          <w:lang w:val="en-GB"/>
                        </w:rPr>
                        <w:t xml:space="preserve"> complex, posing new challenges</w:t>
                      </w:r>
                      <w:r w:rsidRPr="00826A28">
                        <w:rPr>
                          <w:rFonts w:ascii="Arial Narrow" w:hAnsi="Arial Narrow" w:cs="Arial"/>
                          <w:sz w:val="18"/>
                          <w:szCs w:val="19"/>
                          <w:lang w:val="en-GB"/>
                        </w:rPr>
                        <w:t xml:space="preserve">: the adoption of flexible programming paradigms/architectures is becoming almost mandatory. </w:t>
                      </w:r>
                      <w:r w:rsidR="0006340C" w:rsidRPr="00826A28">
                        <w:rPr>
                          <w:rFonts w:ascii="Arial Narrow" w:hAnsi="Arial Narrow" w:cs="Arial"/>
                          <w:sz w:val="18"/>
                          <w:szCs w:val="19"/>
                          <w:lang w:val="en-GB"/>
                        </w:rPr>
                        <w:t>T</w:t>
                      </w:r>
                      <w:r w:rsidRPr="00826A28">
                        <w:rPr>
                          <w:rFonts w:ascii="Arial Narrow" w:hAnsi="Arial Narrow" w:cs="Arial"/>
                          <w:sz w:val="18"/>
                          <w:szCs w:val="19"/>
                          <w:lang w:val="en-GB"/>
                        </w:rPr>
                        <w:t xml:space="preserve">he development of embedded systems must rely on a tight coupling of hardware and software components </w:t>
                      </w:r>
                      <w:r w:rsidR="0006340C" w:rsidRPr="00826A28">
                        <w:rPr>
                          <w:rFonts w:ascii="Arial Narrow" w:hAnsi="Arial Narrow" w:cs="Arial"/>
                          <w:sz w:val="18"/>
                          <w:szCs w:val="19"/>
                          <w:lang w:val="en-GB"/>
                        </w:rPr>
                        <w:t>and</w:t>
                      </w:r>
                      <w:r w:rsidRPr="00826A28">
                        <w:rPr>
                          <w:rFonts w:ascii="Arial Narrow" w:hAnsi="Arial Narrow" w:cs="Arial"/>
                          <w:sz w:val="18"/>
                          <w:szCs w:val="19"/>
                          <w:lang w:val="en-GB"/>
                        </w:rPr>
                        <w:t xml:space="preserve"> the market pressure calls for the employment of new methodologies for shortening the development time and driving the evolution of products. New efficient solutions to problems can be put into action by a joint effort of academia and industry. </w:t>
                      </w:r>
                    </w:p>
                    <w:p w14:paraId="4475EA87" w14:textId="77777777" w:rsidR="007147EA" w:rsidRPr="00826A28" w:rsidRDefault="007147EA" w:rsidP="00155AA9">
                      <w:pPr>
                        <w:pStyle w:val="Web"/>
                        <w:spacing w:before="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 xml:space="preserve">Design of embedded systems must take into account a wide variety of constraints: performance, code size, power consumption, real-time </w:t>
                      </w:r>
                      <w:r w:rsidR="0006340C" w:rsidRPr="00826A28">
                        <w:rPr>
                          <w:rFonts w:ascii="Arial Narrow" w:hAnsi="Arial Narrow" w:cs="Arial"/>
                          <w:sz w:val="18"/>
                          <w:szCs w:val="19"/>
                          <w:lang w:val="en-GB"/>
                        </w:rPr>
                        <w:t>constraints</w:t>
                      </w:r>
                      <w:r w:rsidRPr="00826A28">
                        <w:rPr>
                          <w:rFonts w:ascii="Arial Narrow" w:hAnsi="Arial Narrow" w:cs="Arial"/>
                          <w:sz w:val="18"/>
                          <w:szCs w:val="19"/>
                          <w:lang w:val="en-GB"/>
                        </w:rPr>
                        <w:t>, maintainability, security and possibly scalability: convenient trade-off</w:t>
                      </w:r>
                      <w:r w:rsidR="0006340C" w:rsidRPr="00826A28">
                        <w:rPr>
                          <w:rFonts w:ascii="Arial Narrow" w:hAnsi="Arial Narrow" w:cs="Arial"/>
                          <w:sz w:val="18"/>
                          <w:szCs w:val="19"/>
                          <w:lang w:val="en-GB"/>
                        </w:rPr>
                        <w:t>s must</w:t>
                      </w:r>
                      <w:r w:rsidRPr="00826A28">
                        <w:rPr>
                          <w:rFonts w:ascii="Arial Narrow" w:hAnsi="Arial Narrow" w:cs="Arial"/>
                          <w:sz w:val="18"/>
                          <w:szCs w:val="19"/>
                          <w:lang w:val="en-GB"/>
                        </w:rPr>
                        <w:t xml:space="preserve"> be found, often operating on a large number of parameters. In this scenario, solutions </w:t>
                      </w:r>
                      <w:r w:rsidR="0006340C" w:rsidRPr="00826A28">
                        <w:rPr>
                          <w:rFonts w:ascii="Arial Narrow" w:hAnsi="Arial Narrow" w:cs="Arial"/>
                          <w:sz w:val="18"/>
                          <w:szCs w:val="19"/>
                          <w:lang w:val="en-GB"/>
                        </w:rPr>
                        <w:t>must be found</w:t>
                      </w:r>
                      <w:r w:rsidRPr="00826A28">
                        <w:rPr>
                          <w:rFonts w:ascii="Arial Narrow" w:hAnsi="Arial Narrow" w:cs="Arial"/>
                          <w:sz w:val="18"/>
                          <w:szCs w:val="19"/>
                          <w:lang w:val="en-GB"/>
                        </w:rPr>
                        <w:t xml:space="preserve"> at different levels of abstraction, making use of an assortment of tools and methodologies. </w:t>
                      </w:r>
                    </w:p>
                    <w:p w14:paraId="7AB3275D" w14:textId="77777777" w:rsidR="007147EA" w:rsidRPr="00826A28" w:rsidRDefault="007147EA" w:rsidP="00155AA9">
                      <w:pPr>
                        <w:pStyle w:val="Web"/>
                        <w:spacing w:before="0" w:beforeAutospacing="0" w:after="12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The focus of this conference track is on the application of both novel and well-known techniques to the embedded systems development. Particular attention is paid to solutions that require expertise in different fields (</w:t>
                      </w:r>
                      <w:proofErr w:type="gramStart"/>
                      <w:r w:rsidRPr="00826A28">
                        <w:rPr>
                          <w:rFonts w:ascii="Arial Narrow" w:hAnsi="Arial Narrow" w:cs="Arial"/>
                          <w:sz w:val="18"/>
                          <w:szCs w:val="19"/>
                          <w:lang w:val="en-GB"/>
                        </w:rPr>
                        <w:t>e.g.</w:t>
                      </w:r>
                      <w:proofErr w:type="gramEnd"/>
                      <w:r w:rsidRPr="00826A28">
                        <w:rPr>
                          <w:rFonts w:ascii="Arial Narrow" w:hAnsi="Arial Narrow" w:cs="Arial"/>
                          <w:sz w:val="18"/>
                          <w:szCs w:val="19"/>
                          <w:lang w:val="en-GB"/>
                        </w:rPr>
                        <w:t xml:space="preserve"> computer architecture, OS, compilers, security, software engineering, simulation). The track will benefit also from experiences in the employment of embedded devices in application areas. In this setting, researchers and practitioners from academia and industry will get a chance to keep in touch with problems, open issues and future directions in the field of development of embedded </w:t>
                      </w:r>
                      <w:r w:rsidR="0006340C" w:rsidRPr="00826A28">
                        <w:rPr>
                          <w:rFonts w:ascii="Arial Narrow" w:hAnsi="Arial Narrow" w:cs="Arial"/>
                          <w:sz w:val="18"/>
                          <w:szCs w:val="19"/>
                          <w:lang w:val="en-GB"/>
                        </w:rPr>
                        <w:t>applications</w:t>
                      </w:r>
                      <w:r w:rsidRPr="00826A28">
                        <w:rPr>
                          <w:rFonts w:ascii="Arial Narrow" w:hAnsi="Arial Narrow" w:cs="Arial"/>
                          <w:sz w:val="18"/>
                          <w:szCs w:val="19"/>
                          <w:lang w:val="en-GB"/>
                        </w:rPr>
                        <w:t xml:space="preserve">. </w:t>
                      </w:r>
                    </w:p>
                    <w:p w14:paraId="45FA1152" w14:textId="77777777" w:rsidR="005C05B9" w:rsidRPr="005C05B9" w:rsidRDefault="005C05B9"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5C05B9">
                        <w:rPr>
                          <w:rFonts w:ascii="Trebuchet MS" w:hAnsi="Trebuchet MS" w:cs="Arial"/>
                          <w:color w:val="800000"/>
                          <w:sz w:val="22"/>
                          <w:szCs w:val="22"/>
                          <w:lang w:val="en-GB"/>
                        </w:rPr>
                        <w:t>Paper submission and acceptance</w:t>
                      </w:r>
                    </w:p>
                    <w:p w14:paraId="25775E6B" w14:textId="77777777" w:rsidR="005C05B9" w:rsidRPr="00826A28" w:rsidRDefault="006516D3" w:rsidP="00826A28">
                      <w:pPr>
                        <w:pStyle w:val="Web"/>
                        <w:spacing w:before="120" w:beforeAutospacing="0" w:after="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Manuscripts must be submitted electronically in PDF format, according to the instructions contained in the main Conference web site. The review process is double blind. Please anonymize the paper submitted for review. The paper length is 8 pages, with the option to add 2 additional pages at extra charge, up to a maximum of 10 pages. Contributions must contain original unpublished work. Papers that have been concurrently submitted to other conferences or journals (double submissions) will be automatically rejected. All papers must be submitted through the</w:t>
                      </w:r>
                      <w:r w:rsidR="00375EE1" w:rsidRPr="00826A28">
                        <w:rPr>
                          <w:rFonts w:ascii="Arial Narrow" w:hAnsi="Arial Narrow" w:cs="Arial"/>
                          <w:sz w:val="18"/>
                          <w:szCs w:val="19"/>
                          <w:lang w:val="en-GB"/>
                        </w:rPr>
                        <w:t xml:space="preserve"> SAC</w:t>
                      </w:r>
                      <w:r w:rsidRPr="00826A28">
                        <w:rPr>
                          <w:rFonts w:ascii="Arial Narrow" w:hAnsi="Arial Narrow" w:cs="Arial"/>
                          <w:sz w:val="18"/>
                          <w:szCs w:val="19"/>
                          <w:lang w:val="en-GB"/>
                        </w:rPr>
                        <w:t xml:space="preserve"> main conference web page.</w:t>
                      </w:r>
                    </w:p>
                    <w:p w14:paraId="6F6DEA5D" w14:textId="77777777" w:rsidR="00933911" w:rsidRPr="00826A28" w:rsidRDefault="006516D3" w:rsidP="00826A28">
                      <w:pPr>
                        <w:pStyle w:val="Web"/>
                        <w:spacing w:before="60" w:beforeAutospacing="0" w:after="120" w:afterAutospacing="0" w:line="180" w:lineRule="exact"/>
                        <w:jc w:val="both"/>
                        <w:rPr>
                          <w:rFonts w:ascii="Arial Narrow" w:hAnsi="Arial Narrow" w:cs="Arial"/>
                          <w:sz w:val="18"/>
                          <w:szCs w:val="19"/>
                          <w:lang w:val="en-GB"/>
                        </w:rPr>
                      </w:pPr>
                      <w:r w:rsidRPr="00826A28">
                        <w:rPr>
                          <w:rFonts w:ascii="Arial Narrow" w:hAnsi="Arial Narrow" w:cs="Arial"/>
                          <w:sz w:val="18"/>
                          <w:szCs w:val="19"/>
                          <w:lang w:val="en-GB"/>
                        </w:rPr>
                        <w:t>Paper registration is required, allowing the inclusion of the paper/poster in the conference proceedings. An author or a proxy attending ACM SAC MUST present the paper: This is a requirement for the paper/poster to be included in the ACM/IEEE digital library. No-show of scheduled papers and posters will result in excluding them from the ACM/IEEE digital library.</w:t>
                      </w:r>
                      <w:r w:rsidR="00933911" w:rsidRPr="00826A28">
                        <w:rPr>
                          <w:rFonts w:ascii="Arial Narrow" w:hAnsi="Arial Narrow" w:cs="Arial"/>
                          <w:sz w:val="18"/>
                          <w:szCs w:val="19"/>
                          <w:lang w:val="en-GB"/>
                        </w:rPr>
                        <w:t xml:space="preserve"> </w:t>
                      </w:r>
                    </w:p>
                    <w:p w14:paraId="66C4D42A" w14:textId="77777777" w:rsidR="0006340C" w:rsidRPr="0006340C" w:rsidRDefault="0006340C" w:rsidP="0006340C">
                      <w:pPr>
                        <w:pStyle w:val="Web"/>
                        <w:pBdr>
                          <w:bottom w:val="single" w:sz="4" w:space="1" w:color="auto"/>
                        </w:pBdr>
                        <w:spacing w:before="0" w:beforeAutospacing="0" w:after="0" w:afterAutospacing="0"/>
                        <w:jc w:val="both"/>
                        <w:rPr>
                          <w:rFonts w:ascii="Trebuchet MS" w:hAnsi="Trebuchet MS" w:cs="Arial"/>
                          <w:color w:val="800000"/>
                          <w:sz w:val="22"/>
                          <w:szCs w:val="22"/>
                          <w:lang w:val="en-GB"/>
                        </w:rPr>
                      </w:pPr>
                      <w:r w:rsidRPr="0006340C">
                        <w:rPr>
                          <w:rFonts w:ascii="Trebuchet MS" w:hAnsi="Trebuchet MS" w:cs="Arial"/>
                          <w:color w:val="800000"/>
                          <w:sz w:val="22"/>
                          <w:szCs w:val="22"/>
                          <w:lang w:val="en-GB"/>
                        </w:rPr>
                        <w:t>Student Research Competition</w:t>
                      </w:r>
                    </w:p>
                    <w:p w14:paraId="280C3C21" w14:textId="77777777" w:rsidR="00C64760" w:rsidRPr="00826A28" w:rsidRDefault="0006340C" w:rsidP="00541255">
                      <w:pPr>
                        <w:pStyle w:val="Web"/>
                        <w:spacing w:before="120" w:beforeAutospacing="0" w:after="0" w:afterAutospacing="0" w:line="200" w:lineRule="exact"/>
                        <w:jc w:val="both"/>
                        <w:rPr>
                          <w:rFonts w:ascii="Arial Narrow" w:hAnsi="Arial Narrow" w:cs="Arial"/>
                          <w:sz w:val="18"/>
                          <w:szCs w:val="19"/>
                          <w:lang w:val="en-GB"/>
                        </w:rPr>
                      </w:pPr>
                      <w:r w:rsidRPr="00826A28">
                        <w:rPr>
                          <w:rFonts w:ascii="Arial Narrow" w:hAnsi="Arial Narrow" w:cs="Arial"/>
                          <w:sz w:val="18"/>
                          <w:szCs w:val="19"/>
                          <w:lang w:val="en-GB"/>
                        </w:rPr>
                        <w:t>Graduate students seeking feedback from the scientific community on their research ideas are invited to submit abstracts of their original unpublished and in-progress research work</w:t>
                      </w:r>
                      <w:r w:rsidR="00C64760" w:rsidRPr="00826A28">
                        <w:rPr>
                          <w:rFonts w:ascii="Arial Narrow" w:hAnsi="Arial Narrow" w:cs="Arial"/>
                          <w:sz w:val="18"/>
                          <w:szCs w:val="19"/>
                          <w:lang w:val="en-GB"/>
                        </w:rPr>
                        <w:t>. Authors of selected abstracts will have the opportunity to give poster presentations of their work and compete for three top winning places. The winners will receive cash awards and SIGAPP recognition certificates. Graduate students are invited to submit abstracts (minimum 2; maximum 4 pages) following the in</w:t>
                      </w:r>
                      <w:r w:rsidR="00224620" w:rsidRPr="00826A28">
                        <w:rPr>
                          <w:rFonts w:ascii="Arial Narrow" w:hAnsi="Arial Narrow" w:cs="Arial"/>
                          <w:sz w:val="18"/>
                          <w:szCs w:val="19"/>
                          <w:lang w:val="en-GB"/>
                        </w:rPr>
                        <w:t xml:space="preserve">structions published at SAC </w:t>
                      </w:r>
                      <w:r w:rsidR="00C64760" w:rsidRPr="00826A28">
                        <w:rPr>
                          <w:rFonts w:ascii="Arial Narrow" w:hAnsi="Arial Narrow" w:cs="Arial"/>
                          <w:sz w:val="18"/>
                          <w:szCs w:val="19"/>
                          <w:lang w:val="en-GB"/>
                        </w:rPr>
                        <w:t xml:space="preserve">web-site. </w:t>
                      </w:r>
                      <w:r w:rsidRPr="00826A28">
                        <w:rPr>
                          <w:rFonts w:ascii="Arial Narrow" w:hAnsi="Arial Narrow" w:cs="Arial"/>
                          <w:sz w:val="18"/>
                          <w:szCs w:val="19"/>
                          <w:lang w:val="en-GB"/>
                        </w:rPr>
                        <w:t xml:space="preserve"> </w:t>
                      </w:r>
                    </w:p>
                    <w:p w14:paraId="786B94E7" w14:textId="77777777" w:rsidR="00F133B7" w:rsidRPr="005C05B9" w:rsidRDefault="00F133B7" w:rsidP="005C05B9">
                      <w:pPr>
                        <w:pStyle w:val="3"/>
                        <w:pBdr>
                          <w:bottom w:val="single" w:sz="4" w:space="1" w:color="auto"/>
                        </w:pBdr>
                        <w:spacing w:before="120" w:beforeAutospacing="0" w:after="120" w:afterAutospacing="0"/>
                        <w:ind w:left="40"/>
                        <w:rPr>
                          <w:rFonts w:ascii="Trebuchet MS" w:hAnsi="Trebuchet MS" w:cs="Arial"/>
                          <w:b w:val="0"/>
                          <w:color w:val="800000"/>
                          <w:sz w:val="22"/>
                          <w:szCs w:val="22"/>
                        </w:rPr>
                      </w:pPr>
                      <w:r w:rsidRPr="005C05B9">
                        <w:rPr>
                          <w:rFonts w:ascii="Trebuchet MS" w:hAnsi="Trebuchet MS" w:cs="Arial"/>
                          <w:b w:val="0"/>
                          <w:color w:val="800000"/>
                          <w:sz w:val="22"/>
                          <w:szCs w:val="22"/>
                        </w:rPr>
                        <w:t>Topics of Interest</w:t>
                      </w:r>
                      <w:r w:rsidR="004D2FF0">
                        <w:rPr>
                          <w:rFonts w:ascii="Trebuchet MS" w:hAnsi="Trebuchet MS" w:cs="Arial"/>
                          <w:b w:val="0"/>
                          <w:color w:val="800000"/>
                          <w:sz w:val="22"/>
                          <w:szCs w:val="22"/>
                        </w:rPr>
                        <w:t xml:space="preserve"> (not limited to)</w:t>
                      </w:r>
                    </w:p>
                    <w:p w14:paraId="523C56BB"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 xml:space="preserve">Embedded Systems, </w:t>
                      </w:r>
                      <w:proofErr w:type="spellStart"/>
                      <w:r w:rsidRPr="00155AA9">
                        <w:rPr>
                          <w:rFonts w:ascii="Arial Narrow" w:hAnsi="Arial Narrow"/>
                          <w:sz w:val="18"/>
                          <w:szCs w:val="18"/>
                        </w:rPr>
                        <w:t>Cyberphysical</w:t>
                      </w:r>
                      <w:proofErr w:type="spellEnd"/>
                      <w:r w:rsidRPr="00155AA9">
                        <w:rPr>
                          <w:rFonts w:ascii="Arial Narrow" w:hAnsi="Arial Narrow"/>
                          <w:sz w:val="18"/>
                          <w:szCs w:val="18"/>
                        </w:rPr>
                        <w:t xml:space="preserve"> Systems (CPS), and Internet-of-Things (IoT):</w:t>
                      </w:r>
                    </w:p>
                    <w:p w14:paraId="6FD824AA"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System-level specification, modeling, virtual prototyping and simulation</w:t>
                      </w:r>
                    </w:p>
                    <w:p w14:paraId="52037AB4"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Embedded system synthesis and optimization</w:t>
                      </w:r>
                    </w:p>
                    <w:p w14:paraId="6A87296C"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Many- and multi-core SoC architecture</w:t>
                      </w:r>
                    </w:p>
                    <w:p w14:paraId="5E4D12DD"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HW/SW co-design, co-simulation and co-verification</w:t>
                      </w:r>
                    </w:p>
                    <w:p w14:paraId="4DD98113" w14:textId="77777777" w:rsidR="004D2FF0" w:rsidRPr="00155AA9" w:rsidRDefault="004D2FF0" w:rsidP="00541255">
                      <w:pPr>
                        <w:pStyle w:val="Default"/>
                        <w:numPr>
                          <w:ilvl w:val="2"/>
                          <w:numId w:val="3"/>
                        </w:numPr>
                        <w:ind w:leftChars="200" w:left="960"/>
                        <w:jc w:val="both"/>
                        <w:rPr>
                          <w:rFonts w:ascii="Arial Narrow" w:hAnsi="Arial Narrow"/>
                          <w:sz w:val="18"/>
                          <w:szCs w:val="18"/>
                        </w:rPr>
                      </w:pPr>
                      <w:r w:rsidRPr="00155AA9">
                        <w:rPr>
                          <w:rFonts w:ascii="Arial Narrow" w:hAnsi="Arial Narrow"/>
                          <w:sz w:val="18"/>
                          <w:szCs w:val="18"/>
                        </w:rPr>
                        <w:t>Energy/power management design and energy harvesting</w:t>
                      </w:r>
                    </w:p>
                    <w:p w14:paraId="2C39991C"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Embedded Software:</w:t>
                      </w:r>
                    </w:p>
                    <w:p w14:paraId="38B38D88"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Kernel, middleware, and virtual machine</w:t>
                      </w:r>
                    </w:p>
                    <w:p w14:paraId="5B496363"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Energy-efficient embedded software</w:t>
                      </w:r>
                    </w:p>
                    <w:p w14:paraId="2976A3A9"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Real-time software and operating systems</w:t>
                      </w:r>
                    </w:p>
                    <w:p w14:paraId="477143F0"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Software design for multicores, GPUs, and heterogeneous embedded architectures</w:t>
                      </w:r>
                    </w:p>
                    <w:p w14:paraId="5F483B35" w14:textId="77777777" w:rsidR="004D2FF0" w:rsidRPr="00155AA9" w:rsidRDefault="004D2FF0" w:rsidP="00541255">
                      <w:pPr>
                        <w:pStyle w:val="Default"/>
                        <w:numPr>
                          <w:ilvl w:val="2"/>
                          <w:numId w:val="4"/>
                        </w:numPr>
                        <w:ind w:leftChars="200" w:left="960"/>
                        <w:jc w:val="both"/>
                        <w:rPr>
                          <w:rFonts w:ascii="Arial Narrow" w:hAnsi="Arial Narrow"/>
                          <w:sz w:val="18"/>
                          <w:szCs w:val="18"/>
                        </w:rPr>
                      </w:pPr>
                      <w:r w:rsidRPr="00155AA9">
                        <w:rPr>
                          <w:rFonts w:ascii="Arial Narrow" w:hAnsi="Arial Narrow"/>
                          <w:sz w:val="18"/>
                          <w:szCs w:val="18"/>
                        </w:rPr>
                        <w:t xml:space="preserve">Testing, debugging, profiling and performance analysis of Embedded Systems </w:t>
                      </w:r>
                    </w:p>
                    <w:p w14:paraId="7114451B" w14:textId="77777777" w:rsidR="004D2FF0" w:rsidRPr="00155AA9" w:rsidRDefault="004D2FF0" w:rsidP="00541255">
                      <w:pPr>
                        <w:pStyle w:val="Default"/>
                        <w:numPr>
                          <w:ilvl w:val="1"/>
                          <w:numId w:val="2"/>
                        </w:numPr>
                        <w:ind w:left="480"/>
                        <w:jc w:val="both"/>
                        <w:rPr>
                          <w:rFonts w:ascii="Arial Narrow" w:hAnsi="Arial Narrow"/>
                          <w:sz w:val="18"/>
                          <w:szCs w:val="18"/>
                        </w:rPr>
                      </w:pPr>
                      <w:r w:rsidRPr="00155AA9">
                        <w:rPr>
                          <w:rFonts w:ascii="Arial Narrow" w:hAnsi="Arial Narrow"/>
                          <w:sz w:val="18"/>
                          <w:szCs w:val="18"/>
                        </w:rPr>
                        <w:t>Memory Architecture and Near/In Memory Computing:</w:t>
                      </w:r>
                    </w:p>
                    <w:p w14:paraId="31AC0962"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Storage system and memory architecture </w:t>
                      </w:r>
                    </w:p>
                    <w:p w14:paraId="2FF0AFB9"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 xml:space="preserve">On-chip memory architectures and management: Scratchpads, compiler, controlled memories, etc. </w:t>
                      </w:r>
                    </w:p>
                    <w:p w14:paraId="3F920BBF"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and storage hierarchies with emerging memory technologies</w:t>
                      </w:r>
                    </w:p>
                    <w:p w14:paraId="60D9796C"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Near-memory and in-memory computing</w:t>
                      </w:r>
                    </w:p>
                    <w:p w14:paraId="121418AD" w14:textId="77777777" w:rsidR="004D2FF0" w:rsidRPr="00155AA9" w:rsidRDefault="004D2FF0" w:rsidP="00541255">
                      <w:pPr>
                        <w:pStyle w:val="Default"/>
                        <w:numPr>
                          <w:ilvl w:val="2"/>
                          <w:numId w:val="5"/>
                        </w:numPr>
                        <w:ind w:leftChars="200" w:left="960"/>
                        <w:jc w:val="both"/>
                        <w:rPr>
                          <w:rFonts w:ascii="Arial Narrow" w:hAnsi="Arial Narrow"/>
                          <w:sz w:val="18"/>
                          <w:szCs w:val="18"/>
                        </w:rPr>
                      </w:pPr>
                      <w:r w:rsidRPr="00155AA9">
                        <w:rPr>
                          <w:rFonts w:ascii="Arial Narrow" w:hAnsi="Arial Narrow"/>
                          <w:sz w:val="18"/>
                          <w:szCs w:val="18"/>
                        </w:rPr>
                        <w:t>Memory architecture and management for emerging memory technologies</w:t>
                      </w:r>
                    </w:p>
                    <w:p w14:paraId="280362AA" w14:textId="7370B113" w:rsidR="004D2FF0" w:rsidRPr="00155AA9" w:rsidRDefault="00710D72" w:rsidP="00541255">
                      <w:pPr>
                        <w:pStyle w:val="Default"/>
                        <w:numPr>
                          <w:ilvl w:val="1"/>
                          <w:numId w:val="2"/>
                        </w:numPr>
                        <w:ind w:left="480"/>
                        <w:jc w:val="both"/>
                        <w:rPr>
                          <w:rFonts w:ascii="Arial Narrow" w:hAnsi="Arial Narrow"/>
                          <w:sz w:val="18"/>
                          <w:szCs w:val="18"/>
                        </w:rPr>
                      </w:pPr>
                      <w:r w:rsidRPr="00710D72">
                        <w:rPr>
                          <w:rFonts w:ascii="Arial Narrow" w:hAnsi="Arial Narrow"/>
                          <w:sz w:val="18"/>
                          <w:szCs w:val="18"/>
                        </w:rPr>
                        <w:t>Large Language Model, Neural Network, and Deep Learning System Designs</w:t>
                      </w:r>
                      <w:r w:rsidR="004D2FF0" w:rsidRPr="00155AA9">
                        <w:rPr>
                          <w:rFonts w:ascii="Arial Narrow" w:hAnsi="Arial Narrow"/>
                          <w:sz w:val="18"/>
                          <w:szCs w:val="18"/>
                        </w:rPr>
                        <w:t>:</w:t>
                      </w:r>
                    </w:p>
                    <w:p w14:paraId="2C482CFA" w14:textId="1982A9D8" w:rsidR="00710D72" w:rsidRDefault="00710D72" w:rsidP="00541255">
                      <w:pPr>
                        <w:pStyle w:val="Default"/>
                        <w:numPr>
                          <w:ilvl w:val="2"/>
                          <w:numId w:val="6"/>
                        </w:numPr>
                        <w:ind w:leftChars="200" w:left="960"/>
                        <w:jc w:val="both"/>
                        <w:rPr>
                          <w:rFonts w:ascii="Arial Narrow" w:hAnsi="Arial Narrow"/>
                          <w:sz w:val="18"/>
                          <w:szCs w:val="18"/>
                        </w:rPr>
                      </w:pPr>
                      <w:r w:rsidRPr="00710D72">
                        <w:rPr>
                          <w:rFonts w:ascii="Arial Narrow" w:hAnsi="Arial Narrow"/>
                          <w:sz w:val="18"/>
                          <w:szCs w:val="18"/>
                        </w:rPr>
                        <w:t>LLM optimization</w:t>
                      </w:r>
                    </w:p>
                    <w:p w14:paraId="24ECE7FB" w14:textId="454612B3"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AI and machine learning for embedded systems</w:t>
                      </w:r>
                    </w:p>
                    <w:p w14:paraId="2F8C41F4"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Hardware and devices for neuromorphic and neural network computing</w:t>
                      </w:r>
                    </w:p>
                    <w:p w14:paraId="32CB0934"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Systems for neural computing (including deep neural networks) </w:t>
                      </w:r>
                    </w:p>
                    <w:p w14:paraId="322CE862"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 xml:space="preserve">Neural network acceleration co-design techniques </w:t>
                      </w:r>
                    </w:p>
                    <w:p w14:paraId="7FDBBEEE" w14:textId="77777777" w:rsidR="004D2FF0" w:rsidRPr="00155AA9" w:rsidRDefault="004D2FF0" w:rsidP="00541255">
                      <w:pPr>
                        <w:pStyle w:val="Default"/>
                        <w:numPr>
                          <w:ilvl w:val="2"/>
                          <w:numId w:val="6"/>
                        </w:numPr>
                        <w:ind w:leftChars="200" w:left="960"/>
                        <w:jc w:val="both"/>
                        <w:rPr>
                          <w:rFonts w:ascii="Arial Narrow" w:hAnsi="Arial Narrow"/>
                          <w:sz w:val="18"/>
                          <w:szCs w:val="18"/>
                        </w:rPr>
                      </w:pPr>
                      <w:r w:rsidRPr="00155AA9">
                        <w:rPr>
                          <w:rFonts w:ascii="Arial Narrow" w:hAnsi="Arial Narrow"/>
                          <w:sz w:val="18"/>
                          <w:szCs w:val="18"/>
                        </w:rPr>
                        <w:t>Design techniques for AI of Things</w:t>
                      </w:r>
                    </w:p>
                    <w:p w14:paraId="2C38ADAB" w14:textId="77777777" w:rsidR="00826A28" w:rsidRPr="00155AA9" w:rsidRDefault="00826A28" w:rsidP="00826A28">
                      <w:pPr>
                        <w:pStyle w:val="Default"/>
                        <w:numPr>
                          <w:ilvl w:val="0"/>
                          <w:numId w:val="6"/>
                        </w:numPr>
                        <w:jc w:val="both"/>
                        <w:rPr>
                          <w:rFonts w:ascii="Arial Narrow" w:hAnsi="Arial Narrow"/>
                          <w:sz w:val="18"/>
                          <w:szCs w:val="18"/>
                        </w:rPr>
                      </w:pPr>
                      <w:r w:rsidRPr="00155AA9">
                        <w:rPr>
                          <w:rFonts w:ascii="Arial Narrow" w:hAnsi="Arial Narrow"/>
                          <w:sz w:val="18"/>
                          <w:szCs w:val="18"/>
                        </w:rPr>
                        <w:t xml:space="preserve">Emerging Devices, Technologies and Applications </w:t>
                      </w:r>
                    </w:p>
                    <w:p w14:paraId="4E9D1898"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Biomedical, biochip, and biodata processing </w:t>
                      </w:r>
                    </w:p>
                    <w:p w14:paraId="7BC560B2"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Edge, fog and cloud computing</w:t>
                      </w:r>
                    </w:p>
                    <w:p w14:paraId="5E1B98EE" w14:textId="77777777" w:rsidR="00826A28" w:rsidRPr="00155AA9" w:rsidRDefault="00826A28" w:rsidP="00826A28">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Energy-storage/smart-grid/smart-building design and optimization </w:t>
                      </w:r>
                    </w:p>
                    <w:p w14:paraId="63C6BD7F" w14:textId="77777777" w:rsidR="00F133B7" w:rsidRPr="00155AA9" w:rsidRDefault="00826A28" w:rsidP="007147EA">
                      <w:pPr>
                        <w:pStyle w:val="Default"/>
                        <w:numPr>
                          <w:ilvl w:val="1"/>
                          <w:numId w:val="6"/>
                        </w:numPr>
                        <w:jc w:val="both"/>
                        <w:rPr>
                          <w:rFonts w:ascii="Arial Narrow" w:hAnsi="Arial Narrow"/>
                          <w:sz w:val="18"/>
                          <w:szCs w:val="18"/>
                        </w:rPr>
                      </w:pPr>
                      <w:r w:rsidRPr="00155AA9">
                        <w:rPr>
                          <w:rFonts w:ascii="Arial Narrow" w:hAnsi="Arial Narrow"/>
                          <w:sz w:val="18"/>
                          <w:szCs w:val="18"/>
                        </w:rPr>
                        <w:t xml:space="preserve"> Automotive system design and optimization</w:t>
                      </w:r>
                    </w:p>
                    <w:p w14:paraId="5A60A593" w14:textId="77777777" w:rsidR="007147EA" w:rsidRPr="007147EA" w:rsidRDefault="007147EA" w:rsidP="007147EA">
                      <w:pPr>
                        <w:jc w:val="both"/>
                        <w:rPr>
                          <w:lang w:val="en-GB"/>
                        </w:rPr>
                      </w:pPr>
                    </w:p>
                  </w:txbxContent>
                </v:textbox>
              </v:shape>
            </w:pict>
          </mc:Fallback>
        </mc:AlternateContent>
      </w:r>
    </w:p>
    <w:p w14:paraId="022B0172" w14:textId="06438383" w:rsidR="002221A3" w:rsidRPr="00C66598" w:rsidRDefault="00D73718" w:rsidP="002221A3">
      <w:pPr>
        <w:rPr>
          <w:rFonts w:ascii="Trebuchet MS" w:hAnsi="Trebuchet MS" w:cs="Arial"/>
          <w:b/>
          <w:color w:val="FFFFFF"/>
          <w:sz w:val="40"/>
          <w:szCs w:val="40"/>
          <w:lang w:val="en-GB"/>
        </w:rPr>
      </w:pPr>
      <w:r>
        <w:rPr>
          <w:noProof/>
          <w:lang w:val="en-US" w:eastAsia="zh-TW"/>
        </w:rPr>
        <mc:AlternateContent>
          <mc:Choice Requires="wps">
            <w:drawing>
              <wp:anchor distT="0" distB="0" distL="114300" distR="114300" simplePos="0" relativeHeight="251659264" behindDoc="0" locked="0" layoutInCell="1" allowOverlap="1" wp14:anchorId="2B1272EC" wp14:editId="41842117">
                <wp:simplePos x="0" y="0"/>
                <wp:positionH relativeFrom="column">
                  <wp:posOffset>5014611</wp:posOffset>
                </wp:positionH>
                <wp:positionV relativeFrom="paragraph">
                  <wp:posOffset>105930</wp:posOffset>
                </wp:positionV>
                <wp:extent cx="2164080" cy="9054935"/>
                <wp:effectExtent l="0" t="0" r="26670" b="1333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90549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txbx>
                        <w:txbxContent>
                          <w:p w14:paraId="1067145A" w14:textId="77777777" w:rsidR="00F133B7" w:rsidRPr="00F133B7" w:rsidRDefault="00F133B7" w:rsidP="00F133B7">
                            <w:pPr>
                              <w:pStyle w:val="Web"/>
                              <w:pBdr>
                                <w:bottom w:val="single" w:sz="4" w:space="1" w:color="auto"/>
                              </w:pBdr>
                              <w:spacing w:after="0" w:afterAutospacing="0"/>
                              <w:ind w:left="40"/>
                              <w:jc w:val="both"/>
                              <w:rPr>
                                <w:rFonts w:ascii="Trebuchet MS" w:hAnsi="Trebuchet MS" w:cs="Arial"/>
                                <w:b/>
                                <w:color w:val="800000"/>
                                <w:sz w:val="20"/>
                                <w:szCs w:val="20"/>
                                <w:lang w:val="en-GB"/>
                              </w:rPr>
                            </w:pPr>
                            <w:r w:rsidRPr="00F133B7">
                              <w:rPr>
                                <w:rFonts w:ascii="Trebuchet MS" w:hAnsi="Trebuchet MS" w:cs="Arial"/>
                                <w:b/>
                                <w:color w:val="800000"/>
                                <w:sz w:val="20"/>
                                <w:szCs w:val="20"/>
                                <w:lang w:val="en-GB"/>
                              </w:rPr>
                              <w:t>Web site</w:t>
                            </w:r>
                          </w:p>
                          <w:p w14:paraId="5D847A77" w14:textId="77777777" w:rsidR="00F133B7" w:rsidRPr="00187796" w:rsidRDefault="00EB09C8" w:rsidP="00037B2F">
                            <w:pPr>
                              <w:pStyle w:val="Web"/>
                              <w:spacing w:before="120" w:beforeAutospacing="0" w:after="0" w:afterAutospacing="0"/>
                              <w:ind w:left="40"/>
                              <w:jc w:val="both"/>
                              <w:rPr>
                                <w:rFonts w:ascii="Arial Narrow" w:hAnsi="Arial Narrow" w:cs="Arial"/>
                                <w:b/>
                                <w:sz w:val="20"/>
                                <w:szCs w:val="20"/>
                                <w:lang w:val="en-GB"/>
                              </w:rPr>
                            </w:pPr>
                            <w:r>
                              <w:rPr>
                                <w:rFonts w:ascii="Arial Narrow" w:hAnsi="Arial Narrow" w:cs="Arial" w:hint="eastAsia"/>
                                <w:b/>
                                <w:sz w:val="20"/>
                                <w:szCs w:val="20"/>
                                <w:lang w:val="en-GB" w:eastAsia="zh-TW"/>
                              </w:rPr>
                              <w:t>M</w:t>
                            </w:r>
                            <w:r w:rsidR="00F133B7" w:rsidRPr="00187796">
                              <w:rPr>
                                <w:rFonts w:ascii="Arial Narrow" w:hAnsi="Arial Narrow" w:cs="Arial"/>
                                <w:b/>
                                <w:sz w:val="20"/>
                                <w:szCs w:val="20"/>
                                <w:lang w:val="en-GB"/>
                              </w:rPr>
                              <w:t>ain</w:t>
                            </w:r>
                            <w:r>
                              <w:rPr>
                                <w:rFonts w:ascii="Arial Narrow" w:hAnsi="Arial Narrow" w:cs="Arial" w:hint="eastAsia"/>
                                <w:b/>
                                <w:sz w:val="20"/>
                                <w:szCs w:val="20"/>
                                <w:lang w:val="en-GB" w:eastAsia="zh-TW"/>
                              </w:rPr>
                              <w:t xml:space="preserve"> c</w:t>
                            </w:r>
                            <w:r>
                              <w:rPr>
                                <w:rFonts w:ascii="Arial Narrow" w:hAnsi="Arial Narrow" w:cs="Arial"/>
                                <w:b/>
                                <w:sz w:val="20"/>
                                <w:szCs w:val="20"/>
                                <w:lang w:val="en-GB" w:eastAsia="zh-TW"/>
                              </w:rPr>
                              <w:t>onference</w:t>
                            </w:r>
                            <w:r w:rsidR="00F133B7" w:rsidRPr="00187796">
                              <w:rPr>
                                <w:rFonts w:ascii="Arial Narrow" w:hAnsi="Arial Narrow" w:cs="Arial"/>
                                <w:b/>
                                <w:sz w:val="20"/>
                                <w:szCs w:val="20"/>
                                <w:lang w:val="en-GB"/>
                              </w:rPr>
                              <w:t xml:space="preserve">: </w:t>
                            </w:r>
                          </w:p>
                          <w:p w14:paraId="3E5B02CB" w14:textId="0AE35557" w:rsidR="007F2A10" w:rsidRDefault="00710D72" w:rsidP="007F2A10">
                            <w:pPr>
                              <w:pStyle w:val="Web"/>
                              <w:spacing w:before="0" w:beforeAutospacing="0" w:after="0" w:afterAutospacing="0"/>
                              <w:ind w:left="40"/>
                              <w:jc w:val="both"/>
                              <w:rPr>
                                <w:rFonts w:ascii="Arial Narrow" w:hAnsi="Arial Narrow" w:cs="Arial"/>
                                <w:sz w:val="19"/>
                                <w:szCs w:val="19"/>
                                <w:lang w:val="en-GB"/>
                              </w:rPr>
                            </w:pPr>
                            <w:hyperlink r:id="rId11" w:history="1">
                              <w:r w:rsidRPr="00847418">
                                <w:rPr>
                                  <w:rStyle w:val="a5"/>
                                  <w:rFonts w:ascii="Arial Narrow" w:hAnsi="Arial Narrow" w:cs="Arial"/>
                                  <w:sz w:val="19"/>
                                  <w:szCs w:val="19"/>
                                  <w:lang w:val="en-GB"/>
                                </w:rPr>
                                <w:t>https://www.sigapp.org/sac/sac2026/</w:t>
                              </w:r>
                            </w:hyperlink>
                          </w:p>
                          <w:p w14:paraId="4486FE3D" w14:textId="77777777" w:rsidR="00F133B7" w:rsidRPr="00187796" w:rsidRDefault="00187796" w:rsidP="00037B2F">
                            <w:pPr>
                              <w:pStyle w:val="Web"/>
                              <w:spacing w:before="120" w:beforeAutospacing="0" w:after="0" w:afterAutospacing="0"/>
                              <w:ind w:left="40"/>
                              <w:jc w:val="both"/>
                              <w:rPr>
                                <w:rFonts w:ascii="Arial Narrow" w:hAnsi="Arial Narrow" w:cs="Arial"/>
                                <w:b/>
                                <w:sz w:val="20"/>
                                <w:szCs w:val="20"/>
                                <w:lang w:val="en-GB"/>
                              </w:rPr>
                            </w:pPr>
                            <w:r w:rsidRPr="00187796">
                              <w:rPr>
                                <w:rFonts w:ascii="Arial Narrow" w:hAnsi="Arial Narrow" w:cs="Arial"/>
                                <w:b/>
                                <w:sz w:val="20"/>
                                <w:szCs w:val="20"/>
                                <w:lang w:val="en-GB"/>
                              </w:rPr>
                              <w:t xml:space="preserve">EMBS </w:t>
                            </w:r>
                            <w:r w:rsidR="00F133B7" w:rsidRPr="00187796">
                              <w:rPr>
                                <w:rFonts w:ascii="Arial Narrow" w:hAnsi="Arial Narrow" w:cs="Arial"/>
                                <w:b/>
                                <w:sz w:val="20"/>
                                <w:szCs w:val="20"/>
                                <w:lang w:val="en-GB"/>
                              </w:rPr>
                              <w:t>track</w:t>
                            </w:r>
                            <w:r w:rsidRPr="00187796">
                              <w:rPr>
                                <w:rFonts w:ascii="Arial Narrow" w:hAnsi="Arial Narrow" w:cs="Arial"/>
                                <w:b/>
                                <w:sz w:val="20"/>
                                <w:szCs w:val="20"/>
                                <w:lang w:val="en-GB"/>
                              </w:rPr>
                              <w:t>:</w:t>
                            </w:r>
                          </w:p>
                          <w:p w14:paraId="09D4317F" w14:textId="6B6319E5" w:rsidR="00187796" w:rsidRPr="00037B2F" w:rsidRDefault="00710D72" w:rsidP="004C5A3F">
                            <w:pPr>
                              <w:pStyle w:val="Web"/>
                              <w:spacing w:before="0" w:beforeAutospacing="0" w:after="0" w:afterAutospacing="0"/>
                              <w:ind w:left="40"/>
                              <w:jc w:val="both"/>
                              <w:rPr>
                                <w:rFonts w:ascii="Arial Narrow" w:hAnsi="Arial Narrow" w:cs="Arial"/>
                                <w:sz w:val="19"/>
                                <w:szCs w:val="19"/>
                                <w:lang w:val="en-GB"/>
                              </w:rPr>
                            </w:pPr>
                            <w:hyperlink r:id="rId12" w:history="1">
                              <w:r w:rsidRPr="00847418">
                                <w:rPr>
                                  <w:rStyle w:val="a5"/>
                                  <w:rFonts w:ascii="Arial Narrow" w:hAnsi="Arial Narrow" w:cs="Arial"/>
                                  <w:sz w:val="19"/>
                                  <w:szCs w:val="19"/>
                                  <w:lang w:val="en-GB"/>
                                </w:rPr>
                                <w:t>https://embs-sac.github.io/sac2026/</w:t>
                              </w:r>
                            </w:hyperlink>
                          </w:p>
                          <w:p w14:paraId="2C7B859E" w14:textId="77777777" w:rsidR="00373532" w:rsidRPr="00933911" w:rsidRDefault="00373532" w:rsidP="00373532">
                            <w:pPr>
                              <w:pStyle w:val="Web"/>
                              <w:pBdr>
                                <w:bottom w:val="single" w:sz="4" w:space="1" w:color="auto"/>
                              </w:pBdr>
                              <w:spacing w:before="120" w:beforeAutospacing="0" w:after="0" w:afterAutospacing="0"/>
                              <w:ind w:left="40"/>
                              <w:jc w:val="both"/>
                              <w:rPr>
                                <w:rFonts w:ascii="Trebuchet MS" w:hAnsi="Trebuchet MS" w:cs="Arial"/>
                                <w:b/>
                                <w:color w:val="800000"/>
                                <w:sz w:val="22"/>
                                <w:szCs w:val="22"/>
                                <w:lang w:val="en-GB"/>
                              </w:rPr>
                            </w:pPr>
                            <w:r>
                              <w:rPr>
                                <w:rFonts w:ascii="Trebuchet MS" w:hAnsi="Trebuchet MS" w:cs="Arial"/>
                                <w:b/>
                                <w:color w:val="800000"/>
                                <w:sz w:val="22"/>
                                <w:szCs w:val="22"/>
                                <w:lang w:val="en-GB"/>
                              </w:rPr>
                              <w:t>Track chairs</w:t>
                            </w:r>
                          </w:p>
                          <w:p w14:paraId="19C1C5E2" w14:textId="77777777" w:rsidR="00373532" w:rsidRDefault="00373532" w:rsidP="00373532">
                            <w:pPr>
                              <w:pStyle w:val="Web"/>
                              <w:spacing w:before="0" w:beforeAutospacing="0" w:after="0" w:afterAutospacing="0"/>
                              <w:ind w:left="40"/>
                              <w:jc w:val="both"/>
                              <w:rPr>
                                <w:rFonts w:ascii="Arial Narrow" w:hAnsi="Arial Narrow" w:cs="Arial"/>
                                <w:sz w:val="20"/>
                                <w:szCs w:val="20"/>
                                <w:lang w:val="en-GB"/>
                              </w:rPr>
                            </w:pPr>
                          </w:p>
                          <w:p w14:paraId="39D12D84" w14:textId="77777777" w:rsidR="00E81AB0" w:rsidRDefault="004D2FF0" w:rsidP="00373532">
                            <w:pPr>
                              <w:pStyle w:val="Web"/>
                              <w:tabs>
                                <w:tab w:val="left" w:pos="284"/>
                              </w:tabs>
                              <w:spacing w:before="0" w:beforeAutospacing="0" w:after="0" w:afterAutospacing="0"/>
                              <w:ind w:left="40"/>
                              <w:jc w:val="both"/>
                              <w:rPr>
                                <w:rFonts w:ascii="Arial Narrow" w:hAnsi="Arial Narrow" w:cs="Arial"/>
                                <w:sz w:val="17"/>
                                <w:szCs w:val="17"/>
                              </w:rPr>
                            </w:pPr>
                            <w:r>
                              <w:rPr>
                                <w:rFonts w:ascii="Arial Narrow" w:hAnsi="Arial Narrow" w:cs="Arial"/>
                                <w:sz w:val="17"/>
                                <w:szCs w:val="17"/>
                              </w:rPr>
                              <w:t>Jalil</w:t>
                            </w:r>
                            <w:r w:rsidRPr="004D2FF0">
                              <w:rPr>
                                <w:rFonts w:ascii="Arial Narrow" w:hAnsi="Arial Narrow" w:cs="Arial"/>
                                <w:sz w:val="17"/>
                                <w:szCs w:val="17"/>
                              </w:rPr>
                              <w:t xml:space="preserve"> </w:t>
                            </w:r>
                            <w:r w:rsidR="00373532" w:rsidRPr="004D2FF0">
                              <w:rPr>
                                <w:rFonts w:ascii="Arial Narrow" w:hAnsi="Arial Narrow" w:cs="Arial"/>
                                <w:sz w:val="17"/>
                                <w:szCs w:val="17"/>
                              </w:rPr>
                              <w:t xml:space="preserve"> </w:t>
                            </w:r>
                            <w:r w:rsidRPr="004D2FF0">
                              <w:rPr>
                                <w:rFonts w:ascii="Arial Narrow" w:hAnsi="Arial Narrow" w:cs="Arial"/>
                                <w:sz w:val="17"/>
                                <w:szCs w:val="17"/>
                              </w:rPr>
                              <w:t>Boukhobza</w:t>
                            </w:r>
                            <w:r w:rsidR="00373532" w:rsidRPr="004D2FF0">
                              <w:rPr>
                                <w:rFonts w:ascii="Arial Narrow" w:hAnsi="Arial Narrow" w:cs="Arial"/>
                                <w:sz w:val="17"/>
                                <w:szCs w:val="17"/>
                              </w:rPr>
                              <w:t xml:space="preserve"> - </w:t>
                            </w:r>
                            <w:r w:rsidR="00E81AB0" w:rsidRPr="00E81AB0">
                              <w:rPr>
                                <w:rFonts w:ascii="Arial Narrow" w:hAnsi="Arial Narrow" w:cs="Arial"/>
                                <w:sz w:val="17"/>
                                <w:szCs w:val="17"/>
                              </w:rPr>
                              <w:t>ENSTA-Bretagne, Lab-STICC lab</w:t>
                            </w:r>
                          </w:p>
                          <w:p w14:paraId="28CC068F" w14:textId="77777777" w:rsidR="00E81AB0" w:rsidRDefault="00E664F1" w:rsidP="00373532">
                            <w:pPr>
                              <w:pStyle w:val="Web"/>
                              <w:tabs>
                                <w:tab w:val="left" w:pos="284"/>
                              </w:tabs>
                              <w:spacing w:before="0" w:beforeAutospacing="0" w:after="0" w:afterAutospacing="0"/>
                              <w:ind w:left="40"/>
                              <w:jc w:val="both"/>
                              <w:rPr>
                                <w:rFonts w:ascii="Arial Narrow" w:hAnsi="Arial Narrow" w:cs="Arial"/>
                                <w:sz w:val="17"/>
                                <w:szCs w:val="17"/>
                                <w:lang w:eastAsia="zh-TW"/>
                              </w:rPr>
                            </w:pPr>
                            <w:r w:rsidRPr="00E664F1">
                              <w:rPr>
                                <w:rFonts w:ascii="Arial Narrow" w:hAnsi="Arial Narrow" w:cs="Arial"/>
                                <w:sz w:val="17"/>
                                <w:szCs w:val="17"/>
                                <w:lang w:eastAsia="zh-TW"/>
                              </w:rPr>
                              <w:t>Marco D. Santambrogio</w:t>
                            </w:r>
                            <w:r w:rsidR="00E81AB0">
                              <w:rPr>
                                <w:rFonts w:ascii="Arial Narrow" w:hAnsi="Arial Narrow" w:cs="Arial"/>
                                <w:sz w:val="17"/>
                                <w:szCs w:val="17"/>
                                <w:lang w:eastAsia="zh-TW"/>
                              </w:rPr>
                              <w:t xml:space="preserve"> - </w:t>
                            </w:r>
                            <w:r w:rsidRPr="00E664F1">
                              <w:rPr>
                                <w:rFonts w:ascii="Arial Narrow" w:hAnsi="Arial Narrow" w:cs="Arial"/>
                                <w:sz w:val="17"/>
                                <w:szCs w:val="17"/>
                                <w:lang w:eastAsia="zh-TW"/>
                              </w:rPr>
                              <w:t>Politecnico di Milano</w:t>
                            </w:r>
                          </w:p>
                          <w:p w14:paraId="36245B1D" w14:textId="77777777" w:rsidR="00373532" w:rsidRPr="004D2FF0" w:rsidRDefault="004D2FF0" w:rsidP="00373532">
                            <w:pPr>
                              <w:pStyle w:val="Web"/>
                              <w:tabs>
                                <w:tab w:val="left" w:pos="284"/>
                              </w:tabs>
                              <w:spacing w:before="0" w:beforeAutospacing="0" w:after="0" w:afterAutospacing="0"/>
                              <w:ind w:left="40"/>
                              <w:jc w:val="both"/>
                              <w:rPr>
                                <w:rFonts w:ascii="Arial Narrow" w:hAnsi="Arial Narrow" w:cs="Arial"/>
                                <w:sz w:val="17"/>
                                <w:szCs w:val="17"/>
                                <w:lang w:val="en-GB"/>
                              </w:rPr>
                            </w:pPr>
                            <w:r>
                              <w:rPr>
                                <w:rFonts w:ascii="Arial Narrow" w:hAnsi="Arial Narrow" w:cs="Arial" w:hint="eastAsia"/>
                                <w:sz w:val="17"/>
                                <w:szCs w:val="17"/>
                                <w:lang w:val="en-GB" w:eastAsia="zh-TW"/>
                              </w:rPr>
                              <w:t>Chien-Chung Ho</w:t>
                            </w:r>
                            <w:r w:rsidR="00037B2F" w:rsidRPr="004D2FF0">
                              <w:rPr>
                                <w:rFonts w:ascii="Arial Narrow" w:hAnsi="Arial Narrow" w:cs="Arial"/>
                                <w:sz w:val="17"/>
                                <w:szCs w:val="17"/>
                                <w:lang w:val="en-GB"/>
                              </w:rPr>
                              <w:t xml:space="preserve"> - National </w:t>
                            </w:r>
                            <w:r w:rsidR="00853AA2">
                              <w:rPr>
                                <w:rFonts w:ascii="Arial Narrow" w:hAnsi="Arial Narrow" w:cs="Arial" w:hint="eastAsia"/>
                                <w:sz w:val="17"/>
                                <w:szCs w:val="17"/>
                                <w:lang w:val="en-GB" w:eastAsia="zh-TW"/>
                              </w:rPr>
                              <w:t>Ch</w:t>
                            </w:r>
                            <w:r w:rsidR="00853AA2">
                              <w:rPr>
                                <w:rFonts w:ascii="Arial Narrow" w:hAnsi="Arial Narrow" w:cs="Arial"/>
                                <w:sz w:val="17"/>
                                <w:szCs w:val="17"/>
                                <w:lang w:val="en-GB" w:eastAsia="zh-TW"/>
                              </w:rPr>
                              <w:t>eng Kung</w:t>
                            </w:r>
                            <w:r>
                              <w:rPr>
                                <w:rFonts w:ascii="Arial Narrow" w:hAnsi="Arial Narrow" w:cs="Arial"/>
                                <w:sz w:val="17"/>
                                <w:szCs w:val="17"/>
                                <w:lang w:val="en-GB"/>
                              </w:rPr>
                              <w:t xml:space="preserve"> </w:t>
                            </w:r>
                            <w:r w:rsidR="00037B2F" w:rsidRPr="004D2FF0">
                              <w:rPr>
                                <w:rFonts w:ascii="Arial Narrow" w:hAnsi="Arial Narrow" w:cs="Arial"/>
                                <w:sz w:val="17"/>
                                <w:szCs w:val="17"/>
                                <w:lang w:val="en-GB"/>
                              </w:rPr>
                              <w:t>University</w:t>
                            </w:r>
                          </w:p>
                          <w:p w14:paraId="2BC84619" w14:textId="77777777" w:rsidR="00126A38" w:rsidRPr="00126A38" w:rsidRDefault="00126A38" w:rsidP="00126A38">
                            <w:pPr>
                              <w:pStyle w:val="3"/>
                              <w:pBdr>
                                <w:bottom w:val="single" w:sz="4" w:space="1" w:color="auto"/>
                              </w:pBdr>
                              <w:spacing w:before="120" w:beforeAutospacing="0" w:after="120" w:afterAutospacing="0"/>
                              <w:ind w:left="40"/>
                              <w:rPr>
                                <w:rFonts w:ascii="Trebuchet MS" w:hAnsi="Trebuchet MS" w:cs="Arial"/>
                                <w:color w:val="800000"/>
                                <w:sz w:val="22"/>
                                <w:szCs w:val="22"/>
                              </w:rPr>
                            </w:pPr>
                            <w:r w:rsidRPr="00126A38">
                              <w:rPr>
                                <w:rFonts w:ascii="Trebuchet MS" w:hAnsi="Trebuchet MS" w:cs="Arial"/>
                                <w:color w:val="800000"/>
                                <w:sz w:val="22"/>
                                <w:szCs w:val="22"/>
                              </w:rPr>
                              <w:t>Dates</w:t>
                            </w:r>
                          </w:p>
                          <w:p w14:paraId="3D35E966" w14:textId="1E85CC81"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Submis</w:t>
                            </w:r>
                            <w:r>
                              <w:rPr>
                                <w:rFonts w:ascii="Arial Narrow" w:hAnsi="Arial Narrow" w:cs="Arial"/>
                                <w:sz w:val="17"/>
                                <w:szCs w:val="17"/>
                                <w:lang w:val="en-GB"/>
                              </w:rPr>
                              <w:t xml:space="preserve">sion deadline:  </w:t>
                            </w:r>
                            <w:r w:rsidRPr="00126A38">
                              <w:rPr>
                                <w:rFonts w:ascii="Arial Narrow" w:hAnsi="Arial Narrow" w:cs="Arial"/>
                                <w:sz w:val="17"/>
                                <w:szCs w:val="17"/>
                                <w:lang w:val="en-GB"/>
                              </w:rPr>
                              <w:t>September 2</w:t>
                            </w:r>
                            <w:r w:rsidR="00710D72">
                              <w:rPr>
                                <w:rFonts w:ascii="Arial Narrow" w:hAnsi="Arial Narrow" w:cs="Arial"/>
                                <w:sz w:val="17"/>
                                <w:szCs w:val="17"/>
                                <w:lang w:val="en-GB"/>
                              </w:rPr>
                              <w:t>6</w:t>
                            </w:r>
                            <w:r w:rsidRPr="00126A38">
                              <w:rPr>
                                <w:rFonts w:ascii="Arial Narrow" w:hAnsi="Arial Narrow" w:cs="Arial"/>
                                <w:sz w:val="17"/>
                                <w:szCs w:val="17"/>
                                <w:lang w:val="en-GB"/>
                              </w:rPr>
                              <w:t>, 202</w:t>
                            </w:r>
                            <w:r w:rsidR="00710D72">
                              <w:rPr>
                                <w:rFonts w:ascii="Arial Narrow" w:hAnsi="Arial Narrow" w:cs="Arial"/>
                                <w:sz w:val="17"/>
                                <w:szCs w:val="17"/>
                                <w:lang w:val="en-GB"/>
                              </w:rPr>
                              <w:t>5</w:t>
                            </w:r>
                            <w:r w:rsidRPr="00126A38">
                              <w:rPr>
                                <w:rFonts w:ascii="Arial Narrow" w:hAnsi="Arial Narrow" w:cs="Arial"/>
                                <w:sz w:val="17"/>
                                <w:szCs w:val="17"/>
                                <w:lang w:val="en-GB"/>
                              </w:rPr>
                              <w:t xml:space="preserve"> </w:t>
                            </w:r>
                          </w:p>
                          <w:p w14:paraId="5847D05C" w14:textId="48E7A90A"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 xml:space="preserve">Notification of acceptance: October </w:t>
                            </w:r>
                            <w:r w:rsidR="00710D72">
                              <w:rPr>
                                <w:rFonts w:ascii="Arial Narrow" w:hAnsi="Arial Narrow" w:cs="Arial"/>
                                <w:sz w:val="17"/>
                                <w:szCs w:val="17"/>
                                <w:lang w:val="en-GB"/>
                              </w:rPr>
                              <w:t>24</w:t>
                            </w:r>
                            <w:r w:rsidRPr="00126A38">
                              <w:rPr>
                                <w:rFonts w:ascii="Arial Narrow" w:hAnsi="Arial Narrow" w:cs="Arial"/>
                                <w:sz w:val="17"/>
                                <w:szCs w:val="17"/>
                                <w:lang w:val="en-GB"/>
                              </w:rPr>
                              <w:t>, 202</w:t>
                            </w:r>
                            <w:r w:rsidR="00710D72">
                              <w:rPr>
                                <w:rFonts w:ascii="Arial Narrow" w:hAnsi="Arial Narrow" w:cs="Arial"/>
                                <w:sz w:val="17"/>
                                <w:szCs w:val="17"/>
                                <w:lang w:val="en-GB"/>
                              </w:rPr>
                              <w:t>5</w:t>
                            </w:r>
                          </w:p>
                          <w:p w14:paraId="56113F40" w14:textId="6245C6B4" w:rsidR="00187796" w:rsidRDefault="00126A38" w:rsidP="00126A38">
                            <w:pPr>
                              <w:pStyle w:val="Web"/>
                              <w:spacing w:before="0" w:beforeAutospacing="0" w:after="0" w:afterAutospacing="0"/>
                              <w:jc w:val="both"/>
                              <w:rPr>
                                <w:rFonts w:ascii="Arial Narrow" w:hAnsi="Arial Narrow" w:cs="Arial"/>
                                <w:sz w:val="17"/>
                                <w:szCs w:val="17"/>
                                <w:lang w:val="en-GB"/>
                              </w:rPr>
                            </w:pPr>
                            <w:r>
                              <w:rPr>
                                <w:rFonts w:ascii="Arial Narrow" w:hAnsi="Arial Narrow" w:cs="Arial"/>
                                <w:sz w:val="17"/>
                                <w:szCs w:val="17"/>
                                <w:lang w:val="en-GB"/>
                              </w:rPr>
                              <w:t xml:space="preserve">Deadline for final manuscript: </w:t>
                            </w:r>
                            <w:r w:rsidR="00710D72">
                              <w:rPr>
                                <w:rFonts w:ascii="Arial Narrow" w:hAnsi="Arial Narrow" w:cs="Arial"/>
                                <w:sz w:val="17"/>
                                <w:szCs w:val="17"/>
                                <w:lang w:val="en-GB"/>
                              </w:rPr>
                              <w:t>December</w:t>
                            </w:r>
                            <w:r w:rsidRPr="00126A38">
                              <w:rPr>
                                <w:rFonts w:ascii="Arial Narrow" w:hAnsi="Arial Narrow" w:cs="Arial"/>
                                <w:sz w:val="17"/>
                                <w:szCs w:val="17"/>
                                <w:lang w:val="en-GB"/>
                              </w:rPr>
                              <w:t xml:space="preserve"> </w:t>
                            </w:r>
                            <w:r w:rsidR="00710D72">
                              <w:rPr>
                                <w:rFonts w:ascii="Arial Narrow" w:hAnsi="Arial Narrow" w:cs="Arial"/>
                                <w:sz w:val="17"/>
                                <w:szCs w:val="17"/>
                                <w:lang w:val="en-GB"/>
                              </w:rPr>
                              <w:t>05</w:t>
                            </w:r>
                            <w:r w:rsidRPr="00126A38">
                              <w:rPr>
                                <w:rFonts w:ascii="Arial Narrow" w:hAnsi="Arial Narrow" w:cs="Arial"/>
                                <w:sz w:val="17"/>
                                <w:szCs w:val="17"/>
                                <w:lang w:val="en-GB"/>
                              </w:rPr>
                              <w:t>, 202</w:t>
                            </w:r>
                            <w:r w:rsidR="00710D72">
                              <w:rPr>
                                <w:rFonts w:ascii="Arial Narrow" w:hAnsi="Arial Narrow" w:cs="Arial"/>
                                <w:sz w:val="17"/>
                                <w:szCs w:val="17"/>
                                <w:lang w:val="en-GB"/>
                              </w:rPr>
                              <w:t>5</w:t>
                            </w:r>
                          </w:p>
                          <w:p w14:paraId="6EB44E51" w14:textId="77777777" w:rsidR="00126A38" w:rsidRPr="00126A38" w:rsidRDefault="00126A38" w:rsidP="00126A38">
                            <w:pPr>
                              <w:pStyle w:val="Web"/>
                              <w:spacing w:before="0" w:beforeAutospacing="0" w:after="0" w:afterAutospacing="0"/>
                              <w:jc w:val="both"/>
                              <w:rPr>
                                <w:rFonts w:ascii="Arial Narrow" w:hAnsi="Arial Narrow" w:cs="Arial"/>
                                <w:sz w:val="17"/>
                                <w:szCs w:val="17"/>
                                <w:lang w:val="en-GB"/>
                              </w:rPr>
                            </w:pPr>
                          </w:p>
                          <w:p w14:paraId="162D71FD" w14:textId="77777777" w:rsidR="00F133B7" w:rsidRPr="00933911" w:rsidRDefault="00F133B7" w:rsidP="00933911">
                            <w:pPr>
                              <w:pStyle w:val="Web"/>
                              <w:pBdr>
                                <w:bottom w:val="single" w:sz="4" w:space="1" w:color="auto"/>
                              </w:pBdr>
                              <w:spacing w:before="0" w:beforeAutospacing="0" w:after="0" w:afterAutospacing="0"/>
                              <w:ind w:left="40"/>
                              <w:jc w:val="both"/>
                              <w:rPr>
                                <w:rFonts w:ascii="Trebuchet MS" w:hAnsi="Trebuchet MS" w:cs="Arial"/>
                                <w:b/>
                                <w:color w:val="800000"/>
                                <w:sz w:val="22"/>
                                <w:szCs w:val="22"/>
                                <w:lang w:val="en-GB" w:eastAsia="zh-TW"/>
                              </w:rPr>
                            </w:pPr>
                            <w:r w:rsidRPr="00933911">
                              <w:rPr>
                                <w:rFonts w:ascii="Trebuchet MS" w:hAnsi="Trebuchet MS" w:cs="Arial"/>
                                <w:b/>
                                <w:color w:val="800000"/>
                                <w:sz w:val="22"/>
                                <w:szCs w:val="22"/>
                                <w:lang w:val="en-GB"/>
                              </w:rPr>
                              <w:t>TPC members</w:t>
                            </w:r>
                            <w:r w:rsidR="00F75A38">
                              <w:rPr>
                                <w:rFonts w:ascii="Trebuchet MS" w:hAnsi="Trebuchet MS" w:cs="Arial"/>
                                <w:b/>
                                <w:color w:val="800000"/>
                                <w:sz w:val="22"/>
                                <w:szCs w:val="22"/>
                                <w:lang w:val="en-GB"/>
                              </w:rPr>
                              <w:t xml:space="preserve"> </w:t>
                            </w:r>
                            <w:r w:rsidR="00F75A38">
                              <w:rPr>
                                <w:rFonts w:ascii="Trebuchet MS" w:hAnsi="Trebuchet MS" w:cs="Arial" w:hint="eastAsia"/>
                                <w:b/>
                                <w:color w:val="800000"/>
                                <w:sz w:val="22"/>
                                <w:szCs w:val="22"/>
                                <w:lang w:val="en-GB" w:eastAsia="zh-TW"/>
                              </w:rPr>
                              <w:t>(tentative)</w:t>
                            </w:r>
                          </w:p>
                          <w:p w14:paraId="687AB46D" w14:textId="77777777" w:rsidR="00941E4D" w:rsidRDefault="00941E4D" w:rsidP="00941E4D">
                            <w:pPr>
                              <w:pStyle w:val="Web"/>
                              <w:tabs>
                                <w:tab w:val="left" w:pos="426"/>
                                <w:tab w:val="left" w:pos="1270"/>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 xml:space="preserve">Luca </w:t>
                            </w:r>
                            <w:proofErr w:type="spellStart"/>
                            <w:r w:rsidRPr="00941E4D">
                              <w:rPr>
                                <w:rFonts w:ascii="Arial Narrow" w:hAnsi="Arial Narrow" w:cs="Arial"/>
                                <w:sz w:val="17"/>
                                <w:szCs w:val="17"/>
                                <w:lang w:val="en-GB"/>
                              </w:rPr>
                              <w:t>Abeni</w:t>
                            </w:r>
                            <w:proofErr w:type="spellEnd"/>
                            <w:r w:rsidRPr="00941E4D">
                              <w:rPr>
                                <w:rFonts w:ascii="Arial Narrow" w:hAnsi="Arial Narrow" w:cs="Arial"/>
                                <w:sz w:val="17"/>
                                <w:szCs w:val="17"/>
                                <w:lang w:val="en-GB"/>
                              </w:rPr>
                              <w:tab/>
                            </w:r>
                          </w:p>
                          <w:p w14:paraId="4668984F" w14:textId="77777777" w:rsidR="00941E4D" w:rsidRPr="00941E4D" w:rsidRDefault="00941E4D" w:rsidP="00941E4D">
                            <w:pPr>
                              <w:pStyle w:val="Web"/>
                              <w:tabs>
                                <w:tab w:val="left" w:pos="426"/>
                                <w:tab w:val="left" w:pos="1270"/>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sidRPr="00941E4D">
                              <w:rPr>
                                <w:rFonts w:ascii="Arial Narrow" w:hAnsi="Arial Narrow" w:cs="Arial"/>
                                <w:sz w:val="17"/>
                                <w:szCs w:val="17"/>
                                <w:lang w:val="en-GB"/>
                              </w:rPr>
                              <w:t>Università</w:t>
                            </w:r>
                            <w:proofErr w:type="spellEnd"/>
                            <w:r w:rsidRPr="00941E4D">
                              <w:rPr>
                                <w:rFonts w:ascii="Arial Narrow" w:hAnsi="Arial Narrow" w:cs="Arial"/>
                                <w:sz w:val="17"/>
                                <w:szCs w:val="17"/>
                                <w:lang w:val="en-GB"/>
                              </w:rPr>
                              <w:t xml:space="preserve"> di Trento, Italy </w:t>
                            </w:r>
                          </w:p>
                          <w:p w14:paraId="35A7D8F4"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Sandro Bartolini</w:t>
                            </w:r>
                            <w:r w:rsidRPr="00941E4D">
                              <w:rPr>
                                <w:rFonts w:ascii="Arial Narrow" w:hAnsi="Arial Narrow" w:cs="Arial"/>
                                <w:sz w:val="17"/>
                                <w:szCs w:val="17"/>
                                <w:lang w:val="en-GB"/>
                              </w:rPr>
                              <w:tab/>
                            </w:r>
                          </w:p>
                          <w:p w14:paraId="033AE2B5"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sidRPr="00941E4D">
                              <w:rPr>
                                <w:rFonts w:ascii="Arial Narrow" w:hAnsi="Arial Narrow" w:cs="Arial"/>
                                <w:sz w:val="17"/>
                                <w:szCs w:val="17"/>
                                <w:lang w:val="en-GB"/>
                              </w:rPr>
                              <w:t>Università</w:t>
                            </w:r>
                            <w:proofErr w:type="spellEnd"/>
                            <w:r w:rsidRPr="00941E4D">
                              <w:rPr>
                                <w:rFonts w:ascii="Arial Narrow" w:hAnsi="Arial Narrow" w:cs="Arial"/>
                                <w:sz w:val="17"/>
                                <w:szCs w:val="17"/>
                                <w:lang w:val="en-GB"/>
                              </w:rPr>
                              <w:t xml:space="preserve"> di Siena, Italy </w:t>
                            </w:r>
                          </w:p>
                          <w:p w14:paraId="0517F9F9"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Joao Cardoso</w:t>
                            </w:r>
                            <w:r w:rsidRPr="00941E4D">
                              <w:rPr>
                                <w:rFonts w:ascii="Arial Narrow" w:hAnsi="Arial Narrow" w:cs="Arial"/>
                                <w:sz w:val="17"/>
                                <w:szCs w:val="17"/>
                                <w:lang w:val="en-GB"/>
                              </w:rPr>
                              <w:tab/>
                            </w:r>
                          </w:p>
                          <w:p w14:paraId="03DD6C20"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sidRPr="00941E4D">
                              <w:rPr>
                                <w:rFonts w:ascii="Arial Narrow" w:hAnsi="Arial Narrow" w:cs="Arial"/>
                                <w:sz w:val="17"/>
                                <w:szCs w:val="17"/>
                                <w:lang w:val="en-GB"/>
                              </w:rPr>
                              <w:t>Universidade</w:t>
                            </w:r>
                            <w:proofErr w:type="spellEnd"/>
                            <w:r w:rsidRPr="00941E4D">
                              <w:rPr>
                                <w:rFonts w:ascii="Arial Narrow" w:hAnsi="Arial Narrow" w:cs="Arial"/>
                                <w:sz w:val="17"/>
                                <w:szCs w:val="17"/>
                                <w:lang w:val="en-GB"/>
                              </w:rPr>
                              <w:t xml:space="preserve"> do Porto, Portugal </w:t>
                            </w:r>
                          </w:p>
                          <w:p w14:paraId="6089C79A"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Francisco J. Cazorla</w:t>
                            </w:r>
                            <w:r w:rsidRPr="00941E4D">
                              <w:rPr>
                                <w:rFonts w:ascii="Arial Narrow" w:hAnsi="Arial Narrow" w:cs="Arial"/>
                                <w:sz w:val="17"/>
                                <w:szCs w:val="17"/>
                                <w:lang w:val="en-GB"/>
                              </w:rPr>
                              <w:tab/>
                            </w:r>
                          </w:p>
                          <w:p w14:paraId="20BB548A"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IIIA-CSIC and Barcelona Supercomputing </w:t>
                            </w:r>
                          </w:p>
                          <w:p w14:paraId="4DA6ECCD"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sidRPr="00941E4D">
                              <w:rPr>
                                <w:rFonts w:ascii="Arial Narrow" w:hAnsi="Arial Narrow" w:cs="Arial"/>
                                <w:sz w:val="17"/>
                                <w:szCs w:val="17"/>
                                <w:lang w:val="en-GB"/>
                              </w:rPr>
                              <w:t>Center</w:t>
                            </w:r>
                            <w:proofErr w:type="spellEnd"/>
                            <w:r w:rsidRPr="00941E4D">
                              <w:rPr>
                                <w:rFonts w:ascii="Arial Narrow" w:hAnsi="Arial Narrow" w:cs="Arial"/>
                                <w:sz w:val="17"/>
                                <w:szCs w:val="17"/>
                                <w:lang w:val="en-GB"/>
                              </w:rPr>
                              <w:t xml:space="preserve">, Spain </w:t>
                            </w:r>
                          </w:p>
                          <w:p w14:paraId="17D756EE"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Li-Pin Chang</w:t>
                            </w:r>
                            <w:r w:rsidRPr="00941E4D">
                              <w:rPr>
                                <w:rFonts w:ascii="Arial Narrow" w:hAnsi="Arial Narrow" w:cs="Arial"/>
                                <w:sz w:val="17"/>
                                <w:szCs w:val="17"/>
                                <w:lang w:val="en-GB"/>
                              </w:rPr>
                              <w:tab/>
                            </w:r>
                          </w:p>
                          <w:p w14:paraId="3B2EB5DD" w14:textId="77777777" w:rsidR="00E27371" w:rsidRDefault="00941E4D"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00E27371" w:rsidRPr="00E27371">
                              <w:rPr>
                                <w:rFonts w:ascii="Arial Narrow" w:hAnsi="Arial Narrow" w:cs="Arial"/>
                                <w:sz w:val="17"/>
                                <w:szCs w:val="17"/>
                                <w:lang w:val="en-GB"/>
                              </w:rPr>
                              <w:t xml:space="preserve">National Yang Ming Chiao Tung </w:t>
                            </w:r>
                          </w:p>
                          <w:p w14:paraId="0A03AB1E" w14:textId="77777777" w:rsidR="00941E4D" w:rsidRDefault="00E27371" w:rsidP="00E27371">
                            <w:pPr>
                              <w:pStyle w:val="Web"/>
                              <w:tabs>
                                <w:tab w:val="left" w:pos="426"/>
                                <w:tab w:val="left" w:pos="1276"/>
                              </w:tabs>
                              <w:spacing w:before="0" w:beforeAutospacing="0" w:after="0" w:afterAutospacing="0"/>
                              <w:jc w:val="both"/>
                              <w:rPr>
                                <w:rFonts w:ascii="Arial Narrow" w:hAnsi="Arial Narrow" w:cs="Arial"/>
                                <w:sz w:val="17"/>
                                <w:szCs w:val="17"/>
                                <w:lang w:val="en-GB"/>
                              </w:rPr>
                            </w:pPr>
                            <w:r>
                              <w:rPr>
                                <w:rFonts w:ascii="Arial Narrow" w:hAnsi="Arial Narrow" w:cs="Arial"/>
                                <w:sz w:val="17"/>
                                <w:szCs w:val="17"/>
                                <w:lang w:val="en-GB"/>
                              </w:rPr>
                              <w:tab/>
                            </w:r>
                            <w:r w:rsidRPr="00E27371">
                              <w:rPr>
                                <w:rFonts w:ascii="Arial Narrow" w:hAnsi="Arial Narrow" w:cs="Arial"/>
                                <w:sz w:val="17"/>
                                <w:szCs w:val="17"/>
                                <w:lang w:val="en-GB"/>
                              </w:rPr>
                              <w:t>University</w:t>
                            </w:r>
                            <w:r w:rsidR="00941E4D" w:rsidRPr="00941E4D">
                              <w:rPr>
                                <w:rFonts w:ascii="Arial Narrow" w:hAnsi="Arial Narrow" w:cs="Arial"/>
                                <w:sz w:val="17"/>
                                <w:szCs w:val="17"/>
                                <w:lang w:val="en-GB"/>
                              </w:rPr>
                              <w:t xml:space="preserve">, Taiwan </w:t>
                            </w:r>
                          </w:p>
                          <w:p w14:paraId="49C84A7B" w14:textId="77777777"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hint="eastAsia"/>
                                <w:sz w:val="17"/>
                                <w:szCs w:val="17"/>
                                <w:lang w:val="en-GB" w:eastAsia="zh-TW"/>
                              </w:rPr>
                              <w:t>Yu</w:t>
                            </w:r>
                            <w:r>
                              <w:rPr>
                                <w:rFonts w:ascii="Arial Narrow" w:hAnsi="Arial Narrow" w:cs="Arial"/>
                                <w:sz w:val="17"/>
                                <w:szCs w:val="17"/>
                                <w:lang w:val="en-GB" w:eastAsia="zh-TW"/>
                              </w:rPr>
                              <w:t>-Ming</w:t>
                            </w:r>
                            <w:r w:rsidRPr="00941E4D">
                              <w:rPr>
                                <w:rFonts w:ascii="Arial Narrow" w:hAnsi="Arial Narrow" w:cs="Arial"/>
                                <w:sz w:val="17"/>
                                <w:szCs w:val="17"/>
                                <w:lang w:val="en-GB"/>
                              </w:rPr>
                              <w:t xml:space="preserve"> Chang</w:t>
                            </w:r>
                            <w:r w:rsidRPr="00941E4D">
                              <w:rPr>
                                <w:rFonts w:ascii="Arial Narrow" w:hAnsi="Arial Narrow" w:cs="Arial"/>
                                <w:sz w:val="17"/>
                                <w:szCs w:val="17"/>
                                <w:lang w:val="en-GB"/>
                              </w:rPr>
                              <w:tab/>
                            </w:r>
                          </w:p>
                          <w:p w14:paraId="23DE2D72" w14:textId="77777777"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Pr>
                                <w:rFonts w:ascii="Arial Narrow" w:hAnsi="Arial Narrow" w:cs="Arial"/>
                                <w:sz w:val="17"/>
                                <w:szCs w:val="17"/>
                                <w:lang w:val="en-GB"/>
                              </w:rPr>
                              <w:t>Wolley</w:t>
                            </w:r>
                            <w:proofErr w:type="spellEnd"/>
                            <w:r>
                              <w:rPr>
                                <w:rFonts w:ascii="Arial Narrow" w:hAnsi="Arial Narrow" w:cs="Arial"/>
                                <w:sz w:val="17"/>
                                <w:szCs w:val="17"/>
                                <w:lang w:val="en-GB"/>
                              </w:rPr>
                              <w:t xml:space="preserve"> Inc.</w:t>
                            </w:r>
                            <w:r w:rsidRPr="00941E4D">
                              <w:rPr>
                                <w:rFonts w:ascii="Arial Narrow" w:hAnsi="Arial Narrow" w:cs="Arial"/>
                                <w:sz w:val="17"/>
                                <w:szCs w:val="17"/>
                                <w:lang w:val="en-GB"/>
                              </w:rPr>
                              <w:t xml:space="preserve">, Taiwan </w:t>
                            </w:r>
                          </w:p>
                          <w:p w14:paraId="1D82434F"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Tseng-Yi Chen</w:t>
                            </w:r>
                            <w:r w:rsidRPr="00941E4D">
                              <w:rPr>
                                <w:rFonts w:ascii="Arial Narrow" w:hAnsi="Arial Narrow" w:cs="Arial"/>
                                <w:sz w:val="17"/>
                                <w:szCs w:val="17"/>
                                <w:lang w:val="en-GB"/>
                              </w:rPr>
                              <w:tab/>
                            </w:r>
                          </w:p>
                          <w:p w14:paraId="295CFFD3"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National Central University, Taiwan </w:t>
                            </w:r>
                          </w:p>
                          <w:p w14:paraId="6FCEF81F"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proofErr w:type="spellStart"/>
                            <w:r w:rsidRPr="00941E4D">
                              <w:rPr>
                                <w:rFonts w:ascii="Arial Narrow" w:hAnsi="Arial Narrow" w:cs="Arial"/>
                                <w:sz w:val="17"/>
                                <w:szCs w:val="17"/>
                                <w:lang w:val="en-GB"/>
                              </w:rPr>
                              <w:t>Mingsong</w:t>
                            </w:r>
                            <w:proofErr w:type="spellEnd"/>
                            <w:r w:rsidRPr="00941E4D">
                              <w:rPr>
                                <w:rFonts w:ascii="Arial Narrow" w:hAnsi="Arial Narrow" w:cs="Arial"/>
                                <w:sz w:val="17"/>
                                <w:szCs w:val="17"/>
                                <w:lang w:val="en-GB"/>
                              </w:rPr>
                              <w:t xml:space="preserve"> Chen</w:t>
                            </w:r>
                            <w:r w:rsidRPr="00941E4D">
                              <w:rPr>
                                <w:rFonts w:ascii="Arial Narrow" w:hAnsi="Arial Narrow" w:cs="Arial"/>
                                <w:sz w:val="17"/>
                                <w:szCs w:val="17"/>
                                <w:lang w:val="en-GB"/>
                              </w:rPr>
                              <w:tab/>
                            </w:r>
                          </w:p>
                          <w:p w14:paraId="7211BF7C"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East China Normal University, China </w:t>
                            </w:r>
                          </w:p>
                          <w:p w14:paraId="2DEBEC90"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 xml:space="preserve">Emmanuel </w:t>
                            </w:r>
                            <w:proofErr w:type="spellStart"/>
                            <w:r w:rsidRPr="00941E4D">
                              <w:rPr>
                                <w:rFonts w:ascii="Arial Narrow" w:hAnsi="Arial Narrow" w:cs="Arial"/>
                                <w:sz w:val="17"/>
                                <w:szCs w:val="17"/>
                                <w:lang w:val="en-GB"/>
                              </w:rPr>
                              <w:t>Grolleau</w:t>
                            </w:r>
                            <w:proofErr w:type="spellEnd"/>
                            <w:r w:rsidRPr="00941E4D">
                              <w:rPr>
                                <w:rFonts w:ascii="Arial Narrow" w:hAnsi="Arial Narrow" w:cs="Arial"/>
                                <w:sz w:val="17"/>
                                <w:szCs w:val="17"/>
                                <w:lang w:val="en-GB"/>
                              </w:rPr>
                              <w:tab/>
                            </w:r>
                          </w:p>
                          <w:p w14:paraId="4EDF152C"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ENSMA, France </w:t>
                            </w:r>
                          </w:p>
                          <w:p w14:paraId="5F3C100D"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proofErr w:type="spellStart"/>
                            <w:r w:rsidRPr="00941E4D">
                              <w:rPr>
                                <w:rFonts w:ascii="Arial Narrow" w:hAnsi="Arial Narrow" w:cs="Arial"/>
                                <w:sz w:val="17"/>
                                <w:szCs w:val="17"/>
                                <w:lang w:val="en-GB"/>
                              </w:rPr>
                              <w:t>Zonghua</w:t>
                            </w:r>
                            <w:proofErr w:type="spellEnd"/>
                            <w:r w:rsidRPr="00941E4D">
                              <w:rPr>
                                <w:rFonts w:ascii="Arial Narrow" w:hAnsi="Arial Narrow" w:cs="Arial"/>
                                <w:sz w:val="17"/>
                                <w:szCs w:val="17"/>
                                <w:lang w:val="en-GB"/>
                              </w:rPr>
                              <w:t xml:space="preserve"> Gu</w:t>
                            </w:r>
                            <w:r w:rsidRPr="00941E4D">
                              <w:rPr>
                                <w:rFonts w:ascii="Arial Narrow" w:hAnsi="Arial Narrow" w:cs="Arial"/>
                                <w:sz w:val="17"/>
                                <w:szCs w:val="17"/>
                                <w:lang w:val="en-GB"/>
                              </w:rPr>
                              <w:tab/>
                            </w:r>
                          </w:p>
                          <w:p w14:paraId="1E409F1D"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Zhejiang University, China </w:t>
                            </w:r>
                          </w:p>
                          <w:p w14:paraId="3024CD97"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 xml:space="preserve">Frank </w:t>
                            </w:r>
                            <w:proofErr w:type="spellStart"/>
                            <w:r w:rsidRPr="00941E4D">
                              <w:rPr>
                                <w:rFonts w:ascii="Arial Narrow" w:hAnsi="Arial Narrow" w:cs="Arial"/>
                                <w:sz w:val="17"/>
                                <w:szCs w:val="17"/>
                                <w:lang w:val="en-GB"/>
                              </w:rPr>
                              <w:t>Hannig</w:t>
                            </w:r>
                            <w:proofErr w:type="spellEnd"/>
                            <w:r w:rsidRPr="00941E4D">
                              <w:rPr>
                                <w:rFonts w:ascii="Arial Narrow" w:hAnsi="Arial Narrow" w:cs="Arial"/>
                                <w:sz w:val="17"/>
                                <w:szCs w:val="17"/>
                                <w:lang w:val="en-GB"/>
                              </w:rPr>
                              <w:tab/>
                            </w:r>
                          </w:p>
                          <w:p w14:paraId="0EEFDA39"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Friedrich-Alexander-Universität, Germany </w:t>
                            </w:r>
                          </w:p>
                          <w:p w14:paraId="2293714F"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 xml:space="preserve">Per Gunnar </w:t>
                            </w:r>
                            <w:proofErr w:type="spellStart"/>
                            <w:r w:rsidRPr="00941E4D">
                              <w:rPr>
                                <w:rFonts w:ascii="Arial Narrow" w:hAnsi="Arial Narrow" w:cs="Arial"/>
                                <w:sz w:val="17"/>
                                <w:szCs w:val="17"/>
                                <w:lang w:val="en-GB"/>
                              </w:rPr>
                              <w:t>Kjeldsberg</w:t>
                            </w:r>
                            <w:proofErr w:type="spellEnd"/>
                            <w:r w:rsidRPr="00941E4D">
                              <w:rPr>
                                <w:rFonts w:ascii="Arial Narrow" w:hAnsi="Arial Narrow" w:cs="Arial"/>
                                <w:sz w:val="17"/>
                                <w:szCs w:val="17"/>
                                <w:lang w:val="en-GB"/>
                              </w:rPr>
                              <w:tab/>
                            </w:r>
                          </w:p>
                          <w:p w14:paraId="0D6EAACF"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NTNU, Norway </w:t>
                            </w:r>
                          </w:p>
                          <w:p w14:paraId="699B8922"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proofErr w:type="spellStart"/>
                            <w:r w:rsidRPr="00941E4D">
                              <w:rPr>
                                <w:rFonts w:ascii="Arial Narrow" w:hAnsi="Arial Narrow" w:cs="Arial"/>
                                <w:sz w:val="17"/>
                                <w:szCs w:val="17"/>
                                <w:lang w:val="en-GB"/>
                              </w:rPr>
                              <w:t>Chokri</w:t>
                            </w:r>
                            <w:proofErr w:type="spellEnd"/>
                            <w:r w:rsidRPr="00941E4D">
                              <w:rPr>
                                <w:rFonts w:ascii="Arial Narrow" w:hAnsi="Arial Narrow" w:cs="Arial"/>
                                <w:sz w:val="17"/>
                                <w:szCs w:val="17"/>
                                <w:lang w:val="en-GB"/>
                              </w:rPr>
                              <w:t xml:space="preserve"> </w:t>
                            </w:r>
                            <w:proofErr w:type="spellStart"/>
                            <w:r w:rsidRPr="00941E4D">
                              <w:rPr>
                                <w:rFonts w:ascii="Arial Narrow" w:hAnsi="Arial Narrow" w:cs="Arial"/>
                                <w:sz w:val="17"/>
                                <w:szCs w:val="17"/>
                                <w:lang w:val="en-GB"/>
                              </w:rPr>
                              <w:t>Mraidha</w:t>
                            </w:r>
                            <w:proofErr w:type="spellEnd"/>
                            <w:r w:rsidRPr="00941E4D">
                              <w:rPr>
                                <w:rFonts w:ascii="Arial Narrow" w:hAnsi="Arial Narrow" w:cs="Arial"/>
                                <w:sz w:val="17"/>
                                <w:szCs w:val="17"/>
                                <w:lang w:val="en-GB"/>
                              </w:rPr>
                              <w:tab/>
                            </w:r>
                          </w:p>
                          <w:p w14:paraId="0EE8D790"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CEA List, France </w:t>
                            </w:r>
                          </w:p>
                          <w:p w14:paraId="15A26C9B" w14:textId="77777777"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 xml:space="preserve">Roberto </w:t>
                            </w:r>
                            <w:proofErr w:type="spellStart"/>
                            <w:r w:rsidRPr="00941E4D">
                              <w:rPr>
                                <w:rFonts w:ascii="Arial Narrow" w:hAnsi="Arial Narrow" w:cs="Arial"/>
                                <w:sz w:val="17"/>
                                <w:szCs w:val="17"/>
                                <w:lang w:val="en-GB"/>
                              </w:rPr>
                              <w:t>Passerone</w:t>
                            </w:r>
                            <w:proofErr w:type="spellEnd"/>
                          </w:p>
                          <w:p w14:paraId="132D401E" w14:textId="77777777"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ab/>
                            </w:r>
                            <w:proofErr w:type="spellStart"/>
                            <w:r w:rsidRPr="00941E4D">
                              <w:rPr>
                                <w:rFonts w:ascii="Arial Narrow" w:hAnsi="Arial Narrow" w:cs="Arial"/>
                                <w:sz w:val="17"/>
                                <w:szCs w:val="17"/>
                                <w:lang w:val="en-GB"/>
                              </w:rPr>
                              <w:t>Università</w:t>
                            </w:r>
                            <w:proofErr w:type="spellEnd"/>
                            <w:r w:rsidRPr="00941E4D">
                              <w:rPr>
                                <w:rFonts w:ascii="Arial Narrow" w:hAnsi="Arial Narrow" w:cs="Arial"/>
                                <w:sz w:val="17"/>
                                <w:szCs w:val="17"/>
                                <w:lang w:val="en-GB"/>
                              </w:rPr>
                              <w:t xml:space="preserve"> di Trento, Italy </w:t>
                            </w:r>
                          </w:p>
                          <w:p w14:paraId="4A016F27" w14:textId="77777777"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Liang Shi</w:t>
                            </w:r>
                            <w:r w:rsidRPr="00941E4D">
                              <w:rPr>
                                <w:rFonts w:ascii="Arial Narrow" w:hAnsi="Arial Narrow" w:cs="Arial"/>
                                <w:sz w:val="17"/>
                                <w:szCs w:val="17"/>
                                <w:lang w:val="en-GB"/>
                              </w:rPr>
                              <w:tab/>
                            </w:r>
                          </w:p>
                          <w:p w14:paraId="3412041C" w14:textId="77777777"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East China Normal University, China </w:t>
                            </w:r>
                          </w:p>
                          <w:p w14:paraId="323470F4" w14:textId="77777777"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Hiroyuki Tomiyama</w:t>
                            </w:r>
                            <w:r w:rsidRPr="00941E4D">
                              <w:rPr>
                                <w:rFonts w:ascii="Arial Narrow" w:hAnsi="Arial Narrow" w:cs="Arial"/>
                                <w:sz w:val="17"/>
                                <w:szCs w:val="17"/>
                                <w:lang w:val="en-GB"/>
                              </w:rPr>
                              <w:tab/>
                            </w:r>
                          </w:p>
                          <w:p w14:paraId="20DDFEC2" w14:textId="77777777" w:rsidR="00D63244"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sidRPr="00941E4D">
                              <w:rPr>
                                <w:rFonts w:ascii="Arial Narrow" w:hAnsi="Arial Narrow" w:cs="Arial"/>
                                <w:sz w:val="17"/>
                                <w:szCs w:val="17"/>
                                <w:lang w:val="en-GB"/>
                              </w:rPr>
                              <w:t>Ritsumeikan</w:t>
                            </w:r>
                            <w:proofErr w:type="spellEnd"/>
                            <w:r w:rsidRPr="00941E4D">
                              <w:rPr>
                                <w:rFonts w:ascii="Arial Narrow" w:hAnsi="Arial Narrow" w:cs="Arial"/>
                                <w:sz w:val="17"/>
                                <w:szCs w:val="17"/>
                                <w:lang w:val="en-GB"/>
                              </w:rPr>
                              <w:t xml:space="preserve"> University, Japan </w:t>
                            </w:r>
                          </w:p>
                          <w:p w14:paraId="7F832234" w14:textId="77777777"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Chia-Heng Tu</w:t>
                            </w:r>
                            <w:r w:rsidRPr="00941E4D">
                              <w:rPr>
                                <w:rFonts w:ascii="Arial Narrow" w:hAnsi="Arial Narrow" w:cs="Arial"/>
                                <w:sz w:val="17"/>
                                <w:szCs w:val="17"/>
                                <w:lang w:val="en-GB"/>
                              </w:rPr>
                              <w:tab/>
                            </w:r>
                          </w:p>
                          <w:p w14:paraId="64C41AE7" w14:textId="77777777" w:rsidR="003E6B1F" w:rsidRDefault="00D63244"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00941E4D" w:rsidRPr="00941E4D">
                              <w:rPr>
                                <w:rFonts w:ascii="Arial Narrow" w:hAnsi="Arial Narrow" w:cs="Arial"/>
                                <w:sz w:val="17"/>
                                <w:szCs w:val="17"/>
                                <w:lang w:val="en-GB"/>
                              </w:rPr>
                              <w:t>National Cheng Kung University, Taiwan</w:t>
                            </w:r>
                          </w:p>
                          <w:p w14:paraId="5248ED0E"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Wei-Chen Wang</w:t>
                            </w:r>
                            <w:r w:rsidRPr="00E27371">
                              <w:rPr>
                                <w:rFonts w:ascii="Arial Narrow" w:hAnsi="Arial Narrow" w:cs="Arial"/>
                                <w:sz w:val="17"/>
                                <w:szCs w:val="17"/>
                                <w:lang w:val="en-GB" w:eastAsia="zh-TW"/>
                              </w:rPr>
                              <w:tab/>
                            </w:r>
                          </w:p>
                          <w:p w14:paraId="52BB0375"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Massachusetts Institute of Technology, USA</w:t>
                            </w:r>
                          </w:p>
                          <w:p w14:paraId="6B808362"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 xml:space="preserve">Hamza </w:t>
                            </w:r>
                            <w:proofErr w:type="spellStart"/>
                            <w:r w:rsidRPr="00E27371">
                              <w:rPr>
                                <w:rFonts w:ascii="Arial Narrow" w:hAnsi="Arial Narrow" w:cs="Arial"/>
                                <w:sz w:val="17"/>
                                <w:szCs w:val="17"/>
                                <w:lang w:val="en-GB" w:eastAsia="zh-TW"/>
                              </w:rPr>
                              <w:t>Ouarnoughi</w:t>
                            </w:r>
                            <w:proofErr w:type="spellEnd"/>
                            <w:r w:rsidRPr="00E27371">
                              <w:rPr>
                                <w:rFonts w:ascii="Arial Narrow" w:hAnsi="Arial Narrow" w:cs="Arial"/>
                                <w:sz w:val="17"/>
                                <w:szCs w:val="17"/>
                                <w:lang w:val="en-GB" w:eastAsia="zh-TW"/>
                              </w:rPr>
                              <w:tab/>
                            </w:r>
                          </w:p>
                          <w:p w14:paraId="3C3D2550"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INSA Hauts-de-France, France</w:t>
                            </w:r>
                          </w:p>
                          <w:p w14:paraId="10CD3852"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Chun-Feng Wu</w:t>
                            </w:r>
                            <w:r w:rsidRPr="00E27371">
                              <w:rPr>
                                <w:rFonts w:ascii="Arial Narrow" w:hAnsi="Arial Narrow" w:cs="Arial"/>
                                <w:sz w:val="17"/>
                                <w:szCs w:val="17"/>
                                <w:lang w:val="en-GB" w:eastAsia="zh-TW"/>
                              </w:rPr>
                              <w:tab/>
                            </w:r>
                          </w:p>
                          <w:p w14:paraId="2BF6557E"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 xml:space="preserve">National Yang Ming Chiao Tung </w:t>
                            </w:r>
                          </w:p>
                          <w:p w14:paraId="243A82FD"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University, Taiwan</w:t>
                            </w:r>
                          </w:p>
                          <w:p w14:paraId="73BFF0EF"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 xml:space="preserve">Davide </w:t>
                            </w:r>
                            <w:proofErr w:type="spellStart"/>
                            <w:r w:rsidRPr="00E27371">
                              <w:rPr>
                                <w:rFonts w:ascii="Arial Narrow" w:hAnsi="Arial Narrow" w:cs="Arial"/>
                                <w:sz w:val="17"/>
                                <w:szCs w:val="17"/>
                                <w:lang w:val="en-GB" w:eastAsia="zh-TW"/>
                              </w:rPr>
                              <w:t>Conficconi</w:t>
                            </w:r>
                            <w:proofErr w:type="spellEnd"/>
                            <w:r w:rsidRPr="00E27371">
                              <w:rPr>
                                <w:rFonts w:ascii="Arial Narrow" w:hAnsi="Arial Narrow" w:cs="Arial"/>
                                <w:sz w:val="17"/>
                                <w:szCs w:val="17"/>
                                <w:lang w:val="en-GB" w:eastAsia="zh-TW"/>
                              </w:rPr>
                              <w:tab/>
                            </w:r>
                          </w:p>
                          <w:p w14:paraId="258AF68A"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proofErr w:type="spellStart"/>
                            <w:r w:rsidRPr="00E27371">
                              <w:rPr>
                                <w:rFonts w:ascii="Arial Narrow" w:hAnsi="Arial Narrow" w:cs="Arial"/>
                                <w:sz w:val="17"/>
                                <w:szCs w:val="17"/>
                                <w:lang w:val="en-GB" w:eastAsia="zh-TW"/>
                              </w:rPr>
                              <w:t>Politecnico</w:t>
                            </w:r>
                            <w:proofErr w:type="spellEnd"/>
                            <w:r w:rsidRPr="00E27371">
                              <w:rPr>
                                <w:rFonts w:ascii="Arial Narrow" w:hAnsi="Arial Narrow" w:cs="Arial"/>
                                <w:sz w:val="17"/>
                                <w:szCs w:val="17"/>
                                <w:lang w:val="en-GB" w:eastAsia="zh-TW"/>
                              </w:rPr>
                              <w:t xml:space="preserve"> di Milano, Italy</w:t>
                            </w:r>
                          </w:p>
                          <w:p w14:paraId="5F20CD65" w14:textId="77777777"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proofErr w:type="spellStart"/>
                            <w:r w:rsidRPr="00E91D46">
                              <w:rPr>
                                <w:rFonts w:ascii="Arial Narrow" w:hAnsi="Arial Narrow" w:cs="Arial"/>
                                <w:sz w:val="17"/>
                                <w:szCs w:val="17"/>
                                <w:lang w:val="en-GB" w:eastAsia="zh-TW"/>
                              </w:rPr>
                              <w:t>Camélia</w:t>
                            </w:r>
                            <w:proofErr w:type="spellEnd"/>
                            <w:r w:rsidRPr="00E91D46">
                              <w:rPr>
                                <w:rFonts w:ascii="Arial Narrow" w:hAnsi="Arial Narrow" w:cs="Arial"/>
                                <w:sz w:val="17"/>
                                <w:szCs w:val="17"/>
                                <w:lang w:val="en-GB" w:eastAsia="zh-TW"/>
                              </w:rPr>
                              <w:t xml:space="preserve"> Slimani</w:t>
                            </w:r>
                          </w:p>
                          <w:p w14:paraId="08747D8D" w14:textId="77777777"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008316DF" w:rsidRPr="008316DF">
                              <w:rPr>
                                <w:rFonts w:ascii="Arial Narrow" w:hAnsi="Arial Narrow" w:cs="Arial"/>
                                <w:sz w:val="17"/>
                                <w:szCs w:val="17"/>
                                <w:lang w:val="en-GB" w:eastAsia="zh-TW"/>
                              </w:rPr>
                              <w:t>ENSTA-Bretagne, Lab-STICC, France</w:t>
                            </w:r>
                          </w:p>
                          <w:p w14:paraId="7801463D" w14:textId="77777777"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proofErr w:type="spellStart"/>
                            <w:r w:rsidRPr="00E91D46">
                              <w:rPr>
                                <w:rFonts w:ascii="Arial Narrow" w:hAnsi="Arial Narrow" w:cs="Arial" w:hint="eastAsia"/>
                                <w:sz w:val="17"/>
                                <w:szCs w:val="17"/>
                                <w:lang w:val="en-GB" w:eastAsia="zh-TW"/>
                              </w:rPr>
                              <w:t>Xianzhang</w:t>
                            </w:r>
                            <w:proofErr w:type="spellEnd"/>
                            <w:r w:rsidRPr="00E91D46">
                              <w:rPr>
                                <w:rFonts w:ascii="Arial Narrow" w:hAnsi="Arial Narrow" w:cs="Arial" w:hint="eastAsia"/>
                                <w:sz w:val="17"/>
                                <w:szCs w:val="17"/>
                                <w:lang w:val="en-GB" w:eastAsia="zh-TW"/>
                              </w:rPr>
                              <w:t xml:space="preserve"> Chen</w:t>
                            </w:r>
                          </w:p>
                          <w:p w14:paraId="63F07EF4" w14:textId="77777777" w:rsidR="00E91D46" w:rsidRPr="00941E4D"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91D46">
                              <w:rPr>
                                <w:rFonts w:ascii="Arial Narrow" w:hAnsi="Arial Narrow" w:cs="Arial" w:hint="eastAsia"/>
                                <w:sz w:val="17"/>
                                <w:szCs w:val="17"/>
                                <w:lang w:val="en-GB" w:eastAsia="zh-TW"/>
                              </w:rPr>
                              <w:t>Chongqing University</w:t>
                            </w:r>
                            <w:r>
                              <w:rPr>
                                <w:rFonts w:ascii="Arial Narrow" w:hAnsi="Arial Narrow" w:cs="Arial" w:hint="eastAsia"/>
                                <w:sz w:val="17"/>
                                <w:szCs w:val="17"/>
                                <w:lang w:val="en-GB" w:eastAsia="zh-TW"/>
                              </w:rPr>
                              <w:t>,</w:t>
                            </w:r>
                            <w:r>
                              <w:rPr>
                                <w:rFonts w:ascii="Arial Narrow" w:hAnsi="Arial Narrow" w:cs="Arial"/>
                                <w:sz w:val="17"/>
                                <w:szCs w:val="17"/>
                                <w:lang w:val="en-GB" w:eastAsia="zh-TW"/>
                              </w:rPr>
                              <w:t xml:space="preserve"> </w:t>
                            </w:r>
                            <w:r w:rsidRPr="00E91D46">
                              <w:rPr>
                                <w:rFonts w:ascii="Arial Narrow" w:hAnsi="Arial Narrow" w:cs="Arial" w:hint="eastAsia"/>
                                <w:sz w:val="17"/>
                                <w:szCs w:val="17"/>
                                <w:lang w:val="en-GB" w:eastAsia="zh-TW"/>
                              </w:rPr>
                              <w:t>China</w:t>
                            </w:r>
                          </w:p>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272EC" id="Text Box 17" o:spid="_x0000_s1028" type="#_x0000_t202" style="position:absolute;margin-left:394.85pt;margin-top:8.35pt;width:170.4pt;height:7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" filled="f" strokecolor="#969696">
                <v:textbox inset=".5mm,,.5mm">
                  <w:txbxContent>
                    <w:p w14:paraId="1067145A" w14:textId="77777777" w:rsidR="00F133B7" w:rsidRPr="00F133B7" w:rsidRDefault="00F133B7" w:rsidP="00F133B7">
                      <w:pPr>
                        <w:pStyle w:val="Web"/>
                        <w:pBdr>
                          <w:bottom w:val="single" w:sz="4" w:space="1" w:color="auto"/>
                        </w:pBdr>
                        <w:spacing w:after="0" w:afterAutospacing="0"/>
                        <w:ind w:left="40"/>
                        <w:jc w:val="both"/>
                        <w:rPr>
                          <w:rFonts w:ascii="Trebuchet MS" w:hAnsi="Trebuchet MS" w:cs="Arial"/>
                          <w:b/>
                          <w:color w:val="800000"/>
                          <w:sz w:val="20"/>
                          <w:szCs w:val="20"/>
                          <w:lang w:val="en-GB"/>
                        </w:rPr>
                      </w:pPr>
                      <w:r w:rsidRPr="00F133B7">
                        <w:rPr>
                          <w:rFonts w:ascii="Trebuchet MS" w:hAnsi="Trebuchet MS" w:cs="Arial"/>
                          <w:b/>
                          <w:color w:val="800000"/>
                          <w:sz w:val="20"/>
                          <w:szCs w:val="20"/>
                          <w:lang w:val="en-GB"/>
                        </w:rPr>
                        <w:t>Web site</w:t>
                      </w:r>
                    </w:p>
                    <w:p w14:paraId="5D847A77" w14:textId="77777777" w:rsidR="00F133B7" w:rsidRPr="00187796" w:rsidRDefault="00EB09C8" w:rsidP="00037B2F">
                      <w:pPr>
                        <w:pStyle w:val="Web"/>
                        <w:spacing w:before="120" w:beforeAutospacing="0" w:after="0" w:afterAutospacing="0"/>
                        <w:ind w:left="40"/>
                        <w:jc w:val="both"/>
                        <w:rPr>
                          <w:rFonts w:ascii="Arial Narrow" w:hAnsi="Arial Narrow" w:cs="Arial"/>
                          <w:b/>
                          <w:sz w:val="20"/>
                          <w:szCs w:val="20"/>
                          <w:lang w:val="en-GB"/>
                        </w:rPr>
                      </w:pPr>
                      <w:r>
                        <w:rPr>
                          <w:rFonts w:ascii="Arial Narrow" w:hAnsi="Arial Narrow" w:cs="Arial" w:hint="eastAsia"/>
                          <w:b/>
                          <w:sz w:val="20"/>
                          <w:szCs w:val="20"/>
                          <w:lang w:val="en-GB" w:eastAsia="zh-TW"/>
                        </w:rPr>
                        <w:t>M</w:t>
                      </w:r>
                      <w:r w:rsidR="00F133B7" w:rsidRPr="00187796">
                        <w:rPr>
                          <w:rFonts w:ascii="Arial Narrow" w:hAnsi="Arial Narrow" w:cs="Arial"/>
                          <w:b/>
                          <w:sz w:val="20"/>
                          <w:szCs w:val="20"/>
                          <w:lang w:val="en-GB"/>
                        </w:rPr>
                        <w:t>ain</w:t>
                      </w:r>
                      <w:r>
                        <w:rPr>
                          <w:rFonts w:ascii="Arial Narrow" w:hAnsi="Arial Narrow" w:cs="Arial" w:hint="eastAsia"/>
                          <w:b/>
                          <w:sz w:val="20"/>
                          <w:szCs w:val="20"/>
                          <w:lang w:val="en-GB" w:eastAsia="zh-TW"/>
                        </w:rPr>
                        <w:t xml:space="preserve"> c</w:t>
                      </w:r>
                      <w:r>
                        <w:rPr>
                          <w:rFonts w:ascii="Arial Narrow" w:hAnsi="Arial Narrow" w:cs="Arial"/>
                          <w:b/>
                          <w:sz w:val="20"/>
                          <w:szCs w:val="20"/>
                          <w:lang w:val="en-GB" w:eastAsia="zh-TW"/>
                        </w:rPr>
                        <w:t>onference</w:t>
                      </w:r>
                      <w:r w:rsidR="00F133B7" w:rsidRPr="00187796">
                        <w:rPr>
                          <w:rFonts w:ascii="Arial Narrow" w:hAnsi="Arial Narrow" w:cs="Arial"/>
                          <w:b/>
                          <w:sz w:val="20"/>
                          <w:szCs w:val="20"/>
                          <w:lang w:val="en-GB"/>
                        </w:rPr>
                        <w:t xml:space="preserve">: </w:t>
                      </w:r>
                    </w:p>
                    <w:p w14:paraId="3E5B02CB" w14:textId="0AE35557" w:rsidR="007F2A10" w:rsidRDefault="00710D72" w:rsidP="007F2A10">
                      <w:pPr>
                        <w:pStyle w:val="Web"/>
                        <w:spacing w:before="0" w:beforeAutospacing="0" w:after="0" w:afterAutospacing="0"/>
                        <w:ind w:left="40"/>
                        <w:jc w:val="both"/>
                        <w:rPr>
                          <w:rFonts w:ascii="Arial Narrow" w:hAnsi="Arial Narrow" w:cs="Arial"/>
                          <w:sz w:val="19"/>
                          <w:szCs w:val="19"/>
                          <w:lang w:val="en-GB"/>
                        </w:rPr>
                      </w:pPr>
                      <w:hyperlink r:id="rId13" w:history="1">
                        <w:r w:rsidRPr="00847418">
                          <w:rPr>
                            <w:rStyle w:val="a5"/>
                            <w:rFonts w:ascii="Arial Narrow" w:hAnsi="Arial Narrow" w:cs="Arial"/>
                            <w:sz w:val="19"/>
                            <w:szCs w:val="19"/>
                            <w:lang w:val="en-GB"/>
                          </w:rPr>
                          <w:t>https://www.sigapp.org/sac/sac2026/</w:t>
                        </w:r>
                      </w:hyperlink>
                    </w:p>
                    <w:p w14:paraId="4486FE3D" w14:textId="77777777" w:rsidR="00F133B7" w:rsidRPr="00187796" w:rsidRDefault="00187796" w:rsidP="00037B2F">
                      <w:pPr>
                        <w:pStyle w:val="Web"/>
                        <w:spacing w:before="120" w:beforeAutospacing="0" w:after="0" w:afterAutospacing="0"/>
                        <w:ind w:left="40"/>
                        <w:jc w:val="both"/>
                        <w:rPr>
                          <w:rFonts w:ascii="Arial Narrow" w:hAnsi="Arial Narrow" w:cs="Arial"/>
                          <w:b/>
                          <w:sz w:val="20"/>
                          <w:szCs w:val="20"/>
                          <w:lang w:val="en-GB"/>
                        </w:rPr>
                      </w:pPr>
                      <w:r w:rsidRPr="00187796">
                        <w:rPr>
                          <w:rFonts w:ascii="Arial Narrow" w:hAnsi="Arial Narrow" w:cs="Arial"/>
                          <w:b/>
                          <w:sz w:val="20"/>
                          <w:szCs w:val="20"/>
                          <w:lang w:val="en-GB"/>
                        </w:rPr>
                        <w:t xml:space="preserve">EMBS </w:t>
                      </w:r>
                      <w:r w:rsidR="00F133B7" w:rsidRPr="00187796">
                        <w:rPr>
                          <w:rFonts w:ascii="Arial Narrow" w:hAnsi="Arial Narrow" w:cs="Arial"/>
                          <w:b/>
                          <w:sz w:val="20"/>
                          <w:szCs w:val="20"/>
                          <w:lang w:val="en-GB"/>
                        </w:rPr>
                        <w:t>track</w:t>
                      </w:r>
                      <w:r w:rsidRPr="00187796">
                        <w:rPr>
                          <w:rFonts w:ascii="Arial Narrow" w:hAnsi="Arial Narrow" w:cs="Arial"/>
                          <w:b/>
                          <w:sz w:val="20"/>
                          <w:szCs w:val="20"/>
                          <w:lang w:val="en-GB"/>
                        </w:rPr>
                        <w:t>:</w:t>
                      </w:r>
                    </w:p>
                    <w:p w14:paraId="09D4317F" w14:textId="6B6319E5" w:rsidR="00187796" w:rsidRPr="00037B2F" w:rsidRDefault="00710D72" w:rsidP="004C5A3F">
                      <w:pPr>
                        <w:pStyle w:val="Web"/>
                        <w:spacing w:before="0" w:beforeAutospacing="0" w:after="0" w:afterAutospacing="0"/>
                        <w:ind w:left="40"/>
                        <w:jc w:val="both"/>
                        <w:rPr>
                          <w:rFonts w:ascii="Arial Narrow" w:hAnsi="Arial Narrow" w:cs="Arial"/>
                          <w:sz w:val="19"/>
                          <w:szCs w:val="19"/>
                          <w:lang w:val="en-GB"/>
                        </w:rPr>
                      </w:pPr>
                      <w:hyperlink r:id="rId14" w:history="1">
                        <w:r w:rsidRPr="00847418">
                          <w:rPr>
                            <w:rStyle w:val="a5"/>
                            <w:rFonts w:ascii="Arial Narrow" w:hAnsi="Arial Narrow" w:cs="Arial"/>
                            <w:sz w:val="19"/>
                            <w:szCs w:val="19"/>
                            <w:lang w:val="en-GB"/>
                          </w:rPr>
                          <w:t>https://embs-sac.github.io/sac2026/</w:t>
                        </w:r>
                      </w:hyperlink>
                    </w:p>
                    <w:p w14:paraId="2C7B859E" w14:textId="77777777" w:rsidR="00373532" w:rsidRPr="00933911" w:rsidRDefault="00373532" w:rsidP="00373532">
                      <w:pPr>
                        <w:pStyle w:val="Web"/>
                        <w:pBdr>
                          <w:bottom w:val="single" w:sz="4" w:space="1" w:color="auto"/>
                        </w:pBdr>
                        <w:spacing w:before="120" w:beforeAutospacing="0" w:after="0" w:afterAutospacing="0"/>
                        <w:ind w:left="40"/>
                        <w:jc w:val="both"/>
                        <w:rPr>
                          <w:rFonts w:ascii="Trebuchet MS" w:hAnsi="Trebuchet MS" w:cs="Arial"/>
                          <w:b/>
                          <w:color w:val="800000"/>
                          <w:sz w:val="22"/>
                          <w:szCs w:val="22"/>
                          <w:lang w:val="en-GB"/>
                        </w:rPr>
                      </w:pPr>
                      <w:r>
                        <w:rPr>
                          <w:rFonts w:ascii="Trebuchet MS" w:hAnsi="Trebuchet MS" w:cs="Arial"/>
                          <w:b/>
                          <w:color w:val="800000"/>
                          <w:sz w:val="22"/>
                          <w:szCs w:val="22"/>
                          <w:lang w:val="en-GB"/>
                        </w:rPr>
                        <w:t>Track chairs</w:t>
                      </w:r>
                    </w:p>
                    <w:p w14:paraId="19C1C5E2" w14:textId="77777777" w:rsidR="00373532" w:rsidRDefault="00373532" w:rsidP="00373532">
                      <w:pPr>
                        <w:pStyle w:val="Web"/>
                        <w:spacing w:before="0" w:beforeAutospacing="0" w:after="0" w:afterAutospacing="0"/>
                        <w:ind w:left="40"/>
                        <w:jc w:val="both"/>
                        <w:rPr>
                          <w:rFonts w:ascii="Arial Narrow" w:hAnsi="Arial Narrow" w:cs="Arial"/>
                          <w:sz w:val="20"/>
                          <w:szCs w:val="20"/>
                          <w:lang w:val="en-GB"/>
                        </w:rPr>
                      </w:pPr>
                    </w:p>
                    <w:p w14:paraId="39D12D84" w14:textId="77777777" w:rsidR="00E81AB0" w:rsidRDefault="004D2FF0" w:rsidP="00373532">
                      <w:pPr>
                        <w:pStyle w:val="Web"/>
                        <w:tabs>
                          <w:tab w:val="left" w:pos="284"/>
                        </w:tabs>
                        <w:spacing w:before="0" w:beforeAutospacing="0" w:after="0" w:afterAutospacing="0"/>
                        <w:ind w:left="40"/>
                        <w:jc w:val="both"/>
                        <w:rPr>
                          <w:rFonts w:ascii="Arial Narrow" w:hAnsi="Arial Narrow" w:cs="Arial"/>
                          <w:sz w:val="17"/>
                          <w:szCs w:val="17"/>
                        </w:rPr>
                      </w:pPr>
                      <w:r>
                        <w:rPr>
                          <w:rFonts w:ascii="Arial Narrow" w:hAnsi="Arial Narrow" w:cs="Arial"/>
                          <w:sz w:val="17"/>
                          <w:szCs w:val="17"/>
                        </w:rPr>
                        <w:t>Jalil</w:t>
                      </w:r>
                      <w:r w:rsidRPr="004D2FF0">
                        <w:rPr>
                          <w:rFonts w:ascii="Arial Narrow" w:hAnsi="Arial Narrow" w:cs="Arial"/>
                          <w:sz w:val="17"/>
                          <w:szCs w:val="17"/>
                        </w:rPr>
                        <w:t xml:space="preserve"> </w:t>
                      </w:r>
                      <w:r w:rsidR="00373532" w:rsidRPr="004D2FF0">
                        <w:rPr>
                          <w:rFonts w:ascii="Arial Narrow" w:hAnsi="Arial Narrow" w:cs="Arial"/>
                          <w:sz w:val="17"/>
                          <w:szCs w:val="17"/>
                        </w:rPr>
                        <w:t xml:space="preserve"> </w:t>
                      </w:r>
                      <w:r w:rsidRPr="004D2FF0">
                        <w:rPr>
                          <w:rFonts w:ascii="Arial Narrow" w:hAnsi="Arial Narrow" w:cs="Arial"/>
                          <w:sz w:val="17"/>
                          <w:szCs w:val="17"/>
                        </w:rPr>
                        <w:t>Boukhobza</w:t>
                      </w:r>
                      <w:r w:rsidR="00373532" w:rsidRPr="004D2FF0">
                        <w:rPr>
                          <w:rFonts w:ascii="Arial Narrow" w:hAnsi="Arial Narrow" w:cs="Arial"/>
                          <w:sz w:val="17"/>
                          <w:szCs w:val="17"/>
                        </w:rPr>
                        <w:t xml:space="preserve"> - </w:t>
                      </w:r>
                      <w:r w:rsidR="00E81AB0" w:rsidRPr="00E81AB0">
                        <w:rPr>
                          <w:rFonts w:ascii="Arial Narrow" w:hAnsi="Arial Narrow" w:cs="Arial"/>
                          <w:sz w:val="17"/>
                          <w:szCs w:val="17"/>
                        </w:rPr>
                        <w:t>ENSTA-Bretagne, Lab-STICC lab</w:t>
                      </w:r>
                    </w:p>
                    <w:p w14:paraId="28CC068F" w14:textId="77777777" w:rsidR="00E81AB0" w:rsidRDefault="00E664F1" w:rsidP="00373532">
                      <w:pPr>
                        <w:pStyle w:val="Web"/>
                        <w:tabs>
                          <w:tab w:val="left" w:pos="284"/>
                        </w:tabs>
                        <w:spacing w:before="0" w:beforeAutospacing="0" w:after="0" w:afterAutospacing="0"/>
                        <w:ind w:left="40"/>
                        <w:jc w:val="both"/>
                        <w:rPr>
                          <w:rFonts w:ascii="Arial Narrow" w:hAnsi="Arial Narrow" w:cs="Arial"/>
                          <w:sz w:val="17"/>
                          <w:szCs w:val="17"/>
                          <w:lang w:eastAsia="zh-TW"/>
                        </w:rPr>
                      </w:pPr>
                      <w:r w:rsidRPr="00E664F1">
                        <w:rPr>
                          <w:rFonts w:ascii="Arial Narrow" w:hAnsi="Arial Narrow" w:cs="Arial"/>
                          <w:sz w:val="17"/>
                          <w:szCs w:val="17"/>
                          <w:lang w:eastAsia="zh-TW"/>
                        </w:rPr>
                        <w:t>Marco D. Santambrogio</w:t>
                      </w:r>
                      <w:r w:rsidR="00E81AB0">
                        <w:rPr>
                          <w:rFonts w:ascii="Arial Narrow" w:hAnsi="Arial Narrow" w:cs="Arial"/>
                          <w:sz w:val="17"/>
                          <w:szCs w:val="17"/>
                          <w:lang w:eastAsia="zh-TW"/>
                        </w:rPr>
                        <w:t xml:space="preserve"> - </w:t>
                      </w:r>
                      <w:r w:rsidRPr="00E664F1">
                        <w:rPr>
                          <w:rFonts w:ascii="Arial Narrow" w:hAnsi="Arial Narrow" w:cs="Arial"/>
                          <w:sz w:val="17"/>
                          <w:szCs w:val="17"/>
                          <w:lang w:eastAsia="zh-TW"/>
                        </w:rPr>
                        <w:t>Politecnico di Milano</w:t>
                      </w:r>
                    </w:p>
                    <w:p w14:paraId="36245B1D" w14:textId="77777777" w:rsidR="00373532" w:rsidRPr="004D2FF0" w:rsidRDefault="004D2FF0" w:rsidP="00373532">
                      <w:pPr>
                        <w:pStyle w:val="Web"/>
                        <w:tabs>
                          <w:tab w:val="left" w:pos="284"/>
                        </w:tabs>
                        <w:spacing w:before="0" w:beforeAutospacing="0" w:after="0" w:afterAutospacing="0"/>
                        <w:ind w:left="40"/>
                        <w:jc w:val="both"/>
                        <w:rPr>
                          <w:rFonts w:ascii="Arial Narrow" w:hAnsi="Arial Narrow" w:cs="Arial"/>
                          <w:sz w:val="17"/>
                          <w:szCs w:val="17"/>
                          <w:lang w:val="en-GB"/>
                        </w:rPr>
                      </w:pPr>
                      <w:r>
                        <w:rPr>
                          <w:rFonts w:ascii="Arial Narrow" w:hAnsi="Arial Narrow" w:cs="Arial" w:hint="eastAsia"/>
                          <w:sz w:val="17"/>
                          <w:szCs w:val="17"/>
                          <w:lang w:val="en-GB" w:eastAsia="zh-TW"/>
                        </w:rPr>
                        <w:t>Chien-Chung Ho</w:t>
                      </w:r>
                      <w:r w:rsidR="00037B2F" w:rsidRPr="004D2FF0">
                        <w:rPr>
                          <w:rFonts w:ascii="Arial Narrow" w:hAnsi="Arial Narrow" w:cs="Arial"/>
                          <w:sz w:val="17"/>
                          <w:szCs w:val="17"/>
                          <w:lang w:val="en-GB"/>
                        </w:rPr>
                        <w:t xml:space="preserve"> - National </w:t>
                      </w:r>
                      <w:r w:rsidR="00853AA2">
                        <w:rPr>
                          <w:rFonts w:ascii="Arial Narrow" w:hAnsi="Arial Narrow" w:cs="Arial" w:hint="eastAsia"/>
                          <w:sz w:val="17"/>
                          <w:szCs w:val="17"/>
                          <w:lang w:val="en-GB" w:eastAsia="zh-TW"/>
                        </w:rPr>
                        <w:t>Ch</w:t>
                      </w:r>
                      <w:r w:rsidR="00853AA2">
                        <w:rPr>
                          <w:rFonts w:ascii="Arial Narrow" w:hAnsi="Arial Narrow" w:cs="Arial"/>
                          <w:sz w:val="17"/>
                          <w:szCs w:val="17"/>
                          <w:lang w:val="en-GB" w:eastAsia="zh-TW"/>
                        </w:rPr>
                        <w:t>eng Kung</w:t>
                      </w:r>
                      <w:r>
                        <w:rPr>
                          <w:rFonts w:ascii="Arial Narrow" w:hAnsi="Arial Narrow" w:cs="Arial"/>
                          <w:sz w:val="17"/>
                          <w:szCs w:val="17"/>
                          <w:lang w:val="en-GB"/>
                        </w:rPr>
                        <w:t xml:space="preserve"> </w:t>
                      </w:r>
                      <w:r w:rsidR="00037B2F" w:rsidRPr="004D2FF0">
                        <w:rPr>
                          <w:rFonts w:ascii="Arial Narrow" w:hAnsi="Arial Narrow" w:cs="Arial"/>
                          <w:sz w:val="17"/>
                          <w:szCs w:val="17"/>
                          <w:lang w:val="en-GB"/>
                        </w:rPr>
                        <w:t>University</w:t>
                      </w:r>
                    </w:p>
                    <w:p w14:paraId="2BC84619" w14:textId="77777777" w:rsidR="00126A38" w:rsidRPr="00126A38" w:rsidRDefault="00126A38" w:rsidP="00126A38">
                      <w:pPr>
                        <w:pStyle w:val="3"/>
                        <w:pBdr>
                          <w:bottom w:val="single" w:sz="4" w:space="1" w:color="auto"/>
                        </w:pBdr>
                        <w:spacing w:before="120" w:beforeAutospacing="0" w:after="120" w:afterAutospacing="0"/>
                        <w:ind w:left="40"/>
                        <w:rPr>
                          <w:rFonts w:ascii="Trebuchet MS" w:hAnsi="Trebuchet MS" w:cs="Arial"/>
                          <w:color w:val="800000"/>
                          <w:sz w:val="22"/>
                          <w:szCs w:val="22"/>
                        </w:rPr>
                      </w:pPr>
                      <w:r w:rsidRPr="00126A38">
                        <w:rPr>
                          <w:rFonts w:ascii="Trebuchet MS" w:hAnsi="Trebuchet MS" w:cs="Arial"/>
                          <w:color w:val="800000"/>
                          <w:sz w:val="22"/>
                          <w:szCs w:val="22"/>
                        </w:rPr>
                        <w:t>Dates</w:t>
                      </w:r>
                    </w:p>
                    <w:p w14:paraId="3D35E966" w14:textId="1E85CC81"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Submis</w:t>
                      </w:r>
                      <w:r>
                        <w:rPr>
                          <w:rFonts w:ascii="Arial Narrow" w:hAnsi="Arial Narrow" w:cs="Arial"/>
                          <w:sz w:val="17"/>
                          <w:szCs w:val="17"/>
                          <w:lang w:val="en-GB"/>
                        </w:rPr>
                        <w:t xml:space="preserve">sion deadline:  </w:t>
                      </w:r>
                      <w:r w:rsidRPr="00126A38">
                        <w:rPr>
                          <w:rFonts w:ascii="Arial Narrow" w:hAnsi="Arial Narrow" w:cs="Arial"/>
                          <w:sz w:val="17"/>
                          <w:szCs w:val="17"/>
                          <w:lang w:val="en-GB"/>
                        </w:rPr>
                        <w:t>September 2</w:t>
                      </w:r>
                      <w:r w:rsidR="00710D72">
                        <w:rPr>
                          <w:rFonts w:ascii="Arial Narrow" w:hAnsi="Arial Narrow" w:cs="Arial"/>
                          <w:sz w:val="17"/>
                          <w:szCs w:val="17"/>
                          <w:lang w:val="en-GB"/>
                        </w:rPr>
                        <w:t>6</w:t>
                      </w:r>
                      <w:r w:rsidRPr="00126A38">
                        <w:rPr>
                          <w:rFonts w:ascii="Arial Narrow" w:hAnsi="Arial Narrow" w:cs="Arial"/>
                          <w:sz w:val="17"/>
                          <w:szCs w:val="17"/>
                          <w:lang w:val="en-GB"/>
                        </w:rPr>
                        <w:t>, 202</w:t>
                      </w:r>
                      <w:r w:rsidR="00710D72">
                        <w:rPr>
                          <w:rFonts w:ascii="Arial Narrow" w:hAnsi="Arial Narrow" w:cs="Arial"/>
                          <w:sz w:val="17"/>
                          <w:szCs w:val="17"/>
                          <w:lang w:val="en-GB"/>
                        </w:rPr>
                        <w:t>5</w:t>
                      </w:r>
                      <w:r w:rsidRPr="00126A38">
                        <w:rPr>
                          <w:rFonts w:ascii="Arial Narrow" w:hAnsi="Arial Narrow" w:cs="Arial"/>
                          <w:sz w:val="17"/>
                          <w:szCs w:val="17"/>
                          <w:lang w:val="en-GB"/>
                        </w:rPr>
                        <w:t xml:space="preserve"> </w:t>
                      </w:r>
                    </w:p>
                    <w:p w14:paraId="5847D05C" w14:textId="48E7A90A" w:rsidR="00126A38" w:rsidRDefault="00126A38" w:rsidP="00126A38">
                      <w:pPr>
                        <w:pStyle w:val="Web"/>
                        <w:spacing w:before="0" w:beforeAutospacing="0" w:after="0" w:afterAutospacing="0"/>
                        <w:jc w:val="both"/>
                        <w:rPr>
                          <w:rFonts w:ascii="Arial Narrow" w:hAnsi="Arial Narrow" w:cs="Arial"/>
                          <w:sz w:val="17"/>
                          <w:szCs w:val="17"/>
                          <w:lang w:val="en-GB"/>
                        </w:rPr>
                      </w:pPr>
                      <w:r w:rsidRPr="00126A38">
                        <w:rPr>
                          <w:rFonts w:ascii="Arial Narrow" w:hAnsi="Arial Narrow" w:cs="Arial"/>
                          <w:sz w:val="17"/>
                          <w:szCs w:val="17"/>
                          <w:lang w:val="en-GB"/>
                        </w:rPr>
                        <w:t xml:space="preserve">Notification of acceptance: October </w:t>
                      </w:r>
                      <w:r w:rsidR="00710D72">
                        <w:rPr>
                          <w:rFonts w:ascii="Arial Narrow" w:hAnsi="Arial Narrow" w:cs="Arial"/>
                          <w:sz w:val="17"/>
                          <w:szCs w:val="17"/>
                          <w:lang w:val="en-GB"/>
                        </w:rPr>
                        <w:t>24</w:t>
                      </w:r>
                      <w:r w:rsidRPr="00126A38">
                        <w:rPr>
                          <w:rFonts w:ascii="Arial Narrow" w:hAnsi="Arial Narrow" w:cs="Arial"/>
                          <w:sz w:val="17"/>
                          <w:szCs w:val="17"/>
                          <w:lang w:val="en-GB"/>
                        </w:rPr>
                        <w:t>, 202</w:t>
                      </w:r>
                      <w:r w:rsidR="00710D72">
                        <w:rPr>
                          <w:rFonts w:ascii="Arial Narrow" w:hAnsi="Arial Narrow" w:cs="Arial"/>
                          <w:sz w:val="17"/>
                          <w:szCs w:val="17"/>
                          <w:lang w:val="en-GB"/>
                        </w:rPr>
                        <w:t>5</w:t>
                      </w:r>
                    </w:p>
                    <w:p w14:paraId="56113F40" w14:textId="6245C6B4" w:rsidR="00187796" w:rsidRDefault="00126A38" w:rsidP="00126A38">
                      <w:pPr>
                        <w:pStyle w:val="Web"/>
                        <w:spacing w:before="0" w:beforeAutospacing="0" w:after="0" w:afterAutospacing="0"/>
                        <w:jc w:val="both"/>
                        <w:rPr>
                          <w:rFonts w:ascii="Arial Narrow" w:hAnsi="Arial Narrow" w:cs="Arial"/>
                          <w:sz w:val="17"/>
                          <w:szCs w:val="17"/>
                          <w:lang w:val="en-GB"/>
                        </w:rPr>
                      </w:pPr>
                      <w:r>
                        <w:rPr>
                          <w:rFonts w:ascii="Arial Narrow" w:hAnsi="Arial Narrow" w:cs="Arial"/>
                          <w:sz w:val="17"/>
                          <w:szCs w:val="17"/>
                          <w:lang w:val="en-GB"/>
                        </w:rPr>
                        <w:t xml:space="preserve">Deadline for final manuscript: </w:t>
                      </w:r>
                      <w:r w:rsidR="00710D72">
                        <w:rPr>
                          <w:rFonts w:ascii="Arial Narrow" w:hAnsi="Arial Narrow" w:cs="Arial"/>
                          <w:sz w:val="17"/>
                          <w:szCs w:val="17"/>
                          <w:lang w:val="en-GB"/>
                        </w:rPr>
                        <w:t>December</w:t>
                      </w:r>
                      <w:r w:rsidRPr="00126A38">
                        <w:rPr>
                          <w:rFonts w:ascii="Arial Narrow" w:hAnsi="Arial Narrow" w:cs="Arial"/>
                          <w:sz w:val="17"/>
                          <w:szCs w:val="17"/>
                          <w:lang w:val="en-GB"/>
                        </w:rPr>
                        <w:t xml:space="preserve"> </w:t>
                      </w:r>
                      <w:r w:rsidR="00710D72">
                        <w:rPr>
                          <w:rFonts w:ascii="Arial Narrow" w:hAnsi="Arial Narrow" w:cs="Arial"/>
                          <w:sz w:val="17"/>
                          <w:szCs w:val="17"/>
                          <w:lang w:val="en-GB"/>
                        </w:rPr>
                        <w:t>05</w:t>
                      </w:r>
                      <w:r w:rsidRPr="00126A38">
                        <w:rPr>
                          <w:rFonts w:ascii="Arial Narrow" w:hAnsi="Arial Narrow" w:cs="Arial"/>
                          <w:sz w:val="17"/>
                          <w:szCs w:val="17"/>
                          <w:lang w:val="en-GB"/>
                        </w:rPr>
                        <w:t>, 202</w:t>
                      </w:r>
                      <w:r w:rsidR="00710D72">
                        <w:rPr>
                          <w:rFonts w:ascii="Arial Narrow" w:hAnsi="Arial Narrow" w:cs="Arial"/>
                          <w:sz w:val="17"/>
                          <w:szCs w:val="17"/>
                          <w:lang w:val="en-GB"/>
                        </w:rPr>
                        <w:t>5</w:t>
                      </w:r>
                    </w:p>
                    <w:p w14:paraId="6EB44E51" w14:textId="77777777" w:rsidR="00126A38" w:rsidRPr="00126A38" w:rsidRDefault="00126A38" w:rsidP="00126A38">
                      <w:pPr>
                        <w:pStyle w:val="Web"/>
                        <w:spacing w:before="0" w:beforeAutospacing="0" w:after="0" w:afterAutospacing="0"/>
                        <w:jc w:val="both"/>
                        <w:rPr>
                          <w:rFonts w:ascii="Arial Narrow" w:hAnsi="Arial Narrow" w:cs="Arial"/>
                          <w:sz w:val="17"/>
                          <w:szCs w:val="17"/>
                          <w:lang w:val="en-GB"/>
                        </w:rPr>
                      </w:pPr>
                    </w:p>
                    <w:p w14:paraId="162D71FD" w14:textId="77777777" w:rsidR="00F133B7" w:rsidRPr="00933911" w:rsidRDefault="00F133B7" w:rsidP="00933911">
                      <w:pPr>
                        <w:pStyle w:val="Web"/>
                        <w:pBdr>
                          <w:bottom w:val="single" w:sz="4" w:space="1" w:color="auto"/>
                        </w:pBdr>
                        <w:spacing w:before="0" w:beforeAutospacing="0" w:after="0" w:afterAutospacing="0"/>
                        <w:ind w:left="40"/>
                        <w:jc w:val="both"/>
                        <w:rPr>
                          <w:rFonts w:ascii="Trebuchet MS" w:hAnsi="Trebuchet MS" w:cs="Arial"/>
                          <w:b/>
                          <w:color w:val="800000"/>
                          <w:sz w:val="22"/>
                          <w:szCs w:val="22"/>
                          <w:lang w:val="en-GB" w:eastAsia="zh-TW"/>
                        </w:rPr>
                      </w:pPr>
                      <w:r w:rsidRPr="00933911">
                        <w:rPr>
                          <w:rFonts w:ascii="Trebuchet MS" w:hAnsi="Trebuchet MS" w:cs="Arial"/>
                          <w:b/>
                          <w:color w:val="800000"/>
                          <w:sz w:val="22"/>
                          <w:szCs w:val="22"/>
                          <w:lang w:val="en-GB"/>
                        </w:rPr>
                        <w:t>TPC members</w:t>
                      </w:r>
                      <w:r w:rsidR="00F75A38">
                        <w:rPr>
                          <w:rFonts w:ascii="Trebuchet MS" w:hAnsi="Trebuchet MS" w:cs="Arial"/>
                          <w:b/>
                          <w:color w:val="800000"/>
                          <w:sz w:val="22"/>
                          <w:szCs w:val="22"/>
                          <w:lang w:val="en-GB"/>
                        </w:rPr>
                        <w:t xml:space="preserve"> </w:t>
                      </w:r>
                      <w:r w:rsidR="00F75A38">
                        <w:rPr>
                          <w:rFonts w:ascii="Trebuchet MS" w:hAnsi="Trebuchet MS" w:cs="Arial" w:hint="eastAsia"/>
                          <w:b/>
                          <w:color w:val="800000"/>
                          <w:sz w:val="22"/>
                          <w:szCs w:val="22"/>
                          <w:lang w:val="en-GB" w:eastAsia="zh-TW"/>
                        </w:rPr>
                        <w:t>(tentative)</w:t>
                      </w:r>
                    </w:p>
                    <w:p w14:paraId="687AB46D" w14:textId="77777777" w:rsidR="00941E4D" w:rsidRDefault="00941E4D" w:rsidP="00941E4D">
                      <w:pPr>
                        <w:pStyle w:val="Web"/>
                        <w:tabs>
                          <w:tab w:val="left" w:pos="426"/>
                          <w:tab w:val="left" w:pos="1270"/>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 xml:space="preserve">Luca </w:t>
                      </w:r>
                      <w:proofErr w:type="spellStart"/>
                      <w:r w:rsidRPr="00941E4D">
                        <w:rPr>
                          <w:rFonts w:ascii="Arial Narrow" w:hAnsi="Arial Narrow" w:cs="Arial"/>
                          <w:sz w:val="17"/>
                          <w:szCs w:val="17"/>
                          <w:lang w:val="en-GB"/>
                        </w:rPr>
                        <w:t>Abeni</w:t>
                      </w:r>
                      <w:proofErr w:type="spellEnd"/>
                      <w:r w:rsidRPr="00941E4D">
                        <w:rPr>
                          <w:rFonts w:ascii="Arial Narrow" w:hAnsi="Arial Narrow" w:cs="Arial"/>
                          <w:sz w:val="17"/>
                          <w:szCs w:val="17"/>
                          <w:lang w:val="en-GB"/>
                        </w:rPr>
                        <w:tab/>
                      </w:r>
                    </w:p>
                    <w:p w14:paraId="4668984F" w14:textId="77777777" w:rsidR="00941E4D" w:rsidRPr="00941E4D" w:rsidRDefault="00941E4D" w:rsidP="00941E4D">
                      <w:pPr>
                        <w:pStyle w:val="Web"/>
                        <w:tabs>
                          <w:tab w:val="left" w:pos="426"/>
                          <w:tab w:val="left" w:pos="1270"/>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sidRPr="00941E4D">
                        <w:rPr>
                          <w:rFonts w:ascii="Arial Narrow" w:hAnsi="Arial Narrow" w:cs="Arial"/>
                          <w:sz w:val="17"/>
                          <w:szCs w:val="17"/>
                          <w:lang w:val="en-GB"/>
                        </w:rPr>
                        <w:t>Università</w:t>
                      </w:r>
                      <w:proofErr w:type="spellEnd"/>
                      <w:r w:rsidRPr="00941E4D">
                        <w:rPr>
                          <w:rFonts w:ascii="Arial Narrow" w:hAnsi="Arial Narrow" w:cs="Arial"/>
                          <w:sz w:val="17"/>
                          <w:szCs w:val="17"/>
                          <w:lang w:val="en-GB"/>
                        </w:rPr>
                        <w:t xml:space="preserve"> di Trento, Italy </w:t>
                      </w:r>
                    </w:p>
                    <w:p w14:paraId="35A7D8F4"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Sandro Bartolini</w:t>
                      </w:r>
                      <w:r w:rsidRPr="00941E4D">
                        <w:rPr>
                          <w:rFonts w:ascii="Arial Narrow" w:hAnsi="Arial Narrow" w:cs="Arial"/>
                          <w:sz w:val="17"/>
                          <w:szCs w:val="17"/>
                          <w:lang w:val="en-GB"/>
                        </w:rPr>
                        <w:tab/>
                      </w:r>
                    </w:p>
                    <w:p w14:paraId="033AE2B5"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sidRPr="00941E4D">
                        <w:rPr>
                          <w:rFonts w:ascii="Arial Narrow" w:hAnsi="Arial Narrow" w:cs="Arial"/>
                          <w:sz w:val="17"/>
                          <w:szCs w:val="17"/>
                          <w:lang w:val="en-GB"/>
                        </w:rPr>
                        <w:t>Università</w:t>
                      </w:r>
                      <w:proofErr w:type="spellEnd"/>
                      <w:r w:rsidRPr="00941E4D">
                        <w:rPr>
                          <w:rFonts w:ascii="Arial Narrow" w:hAnsi="Arial Narrow" w:cs="Arial"/>
                          <w:sz w:val="17"/>
                          <w:szCs w:val="17"/>
                          <w:lang w:val="en-GB"/>
                        </w:rPr>
                        <w:t xml:space="preserve"> di Siena, Italy </w:t>
                      </w:r>
                    </w:p>
                    <w:p w14:paraId="0517F9F9"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Joao Cardoso</w:t>
                      </w:r>
                      <w:r w:rsidRPr="00941E4D">
                        <w:rPr>
                          <w:rFonts w:ascii="Arial Narrow" w:hAnsi="Arial Narrow" w:cs="Arial"/>
                          <w:sz w:val="17"/>
                          <w:szCs w:val="17"/>
                          <w:lang w:val="en-GB"/>
                        </w:rPr>
                        <w:tab/>
                      </w:r>
                    </w:p>
                    <w:p w14:paraId="03DD6C20"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sidRPr="00941E4D">
                        <w:rPr>
                          <w:rFonts w:ascii="Arial Narrow" w:hAnsi="Arial Narrow" w:cs="Arial"/>
                          <w:sz w:val="17"/>
                          <w:szCs w:val="17"/>
                          <w:lang w:val="en-GB"/>
                        </w:rPr>
                        <w:t>Universidade</w:t>
                      </w:r>
                      <w:proofErr w:type="spellEnd"/>
                      <w:r w:rsidRPr="00941E4D">
                        <w:rPr>
                          <w:rFonts w:ascii="Arial Narrow" w:hAnsi="Arial Narrow" w:cs="Arial"/>
                          <w:sz w:val="17"/>
                          <w:szCs w:val="17"/>
                          <w:lang w:val="en-GB"/>
                        </w:rPr>
                        <w:t xml:space="preserve"> do Porto, Portugal </w:t>
                      </w:r>
                    </w:p>
                    <w:p w14:paraId="6089C79A"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Francisco J. Cazorla</w:t>
                      </w:r>
                      <w:r w:rsidRPr="00941E4D">
                        <w:rPr>
                          <w:rFonts w:ascii="Arial Narrow" w:hAnsi="Arial Narrow" w:cs="Arial"/>
                          <w:sz w:val="17"/>
                          <w:szCs w:val="17"/>
                          <w:lang w:val="en-GB"/>
                        </w:rPr>
                        <w:tab/>
                      </w:r>
                    </w:p>
                    <w:p w14:paraId="20BB548A"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IIIA-CSIC and Barcelona Supercomputing </w:t>
                      </w:r>
                    </w:p>
                    <w:p w14:paraId="4DA6ECCD" w14:textId="77777777" w:rsidR="00941E4D" w:rsidRDefault="00941E4D" w:rsidP="00941E4D">
                      <w:pPr>
                        <w:pStyle w:val="Web"/>
                        <w:tabs>
                          <w:tab w:val="left" w:pos="426"/>
                          <w:tab w:val="left" w:pos="1445"/>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sidRPr="00941E4D">
                        <w:rPr>
                          <w:rFonts w:ascii="Arial Narrow" w:hAnsi="Arial Narrow" w:cs="Arial"/>
                          <w:sz w:val="17"/>
                          <w:szCs w:val="17"/>
                          <w:lang w:val="en-GB"/>
                        </w:rPr>
                        <w:t>Center</w:t>
                      </w:r>
                      <w:proofErr w:type="spellEnd"/>
                      <w:r w:rsidRPr="00941E4D">
                        <w:rPr>
                          <w:rFonts w:ascii="Arial Narrow" w:hAnsi="Arial Narrow" w:cs="Arial"/>
                          <w:sz w:val="17"/>
                          <w:szCs w:val="17"/>
                          <w:lang w:val="en-GB"/>
                        </w:rPr>
                        <w:t xml:space="preserve">, Spain </w:t>
                      </w:r>
                    </w:p>
                    <w:p w14:paraId="17D756EE"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Li-Pin Chang</w:t>
                      </w:r>
                      <w:r w:rsidRPr="00941E4D">
                        <w:rPr>
                          <w:rFonts w:ascii="Arial Narrow" w:hAnsi="Arial Narrow" w:cs="Arial"/>
                          <w:sz w:val="17"/>
                          <w:szCs w:val="17"/>
                          <w:lang w:val="en-GB"/>
                        </w:rPr>
                        <w:tab/>
                      </w:r>
                    </w:p>
                    <w:p w14:paraId="3B2EB5DD" w14:textId="77777777" w:rsidR="00E27371" w:rsidRDefault="00941E4D"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00E27371" w:rsidRPr="00E27371">
                        <w:rPr>
                          <w:rFonts w:ascii="Arial Narrow" w:hAnsi="Arial Narrow" w:cs="Arial"/>
                          <w:sz w:val="17"/>
                          <w:szCs w:val="17"/>
                          <w:lang w:val="en-GB"/>
                        </w:rPr>
                        <w:t xml:space="preserve">National Yang Ming Chiao Tung </w:t>
                      </w:r>
                    </w:p>
                    <w:p w14:paraId="0A03AB1E" w14:textId="77777777" w:rsidR="00941E4D" w:rsidRDefault="00E27371" w:rsidP="00E27371">
                      <w:pPr>
                        <w:pStyle w:val="Web"/>
                        <w:tabs>
                          <w:tab w:val="left" w:pos="426"/>
                          <w:tab w:val="left" w:pos="1276"/>
                        </w:tabs>
                        <w:spacing w:before="0" w:beforeAutospacing="0" w:after="0" w:afterAutospacing="0"/>
                        <w:jc w:val="both"/>
                        <w:rPr>
                          <w:rFonts w:ascii="Arial Narrow" w:hAnsi="Arial Narrow" w:cs="Arial"/>
                          <w:sz w:val="17"/>
                          <w:szCs w:val="17"/>
                          <w:lang w:val="en-GB"/>
                        </w:rPr>
                      </w:pPr>
                      <w:r>
                        <w:rPr>
                          <w:rFonts w:ascii="Arial Narrow" w:hAnsi="Arial Narrow" w:cs="Arial"/>
                          <w:sz w:val="17"/>
                          <w:szCs w:val="17"/>
                          <w:lang w:val="en-GB"/>
                        </w:rPr>
                        <w:tab/>
                      </w:r>
                      <w:r w:rsidRPr="00E27371">
                        <w:rPr>
                          <w:rFonts w:ascii="Arial Narrow" w:hAnsi="Arial Narrow" w:cs="Arial"/>
                          <w:sz w:val="17"/>
                          <w:szCs w:val="17"/>
                          <w:lang w:val="en-GB"/>
                        </w:rPr>
                        <w:t>University</w:t>
                      </w:r>
                      <w:r w:rsidR="00941E4D" w:rsidRPr="00941E4D">
                        <w:rPr>
                          <w:rFonts w:ascii="Arial Narrow" w:hAnsi="Arial Narrow" w:cs="Arial"/>
                          <w:sz w:val="17"/>
                          <w:szCs w:val="17"/>
                          <w:lang w:val="en-GB"/>
                        </w:rPr>
                        <w:t xml:space="preserve">, Taiwan </w:t>
                      </w:r>
                    </w:p>
                    <w:p w14:paraId="49C84A7B" w14:textId="77777777"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hint="eastAsia"/>
                          <w:sz w:val="17"/>
                          <w:szCs w:val="17"/>
                          <w:lang w:val="en-GB" w:eastAsia="zh-TW"/>
                        </w:rPr>
                        <w:t>Yu</w:t>
                      </w:r>
                      <w:r>
                        <w:rPr>
                          <w:rFonts w:ascii="Arial Narrow" w:hAnsi="Arial Narrow" w:cs="Arial"/>
                          <w:sz w:val="17"/>
                          <w:szCs w:val="17"/>
                          <w:lang w:val="en-GB" w:eastAsia="zh-TW"/>
                        </w:rPr>
                        <w:t>-Ming</w:t>
                      </w:r>
                      <w:r w:rsidRPr="00941E4D">
                        <w:rPr>
                          <w:rFonts w:ascii="Arial Narrow" w:hAnsi="Arial Narrow" w:cs="Arial"/>
                          <w:sz w:val="17"/>
                          <w:szCs w:val="17"/>
                          <w:lang w:val="en-GB"/>
                        </w:rPr>
                        <w:t xml:space="preserve"> Chang</w:t>
                      </w:r>
                      <w:r w:rsidRPr="00941E4D">
                        <w:rPr>
                          <w:rFonts w:ascii="Arial Narrow" w:hAnsi="Arial Narrow" w:cs="Arial"/>
                          <w:sz w:val="17"/>
                          <w:szCs w:val="17"/>
                          <w:lang w:val="en-GB"/>
                        </w:rPr>
                        <w:tab/>
                      </w:r>
                    </w:p>
                    <w:p w14:paraId="23DE2D72" w14:textId="77777777"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Pr>
                          <w:rFonts w:ascii="Arial Narrow" w:hAnsi="Arial Narrow" w:cs="Arial"/>
                          <w:sz w:val="17"/>
                          <w:szCs w:val="17"/>
                          <w:lang w:val="en-GB"/>
                        </w:rPr>
                        <w:t>Wolley</w:t>
                      </w:r>
                      <w:proofErr w:type="spellEnd"/>
                      <w:r>
                        <w:rPr>
                          <w:rFonts w:ascii="Arial Narrow" w:hAnsi="Arial Narrow" w:cs="Arial"/>
                          <w:sz w:val="17"/>
                          <w:szCs w:val="17"/>
                          <w:lang w:val="en-GB"/>
                        </w:rPr>
                        <w:t xml:space="preserve"> Inc.</w:t>
                      </w:r>
                      <w:r w:rsidRPr="00941E4D">
                        <w:rPr>
                          <w:rFonts w:ascii="Arial Narrow" w:hAnsi="Arial Narrow" w:cs="Arial"/>
                          <w:sz w:val="17"/>
                          <w:szCs w:val="17"/>
                          <w:lang w:val="en-GB"/>
                        </w:rPr>
                        <w:t xml:space="preserve">, Taiwan </w:t>
                      </w:r>
                    </w:p>
                    <w:p w14:paraId="1D82434F"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Tseng-Yi Chen</w:t>
                      </w:r>
                      <w:r w:rsidRPr="00941E4D">
                        <w:rPr>
                          <w:rFonts w:ascii="Arial Narrow" w:hAnsi="Arial Narrow" w:cs="Arial"/>
                          <w:sz w:val="17"/>
                          <w:szCs w:val="17"/>
                          <w:lang w:val="en-GB"/>
                        </w:rPr>
                        <w:tab/>
                      </w:r>
                    </w:p>
                    <w:p w14:paraId="295CFFD3"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National Central University, Taiwan </w:t>
                      </w:r>
                    </w:p>
                    <w:p w14:paraId="6FCEF81F"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proofErr w:type="spellStart"/>
                      <w:r w:rsidRPr="00941E4D">
                        <w:rPr>
                          <w:rFonts w:ascii="Arial Narrow" w:hAnsi="Arial Narrow" w:cs="Arial"/>
                          <w:sz w:val="17"/>
                          <w:szCs w:val="17"/>
                          <w:lang w:val="en-GB"/>
                        </w:rPr>
                        <w:t>Mingsong</w:t>
                      </w:r>
                      <w:proofErr w:type="spellEnd"/>
                      <w:r w:rsidRPr="00941E4D">
                        <w:rPr>
                          <w:rFonts w:ascii="Arial Narrow" w:hAnsi="Arial Narrow" w:cs="Arial"/>
                          <w:sz w:val="17"/>
                          <w:szCs w:val="17"/>
                          <w:lang w:val="en-GB"/>
                        </w:rPr>
                        <w:t xml:space="preserve"> Chen</w:t>
                      </w:r>
                      <w:r w:rsidRPr="00941E4D">
                        <w:rPr>
                          <w:rFonts w:ascii="Arial Narrow" w:hAnsi="Arial Narrow" w:cs="Arial"/>
                          <w:sz w:val="17"/>
                          <w:szCs w:val="17"/>
                          <w:lang w:val="en-GB"/>
                        </w:rPr>
                        <w:tab/>
                      </w:r>
                    </w:p>
                    <w:p w14:paraId="7211BF7C"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East China Normal University, China </w:t>
                      </w:r>
                    </w:p>
                    <w:p w14:paraId="2DEBEC90"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 xml:space="preserve">Emmanuel </w:t>
                      </w:r>
                      <w:proofErr w:type="spellStart"/>
                      <w:r w:rsidRPr="00941E4D">
                        <w:rPr>
                          <w:rFonts w:ascii="Arial Narrow" w:hAnsi="Arial Narrow" w:cs="Arial"/>
                          <w:sz w:val="17"/>
                          <w:szCs w:val="17"/>
                          <w:lang w:val="en-GB"/>
                        </w:rPr>
                        <w:t>Grolleau</w:t>
                      </w:r>
                      <w:proofErr w:type="spellEnd"/>
                      <w:r w:rsidRPr="00941E4D">
                        <w:rPr>
                          <w:rFonts w:ascii="Arial Narrow" w:hAnsi="Arial Narrow" w:cs="Arial"/>
                          <w:sz w:val="17"/>
                          <w:szCs w:val="17"/>
                          <w:lang w:val="en-GB"/>
                        </w:rPr>
                        <w:tab/>
                      </w:r>
                    </w:p>
                    <w:p w14:paraId="4EDF152C"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ENSMA, France </w:t>
                      </w:r>
                    </w:p>
                    <w:p w14:paraId="5F3C100D"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proofErr w:type="spellStart"/>
                      <w:r w:rsidRPr="00941E4D">
                        <w:rPr>
                          <w:rFonts w:ascii="Arial Narrow" w:hAnsi="Arial Narrow" w:cs="Arial"/>
                          <w:sz w:val="17"/>
                          <w:szCs w:val="17"/>
                          <w:lang w:val="en-GB"/>
                        </w:rPr>
                        <w:t>Zonghua</w:t>
                      </w:r>
                      <w:proofErr w:type="spellEnd"/>
                      <w:r w:rsidRPr="00941E4D">
                        <w:rPr>
                          <w:rFonts w:ascii="Arial Narrow" w:hAnsi="Arial Narrow" w:cs="Arial"/>
                          <w:sz w:val="17"/>
                          <w:szCs w:val="17"/>
                          <w:lang w:val="en-GB"/>
                        </w:rPr>
                        <w:t xml:space="preserve"> Gu</w:t>
                      </w:r>
                      <w:r w:rsidRPr="00941E4D">
                        <w:rPr>
                          <w:rFonts w:ascii="Arial Narrow" w:hAnsi="Arial Narrow" w:cs="Arial"/>
                          <w:sz w:val="17"/>
                          <w:szCs w:val="17"/>
                          <w:lang w:val="en-GB"/>
                        </w:rPr>
                        <w:tab/>
                      </w:r>
                    </w:p>
                    <w:p w14:paraId="1E409F1D"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Zhejiang University, China </w:t>
                      </w:r>
                    </w:p>
                    <w:p w14:paraId="3024CD97"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 xml:space="preserve">Frank </w:t>
                      </w:r>
                      <w:proofErr w:type="spellStart"/>
                      <w:r w:rsidRPr="00941E4D">
                        <w:rPr>
                          <w:rFonts w:ascii="Arial Narrow" w:hAnsi="Arial Narrow" w:cs="Arial"/>
                          <w:sz w:val="17"/>
                          <w:szCs w:val="17"/>
                          <w:lang w:val="en-GB"/>
                        </w:rPr>
                        <w:t>Hannig</w:t>
                      </w:r>
                      <w:proofErr w:type="spellEnd"/>
                      <w:r w:rsidRPr="00941E4D">
                        <w:rPr>
                          <w:rFonts w:ascii="Arial Narrow" w:hAnsi="Arial Narrow" w:cs="Arial"/>
                          <w:sz w:val="17"/>
                          <w:szCs w:val="17"/>
                          <w:lang w:val="en-GB"/>
                        </w:rPr>
                        <w:tab/>
                      </w:r>
                    </w:p>
                    <w:p w14:paraId="0EEFDA39"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Friedrich-Alexander-Universität, Germany </w:t>
                      </w:r>
                    </w:p>
                    <w:p w14:paraId="2293714F"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 xml:space="preserve">Per Gunnar </w:t>
                      </w:r>
                      <w:proofErr w:type="spellStart"/>
                      <w:r w:rsidRPr="00941E4D">
                        <w:rPr>
                          <w:rFonts w:ascii="Arial Narrow" w:hAnsi="Arial Narrow" w:cs="Arial"/>
                          <w:sz w:val="17"/>
                          <w:szCs w:val="17"/>
                          <w:lang w:val="en-GB"/>
                        </w:rPr>
                        <w:t>Kjeldsberg</w:t>
                      </w:r>
                      <w:proofErr w:type="spellEnd"/>
                      <w:r w:rsidRPr="00941E4D">
                        <w:rPr>
                          <w:rFonts w:ascii="Arial Narrow" w:hAnsi="Arial Narrow" w:cs="Arial"/>
                          <w:sz w:val="17"/>
                          <w:szCs w:val="17"/>
                          <w:lang w:val="en-GB"/>
                        </w:rPr>
                        <w:tab/>
                      </w:r>
                    </w:p>
                    <w:p w14:paraId="0D6EAACF"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NTNU, Norway </w:t>
                      </w:r>
                    </w:p>
                    <w:p w14:paraId="699B8922"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proofErr w:type="spellStart"/>
                      <w:r w:rsidRPr="00941E4D">
                        <w:rPr>
                          <w:rFonts w:ascii="Arial Narrow" w:hAnsi="Arial Narrow" w:cs="Arial"/>
                          <w:sz w:val="17"/>
                          <w:szCs w:val="17"/>
                          <w:lang w:val="en-GB"/>
                        </w:rPr>
                        <w:t>Chokri</w:t>
                      </w:r>
                      <w:proofErr w:type="spellEnd"/>
                      <w:r w:rsidRPr="00941E4D">
                        <w:rPr>
                          <w:rFonts w:ascii="Arial Narrow" w:hAnsi="Arial Narrow" w:cs="Arial"/>
                          <w:sz w:val="17"/>
                          <w:szCs w:val="17"/>
                          <w:lang w:val="en-GB"/>
                        </w:rPr>
                        <w:t xml:space="preserve"> </w:t>
                      </w:r>
                      <w:proofErr w:type="spellStart"/>
                      <w:r w:rsidRPr="00941E4D">
                        <w:rPr>
                          <w:rFonts w:ascii="Arial Narrow" w:hAnsi="Arial Narrow" w:cs="Arial"/>
                          <w:sz w:val="17"/>
                          <w:szCs w:val="17"/>
                          <w:lang w:val="en-GB"/>
                        </w:rPr>
                        <w:t>Mraidha</w:t>
                      </w:r>
                      <w:proofErr w:type="spellEnd"/>
                      <w:r w:rsidRPr="00941E4D">
                        <w:rPr>
                          <w:rFonts w:ascii="Arial Narrow" w:hAnsi="Arial Narrow" w:cs="Arial"/>
                          <w:sz w:val="17"/>
                          <w:szCs w:val="17"/>
                          <w:lang w:val="en-GB"/>
                        </w:rPr>
                        <w:tab/>
                      </w:r>
                    </w:p>
                    <w:p w14:paraId="0EE8D790" w14:textId="77777777" w:rsidR="00941E4D"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CEA List, France </w:t>
                      </w:r>
                    </w:p>
                    <w:p w14:paraId="15A26C9B" w14:textId="77777777"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 xml:space="preserve">Roberto </w:t>
                      </w:r>
                      <w:proofErr w:type="spellStart"/>
                      <w:r w:rsidRPr="00941E4D">
                        <w:rPr>
                          <w:rFonts w:ascii="Arial Narrow" w:hAnsi="Arial Narrow" w:cs="Arial"/>
                          <w:sz w:val="17"/>
                          <w:szCs w:val="17"/>
                          <w:lang w:val="en-GB"/>
                        </w:rPr>
                        <w:t>Passerone</w:t>
                      </w:r>
                      <w:proofErr w:type="spellEnd"/>
                    </w:p>
                    <w:p w14:paraId="132D401E" w14:textId="77777777"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ab/>
                      </w:r>
                      <w:proofErr w:type="spellStart"/>
                      <w:r w:rsidRPr="00941E4D">
                        <w:rPr>
                          <w:rFonts w:ascii="Arial Narrow" w:hAnsi="Arial Narrow" w:cs="Arial"/>
                          <w:sz w:val="17"/>
                          <w:szCs w:val="17"/>
                          <w:lang w:val="en-GB"/>
                        </w:rPr>
                        <w:t>Università</w:t>
                      </w:r>
                      <w:proofErr w:type="spellEnd"/>
                      <w:r w:rsidRPr="00941E4D">
                        <w:rPr>
                          <w:rFonts w:ascii="Arial Narrow" w:hAnsi="Arial Narrow" w:cs="Arial"/>
                          <w:sz w:val="17"/>
                          <w:szCs w:val="17"/>
                          <w:lang w:val="en-GB"/>
                        </w:rPr>
                        <w:t xml:space="preserve"> di Trento, Italy </w:t>
                      </w:r>
                    </w:p>
                    <w:p w14:paraId="4A016F27" w14:textId="77777777"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Liang Shi</w:t>
                      </w:r>
                      <w:r w:rsidRPr="00941E4D">
                        <w:rPr>
                          <w:rFonts w:ascii="Arial Narrow" w:hAnsi="Arial Narrow" w:cs="Arial"/>
                          <w:sz w:val="17"/>
                          <w:szCs w:val="17"/>
                          <w:lang w:val="en-GB"/>
                        </w:rPr>
                        <w:tab/>
                      </w:r>
                    </w:p>
                    <w:p w14:paraId="3412041C" w14:textId="77777777"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Pr="00941E4D">
                        <w:rPr>
                          <w:rFonts w:ascii="Arial Narrow" w:hAnsi="Arial Narrow" w:cs="Arial"/>
                          <w:sz w:val="17"/>
                          <w:szCs w:val="17"/>
                          <w:lang w:val="en-GB"/>
                        </w:rPr>
                        <w:t xml:space="preserve">East China Normal University, China </w:t>
                      </w:r>
                    </w:p>
                    <w:p w14:paraId="323470F4" w14:textId="77777777" w:rsidR="00E27371"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Hiroyuki Tomiyama</w:t>
                      </w:r>
                      <w:r w:rsidRPr="00941E4D">
                        <w:rPr>
                          <w:rFonts w:ascii="Arial Narrow" w:hAnsi="Arial Narrow" w:cs="Arial"/>
                          <w:sz w:val="17"/>
                          <w:szCs w:val="17"/>
                          <w:lang w:val="en-GB"/>
                        </w:rPr>
                        <w:tab/>
                      </w:r>
                    </w:p>
                    <w:p w14:paraId="20DDFEC2" w14:textId="77777777" w:rsidR="00D63244" w:rsidRDefault="00E27371" w:rsidP="00E27371">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proofErr w:type="spellStart"/>
                      <w:r w:rsidRPr="00941E4D">
                        <w:rPr>
                          <w:rFonts w:ascii="Arial Narrow" w:hAnsi="Arial Narrow" w:cs="Arial"/>
                          <w:sz w:val="17"/>
                          <w:szCs w:val="17"/>
                          <w:lang w:val="en-GB"/>
                        </w:rPr>
                        <w:t>Ritsumeikan</w:t>
                      </w:r>
                      <w:proofErr w:type="spellEnd"/>
                      <w:r w:rsidRPr="00941E4D">
                        <w:rPr>
                          <w:rFonts w:ascii="Arial Narrow" w:hAnsi="Arial Narrow" w:cs="Arial"/>
                          <w:sz w:val="17"/>
                          <w:szCs w:val="17"/>
                          <w:lang w:val="en-GB"/>
                        </w:rPr>
                        <w:t xml:space="preserve"> University, Japan </w:t>
                      </w:r>
                    </w:p>
                    <w:p w14:paraId="7F832234" w14:textId="77777777" w:rsidR="00D63244" w:rsidRDefault="00941E4D"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sidRPr="00941E4D">
                        <w:rPr>
                          <w:rFonts w:ascii="Arial Narrow" w:hAnsi="Arial Narrow" w:cs="Arial"/>
                          <w:sz w:val="17"/>
                          <w:szCs w:val="17"/>
                          <w:lang w:val="en-GB"/>
                        </w:rPr>
                        <w:t>Chia-Heng Tu</w:t>
                      </w:r>
                      <w:r w:rsidRPr="00941E4D">
                        <w:rPr>
                          <w:rFonts w:ascii="Arial Narrow" w:hAnsi="Arial Narrow" w:cs="Arial"/>
                          <w:sz w:val="17"/>
                          <w:szCs w:val="17"/>
                          <w:lang w:val="en-GB"/>
                        </w:rPr>
                        <w:tab/>
                      </w:r>
                    </w:p>
                    <w:p w14:paraId="64C41AE7" w14:textId="77777777" w:rsidR="003E6B1F" w:rsidRDefault="00D63244"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rPr>
                      </w:pPr>
                      <w:r>
                        <w:rPr>
                          <w:rFonts w:ascii="Arial Narrow" w:hAnsi="Arial Narrow" w:cs="Arial"/>
                          <w:sz w:val="17"/>
                          <w:szCs w:val="17"/>
                          <w:lang w:val="en-GB"/>
                        </w:rPr>
                        <w:tab/>
                      </w:r>
                      <w:r w:rsidR="00941E4D" w:rsidRPr="00941E4D">
                        <w:rPr>
                          <w:rFonts w:ascii="Arial Narrow" w:hAnsi="Arial Narrow" w:cs="Arial"/>
                          <w:sz w:val="17"/>
                          <w:szCs w:val="17"/>
                          <w:lang w:val="en-GB"/>
                        </w:rPr>
                        <w:t>National Cheng Kung University, Taiwan</w:t>
                      </w:r>
                    </w:p>
                    <w:p w14:paraId="5248ED0E"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Wei-Chen Wang</w:t>
                      </w:r>
                      <w:r w:rsidRPr="00E27371">
                        <w:rPr>
                          <w:rFonts w:ascii="Arial Narrow" w:hAnsi="Arial Narrow" w:cs="Arial"/>
                          <w:sz w:val="17"/>
                          <w:szCs w:val="17"/>
                          <w:lang w:val="en-GB" w:eastAsia="zh-TW"/>
                        </w:rPr>
                        <w:tab/>
                      </w:r>
                    </w:p>
                    <w:p w14:paraId="52BB0375"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Massachusetts Institute of Technology, USA</w:t>
                      </w:r>
                    </w:p>
                    <w:p w14:paraId="6B808362"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 xml:space="preserve">Hamza </w:t>
                      </w:r>
                      <w:proofErr w:type="spellStart"/>
                      <w:r w:rsidRPr="00E27371">
                        <w:rPr>
                          <w:rFonts w:ascii="Arial Narrow" w:hAnsi="Arial Narrow" w:cs="Arial"/>
                          <w:sz w:val="17"/>
                          <w:szCs w:val="17"/>
                          <w:lang w:val="en-GB" w:eastAsia="zh-TW"/>
                        </w:rPr>
                        <w:t>Ouarnoughi</w:t>
                      </w:r>
                      <w:proofErr w:type="spellEnd"/>
                      <w:r w:rsidRPr="00E27371">
                        <w:rPr>
                          <w:rFonts w:ascii="Arial Narrow" w:hAnsi="Arial Narrow" w:cs="Arial"/>
                          <w:sz w:val="17"/>
                          <w:szCs w:val="17"/>
                          <w:lang w:val="en-GB" w:eastAsia="zh-TW"/>
                        </w:rPr>
                        <w:tab/>
                      </w:r>
                    </w:p>
                    <w:p w14:paraId="3C3D2550"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INSA Hauts-de-France, France</w:t>
                      </w:r>
                    </w:p>
                    <w:p w14:paraId="10CD3852"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Chun-Feng Wu</w:t>
                      </w:r>
                      <w:r w:rsidRPr="00E27371">
                        <w:rPr>
                          <w:rFonts w:ascii="Arial Narrow" w:hAnsi="Arial Narrow" w:cs="Arial"/>
                          <w:sz w:val="17"/>
                          <w:szCs w:val="17"/>
                          <w:lang w:val="en-GB" w:eastAsia="zh-TW"/>
                        </w:rPr>
                        <w:tab/>
                      </w:r>
                    </w:p>
                    <w:p w14:paraId="2BF6557E"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 xml:space="preserve">National Yang Ming Chiao Tung </w:t>
                      </w:r>
                    </w:p>
                    <w:p w14:paraId="243A82FD"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27371">
                        <w:rPr>
                          <w:rFonts w:ascii="Arial Narrow" w:hAnsi="Arial Narrow" w:cs="Arial"/>
                          <w:sz w:val="17"/>
                          <w:szCs w:val="17"/>
                          <w:lang w:val="en-GB" w:eastAsia="zh-TW"/>
                        </w:rPr>
                        <w:t>University, Taiwan</w:t>
                      </w:r>
                    </w:p>
                    <w:p w14:paraId="73BFF0EF"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sidRPr="00E27371">
                        <w:rPr>
                          <w:rFonts w:ascii="Arial Narrow" w:hAnsi="Arial Narrow" w:cs="Arial"/>
                          <w:sz w:val="17"/>
                          <w:szCs w:val="17"/>
                          <w:lang w:val="en-GB" w:eastAsia="zh-TW"/>
                        </w:rPr>
                        <w:t xml:space="preserve">Davide </w:t>
                      </w:r>
                      <w:proofErr w:type="spellStart"/>
                      <w:r w:rsidRPr="00E27371">
                        <w:rPr>
                          <w:rFonts w:ascii="Arial Narrow" w:hAnsi="Arial Narrow" w:cs="Arial"/>
                          <w:sz w:val="17"/>
                          <w:szCs w:val="17"/>
                          <w:lang w:val="en-GB" w:eastAsia="zh-TW"/>
                        </w:rPr>
                        <w:t>Conficconi</w:t>
                      </w:r>
                      <w:proofErr w:type="spellEnd"/>
                      <w:r w:rsidRPr="00E27371">
                        <w:rPr>
                          <w:rFonts w:ascii="Arial Narrow" w:hAnsi="Arial Narrow" w:cs="Arial"/>
                          <w:sz w:val="17"/>
                          <w:szCs w:val="17"/>
                          <w:lang w:val="en-GB" w:eastAsia="zh-TW"/>
                        </w:rPr>
                        <w:tab/>
                      </w:r>
                    </w:p>
                    <w:p w14:paraId="258AF68A" w14:textId="77777777" w:rsidR="00E27371" w:rsidRDefault="00E27371"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proofErr w:type="spellStart"/>
                      <w:r w:rsidRPr="00E27371">
                        <w:rPr>
                          <w:rFonts w:ascii="Arial Narrow" w:hAnsi="Arial Narrow" w:cs="Arial"/>
                          <w:sz w:val="17"/>
                          <w:szCs w:val="17"/>
                          <w:lang w:val="en-GB" w:eastAsia="zh-TW"/>
                        </w:rPr>
                        <w:t>Politecnico</w:t>
                      </w:r>
                      <w:proofErr w:type="spellEnd"/>
                      <w:r w:rsidRPr="00E27371">
                        <w:rPr>
                          <w:rFonts w:ascii="Arial Narrow" w:hAnsi="Arial Narrow" w:cs="Arial"/>
                          <w:sz w:val="17"/>
                          <w:szCs w:val="17"/>
                          <w:lang w:val="en-GB" w:eastAsia="zh-TW"/>
                        </w:rPr>
                        <w:t xml:space="preserve"> di Milano, Italy</w:t>
                      </w:r>
                    </w:p>
                    <w:p w14:paraId="5F20CD65" w14:textId="77777777"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proofErr w:type="spellStart"/>
                      <w:r w:rsidRPr="00E91D46">
                        <w:rPr>
                          <w:rFonts w:ascii="Arial Narrow" w:hAnsi="Arial Narrow" w:cs="Arial"/>
                          <w:sz w:val="17"/>
                          <w:szCs w:val="17"/>
                          <w:lang w:val="en-GB" w:eastAsia="zh-TW"/>
                        </w:rPr>
                        <w:t>Camélia</w:t>
                      </w:r>
                      <w:proofErr w:type="spellEnd"/>
                      <w:r w:rsidRPr="00E91D46">
                        <w:rPr>
                          <w:rFonts w:ascii="Arial Narrow" w:hAnsi="Arial Narrow" w:cs="Arial"/>
                          <w:sz w:val="17"/>
                          <w:szCs w:val="17"/>
                          <w:lang w:val="en-GB" w:eastAsia="zh-TW"/>
                        </w:rPr>
                        <w:t xml:space="preserve"> Slimani</w:t>
                      </w:r>
                    </w:p>
                    <w:p w14:paraId="08747D8D" w14:textId="77777777"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008316DF" w:rsidRPr="008316DF">
                        <w:rPr>
                          <w:rFonts w:ascii="Arial Narrow" w:hAnsi="Arial Narrow" w:cs="Arial"/>
                          <w:sz w:val="17"/>
                          <w:szCs w:val="17"/>
                          <w:lang w:val="en-GB" w:eastAsia="zh-TW"/>
                        </w:rPr>
                        <w:t>ENSTA-Bretagne, Lab-STICC, France</w:t>
                      </w:r>
                    </w:p>
                    <w:p w14:paraId="7801463D" w14:textId="77777777" w:rsidR="00E91D46"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proofErr w:type="spellStart"/>
                      <w:r w:rsidRPr="00E91D46">
                        <w:rPr>
                          <w:rFonts w:ascii="Arial Narrow" w:hAnsi="Arial Narrow" w:cs="Arial" w:hint="eastAsia"/>
                          <w:sz w:val="17"/>
                          <w:szCs w:val="17"/>
                          <w:lang w:val="en-GB" w:eastAsia="zh-TW"/>
                        </w:rPr>
                        <w:t>Xianzhang</w:t>
                      </w:r>
                      <w:proofErr w:type="spellEnd"/>
                      <w:r w:rsidRPr="00E91D46">
                        <w:rPr>
                          <w:rFonts w:ascii="Arial Narrow" w:hAnsi="Arial Narrow" w:cs="Arial" w:hint="eastAsia"/>
                          <w:sz w:val="17"/>
                          <w:szCs w:val="17"/>
                          <w:lang w:val="en-GB" w:eastAsia="zh-TW"/>
                        </w:rPr>
                        <w:t xml:space="preserve"> Chen</w:t>
                      </w:r>
                    </w:p>
                    <w:p w14:paraId="63F07EF4" w14:textId="77777777" w:rsidR="00E91D46" w:rsidRPr="00941E4D" w:rsidRDefault="00E91D46" w:rsidP="00E81AB0">
                      <w:pPr>
                        <w:pStyle w:val="Web"/>
                        <w:tabs>
                          <w:tab w:val="left" w:pos="426"/>
                          <w:tab w:val="left" w:pos="1276"/>
                        </w:tabs>
                        <w:spacing w:before="0" w:beforeAutospacing="0" w:after="0" w:afterAutospacing="0"/>
                        <w:ind w:left="40"/>
                        <w:jc w:val="both"/>
                        <w:rPr>
                          <w:rFonts w:ascii="Arial Narrow" w:hAnsi="Arial Narrow" w:cs="Arial"/>
                          <w:sz w:val="17"/>
                          <w:szCs w:val="17"/>
                          <w:lang w:val="en-GB" w:eastAsia="zh-TW"/>
                        </w:rPr>
                      </w:pPr>
                      <w:r>
                        <w:rPr>
                          <w:rFonts w:ascii="Arial Narrow" w:hAnsi="Arial Narrow" w:cs="Arial"/>
                          <w:sz w:val="17"/>
                          <w:szCs w:val="17"/>
                          <w:lang w:val="en-GB" w:eastAsia="zh-TW"/>
                        </w:rPr>
                        <w:tab/>
                      </w:r>
                      <w:r w:rsidRPr="00E91D46">
                        <w:rPr>
                          <w:rFonts w:ascii="Arial Narrow" w:hAnsi="Arial Narrow" w:cs="Arial" w:hint="eastAsia"/>
                          <w:sz w:val="17"/>
                          <w:szCs w:val="17"/>
                          <w:lang w:val="en-GB" w:eastAsia="zh-TW"/>
                        </w:rPr>
                        <w:t>Chongqing University</w:t>
                      </w:r>
                      <w:r>
                        <w:rPr>
                          <w:rFonts w:ascii="Arial Narrow" w:hAnsi="Arial Narrow" w:cs="Arial" w:hint="eastAsia"/>
                          <w:sz w:val="17"/>
                          <w:szCs w:val="17"/>
                          <w:lang w:val="en-GB" w:eastAsia="zh-TW"/>
                        </w:rPr>
                        <w:t>,</w:t>
                      </w:r>
                      <w:r>
                        <w:rPr>
                          <w:rFonts w:ascii="Arial Narrow" w:hAnsi="Arial Narrow" w:cs="Arial"/>
                          <w:sz w:val="17"/>
                          <w:szCs w:val="17"/>
                          <w:lang w:val="en-GB" w:eastAsia="zh-TW"/>
                        </w:rPr>
                        <w:t xml:space="preserve"> </w:t>
                      </w:r>
                      <w:r w:rsidRPr="00E91D46">
                        <w:rPr>
                          <w:rFonts w:ascii="Arial Narrow" w:hAnsi="Arial Narrow" w:cs="Arial" w:hint="eastAsia"/>
                          <w:sz w:val="17"/>
                          <w:szCs w:val="17"/>
                          <w:lang w:val="en-GB" w:eastAsia="zh-TW"/>
                        </w:rPr>
                        <w:t>China</w:t>
                      </w:r>
                    </w:p>
                  </w:txbxContent>
                </v:textbox>
              </v:shape>
            </w:pict>
          </mc:Fallback>
        </mc:AlternateContent>
      </w:r>
      <w:r w:rsidR="002221A3" w:rsidRPr="00C66598">
        <w:rPr>
          <w:rFonts w:ascii="Trebuchet MS" w:hAnsi="Trebuchet MS" w:cs="Arial"/>
          <w:b/>
          <w:color w:val="FFFFFF"/>
          <w:sz w:val="40"/>
          <w:szCs w:val="40"/>
          <w:lang w:val="en-GB"/>
        </w:rPr>
        <w:t>30th SAC Symposium on Applied Computing</w:t>
      </w:r>
      <w:r w:rsidR="004C5A3F" w:rsidRPr="004C5A3F">
        <w:rPr>
          <w:lang w:val="en-GB"/>
        </w:rPr>
        <w:t xml:space="preserve"> </w:t>
      </w:r>
    </w:p>
    <w:p w14:paraId="46E31FAC" w14:textId="2B21E8F8" w:rsidR="002221A3" w:rsidRPr="00C66598" w:rsidRDefault="002221A3" w:rsidP="002221A3">
      <w:pPr>
        <w:rPr>
          <w:rFonts w:ascii="Arial" w:hAnsi="Arial" w:cs="Arial"/>
          <w:b/>
          <w:color w:val="FFFFFF"/>
          <w:sz w:val="28"/>
          <w:szCs w:val="28"/>
          <w:lang w:val="en-GB"/>
        </w:rPr>
      </w:pPr>
      <w:r w:rsidRPr="00C66598">
        <w:rPr>
          <w:rFonts w:ascii="Arial" w:hAnsi="Arial" w:cs="Arial"/>
          <w:b/>
          <w:color w:val="FFFFFF"/>
          <w:sz w:val="28"/>
          <w:szCs w:val="28"/>
          <w:lang w:val="en-GB"/>
        </w:rPr>
        <w:t xml:space="preserve">April 13 - 17, </w:t>
      </w:r>
      <w:proofErr w:type="gramStart"/>
      <w:r w:rsidRPr="00C66598">
        <w:rPr>
          <w:rFonts w:ascii="Arial" w:hAnsi="Arial" w:cs="Arial"/>
          <w:b/>
          <w:color w:val="FFFFFF"/>
          <w:sz w:val="28"/>
          <w:szCs w:val="28"/>
          <w:lang w:val="en-GB"/>
        </w:rPr>
        <w:t>2015  Salamanca</w:t>
      </w:r>
      <w:proofErr w:type="gramEnd"/>
      <w:r w:rsidRPr="00C66598">
        <w:rPr>
          <w:rFonts w:ascii="Arial" w:hAnsi="Arial" w:cs="Arial"/>
          <w:b/>
          <w:color w:val="FFFFFF"/>
          <w:sz w:val="28"/>
          <w:szCs w:val="28"/>
          <w:lang w:val="en-GB"/>
        </w:rPr>
        <w:t>, Spain</w:t>
      </w:r>
    </w:p>
    <w:p w14:paraId="1242D83D" w14:textId="618F5F5C" w:rsidR="002221A3" w:rsidRPr="002221A3" w:rsidRDefault="00ED6837">
      <w:pPr>
        <w:rPr>
          <w:lang w:val="en-GB"/>
        </w:rPr>
      </w:pPr>
      <w:r>
        <w:fldChar w:fldCharType="begin"/>
      </w:r>
      <w:r>
        <w:instrText xml:space="preserve"> INCLUDEPICTURE "http://www.sssup.it/images_new/logo.gif" \* MERGEFORMATINET </w:instrText>
      </w:r>
      <w:r>
        <w:fldChar w:fldCharType="end"/>
      </w:r>
      <w:r>
        <w:rPr>
          <w:lang w:val="en-GB"/>
        </w:rPr>
        <w:br w:type="textWrapping" w:clear="all"/>
      </w:r>
    </w:p>
    <w:p w14:paraId="296E62F8" w14:textId="4BB269A5" w:rsidR="002221A3" w:rsidRPr="002221A3" w:rsidRDefault="002221A3">
      <w:pPr>
        <w:rPr>
          <w:lang w:val="en-GB"/>
        </w:rPr>
      </w:pPr>
    </w:p>
    <w:sectPr w:rsidR="002221A3" w:rsidRPr="002221A3" w:rsidSect="00C66598">
      <w:pgSz w:w="11906" w:h="16838"/>
      <w:pgMar w:top="397" w:right="1134" w:bottom="1134"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EC56" w14:textId="77777777" w:rsidR="00DD173D" w:rsidRDefault="00DD173D">
      <w:r>
        <w:separator/>
      </w:r>
    </w:p>
  </w:endnote>
  <w:endnote w:type="continuationSeparator" w:id="0">
    <w:p w14:paraId="43FD8CF3" w14:textId="77777777" w:rsidR="00DD173D" w:rsidRDefault="00DD1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9A7F9" w14:textId="77777777" w:rsidR="00DD173D" w:rsidRDefault="00DD173D">
      <w:r>
        <w:separator/>
      </w:r>
    </w:p>
  </w:footnote>
  <w:footnote w:type="continuationSeparator" w:id="0">
    <w:p w14:paraId="7F65E82E" w14:textId="77777777" w:rsidR="00DD173D" w:rsidRDefault="00DD1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210C"/>
    <w:multiLevelType w:val="hybridMultilevel"/>
    <w:tmpl w:val="24009DD6"/>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9FC1CF5"/>
    <w:multiLevelType w:val="hybridMultilevel"/>
    <w:tmpl w:val="4302F12E"/>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DE974DF"/>
    <w:multiLevelType w:val="multilevel"/>
    <w:tmpl w:val="C01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51CF3"/>
    <w:multiLevelType w:val="hybridMultilevel"/>
    <w:tmpl w:val="904E9566"/>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9F54A69"/>
    <w:multiLevelType w:val="hybridMultilevel"/>
    <w:tmpl w:val="6A1C469C"/>
    <w:lvl w:ilvl="0" w:tplc="04090001">
      <w:start w:val="1"/>
      <w:numFmt w:val="bullet"/>
      <w:lvlText w:val=""/>
      <w:lvlJc w:val="left"/>
      <w:pPr>
        <w:ind w:left="480" w:hanging="480"/>
      </w:pPr>
      <w:rPr>
        <w:rFonts w:ascii="Wingdings" w:hAnsi="Wingdings" w:hint="default"/>
      </w:rPr>
    </w:lvl>
    <w:lvl w:ilvl="1" w:tplc="0409000D">
      <w:start w:val="1"/>
      <w:numFmt w:val="bullet"/>
      <w:lvlText w:val=""/>
      <w:lvlJc w:val="left"/>
      <w:pPr>
        <w:ind w:left="960" w:hanging="480"/>
      </w:pPr>
      <w:rPr>
        <w:rFonts w:ascii="Wingdings" w:hAnsi="Wingdings" w:hint="default"/>
      </w:rPr>
    </w:lvl>
    <w:lvl w:ilvl="2" w:tplc="0409000F">
      <w:start w:val="1"/>
      <w:numFmt w:val="decimal"/>
      <w:lvlText w:val="%3."/>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0417A9F"/>
    <w:multiLevelType w:val="hybridMultilevel"/>
    <w:tmpl w:val="E1A89B7C"/>
    <w:lvl w:ilvl="0" w:tplc="0409000D">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NDY0MTO1NDYwMjJW0lEKTi0uzszPAykwNK4FAON+k6wtAAAA"/>
  </w:docVars>
  <w:rsids>
    <w:rsidRoot w:val="002221A3"/>
    <w:rsid w:val="00000469"/>
    <w:rsid w:val="00006A71"/>
    <w:rsid w:val="000135F7"/>
    <w:rsid w:val="00014D5D"/>
    <w:rsid w:val="00033F0B"/>
    <w:rsid w:val="00037B2F"/>
    <w:rsid w:val="00040E78"/>
    <w:rsid w:val="0004456F"/>
    <w:rsid w:val="00050E8F"/>
    <w:rsid w:val="0006340C"/>
    <w:rsid w:val="0006477F"/>
    <w:rsid w:val="00071181"/>
    <w:rsid w:val="000953B8"/>
    <w:rsid w:val="000A76C2"/>
    <w:rsid w:val="000C2BA8"/>
    <w:rsid w:val="000C2D0C"/>
    <w:rsid w:val="000C415F"/>
    <w:rsid w:val="000D58E6"/>
    <w:rsid w:val="000E270C"/>
    <w:rsid w:val="00111799"/>
    <w:rsid w:val="00112928"/>
    <w:rsid w:val="00116CBF"/>
    <w:rsid w:val="00126A38"/>
    <w:rsid w:val="00155AA9"/>
    <w:rsid w:val="00163B23"/>
    <w:rsid w:val="00165057"/>
    <w:rsid w:val="0016736A"/>
    <w:rsid w:val="00182B1C"/>
    <w:rsid w:val="001846BC"/>
    <w:rsid w:val="00187796"/>
    <w:rsid w:val="00193CB3"/>
    <w:rsid w:val="001966BE"/>
    <w:rsid w:val="001C1ECA"/>
    <w:rsid w:val="001C381F"/>
    <w:rsid w:val="001D1612"/>
    <w:rsid w:val="001E6BA0"/>
    <w:rsid w:val="001F4DD3"/>
    <w:rsid w:val="00210C74"/>
    <w:rsid w:val="002221A3"/>
    <w:rsid w:val="00222D75"/>
    <w:rsid w:val="00224620"/>
    <w:rsid w:val="00226CD9"/>
    <w:rsid w:val="002305C3"/>
    <w:rsid w:val="00231983"/>
    <w:rsid w:val="00232FCE"/>
    <w:rsid w:val="00247B3B"/>
    <w:rsid w:val="00255091"/>
    <w:rsid w:val="002560DF"/>
    <w:rsid w:val="002824FE"/>
    <w:rsid w:val="0028577A"/>
    <w:rsid w:val="00297EBB"/>
    <w:rsid w:val="002B0834"/>
    <w:rsid w:val="002D0E19"/>
    <w:rsid w:val="002D118E"/>
    <w:rsid w:val="002D52A0"/>
    <w:rsid w:val="002D7E8C"/>
    <w:rsid w:val="002E0D36"/>
    <w:rsid w:val="002E248C"/>
    <w:rsid w:val="002E499A"/>
    <w:rsid w:val="002F44AE"/>
    <w:rsid w:val="002F4A33"/>
    <w:rsid w:val="002F68CA"/>
    <w:rsid w:val="00311113"/>
    <w:rsid w:val="00325297"/>
    <w:rsid w:val="00327826"/>
    <w:rsid w:val="0035121B"/>
    <w:rsid w:val="00364A94"/>
    <w:rsid w:val="00373532"/>
    <w:rsid w:val="003748AB"/>
    <w:rsid w:val="00375EE1"/>
    <w:rsid w:val="003820B7"/>
    <w:rsid w:val="003A3935"/>
    <w:rsid w:val="003B0CAD"/>
    <w:rsid w:val="003B61FC"/>
    <w:rsid w:val="003C5D57"/>
    <w:rsid w:val="003D1974"/>
    <w:rsid w:val="003D4D02"/>
    <w:rsid w:val="003E6B1F"/>
    <w:rsid w:val="003E7463"/>
    <w:rsid w:val="003F2491"/>
    <w:rsid w:val="003F3935"/>
    <w:rsid w:val="0040338C"/>
    <w:rsid w:val="0041093E"/>
    <w:rsid w:val="00414E1D"/>
    <w:rsid w:val="00415ECF"/>
    <w:rsid w:val="00416EA5"/>
    <w:rsid w:val="00417873"/>
    <w:rsid w:val="0044289F"/>
    <w:rsid w:val="004579D4"/>
    <w:rsid w:val="00460853"/>
    <w:rsid w:val="00472C33"/>
    <w:rsid w:val="0048242D"/>
    <w:rsid w:val="00490486"/>
    <w:rsid w:val="004A67D9"/>
    <w:rsid w:val="004B29A8"/>
    <w:rsid w:val="004B3FA0"/>
    <w:rsid w:val="004B405D"/>
    <w:rsid w:val="004C5A3F"/>
    <w:rsid w:val="004D2FF0"/>
    <w:rsid w:val="004E5660"/>
    <w:rsid w:val="004E5EF0"/>
    <w:rsid w:val="004F1551"/>
    <w:rsid w:val="004F3CE4"/>
    <w:rsid w:val="004F4AA2"/>
    <w:rsid w:val="00501DB0"/>
    <w:rsid w:val="00516041"/>
    <w:rsid w:val="00530D37"/>
    <w:rsid w:val="00537B81"/>
    <w:rsid w:val="00541255"/>
    <w:rsid w:val="0055656B"/>
    <w:rsid w:val="005566F3"/>
    <w:rsid w:val="00560E1D"/>
    <w:rsid w:val="005651B0"/>
    <w:rsid w:val="0057103E"/>
    <w:rsid w:val="005736AA"/>
    <w:rsid w:val="00575D53"/>
    <w:rsid w:val="00576884"/>
    <w:rsid w:val="00577D00"/>
    <w:rsid w:val="0058086E"/>
    <w:rsid w:val="005C05B9"/>
    <w:rsid w:val="005D1DE5"/>
    <w:rsid w:val="005D5F1B"/>
    <w:rsid w:val="005F7599"/>
    <w:rsid w:val="006421C8"/>
    <w:rsid w:val="00651346"/>
    <w:rsid w:val="006516D3"/>
    <w:rsid w:val="00654A22"/>
    <w:rsid w:val="00655549"/>
    <w:rsid w:val="00671DAD"/>
    <w:rsid w:val="00675CDB"/>
    <w:rsid w:val="00676857"/>
    <w:rsid w:val="00685A2E"/>
    <w:rsid w:val="00692374"/>
    <w:rsid w:val="0069402B"/>
    <w:rsid w:val="0069699C"/>
    <w:rsid w:val="006A6B2F"/>
    <w:rsid w:val="006B6965"/>
    <w:rsid w:val="006C2E37"/>
    <w:rsid w:val="006E6328"/>
    <w:rsid w:val="006F5451"/>
    <w:rsid w:val="007014A6"/>
    <w:rsid w:val="00710D72"/>
    <w:rsid w:val="007111B0"/>
    <w:rsid w:val="007147EA"/>
    <w:rsid w:val="00735215"/>
    <w:rsid w:val="0074286A"/>
    <w:rsid w:val="007477B2"/>
    <w:rsid w:val="007536BC"/>
    <w:rsid w:val="00762898"/>
    <w:rsid w:val="0077035E"/>
    <w:rsid w:val="00770FEE"/>
    <w:rsid w:val="00775348"/>
    <w:rsid w:val="007826FD"/>
    <w:rsid w:val="007A5431"/>
    <w:rsid w:val="007D5E57"/>
    <w:rsid w:val="007D70F0"/>
    <w:rsid w:val="007E3756"/>
    <w:rsid w:val="007E6A9D"/>
    <w:rsid w:val="007F1115"/>
    <w:rsid w:val="007F1E6A"/>
    <w:rsid w:val="007F2A10"/>
    <w:rsid w:val="007F43D5"/>
    <w:rsid w:val="0080139C"/>
    <w:rsid w:val="008119FC"/>
    <w:rsid w:val="00821086"/>
    <w:rsid w:val="00826A28"/>
    <w:rsid w:val="008316DF"/>
    <w:rsid w:val="008439E7"/>
    <w:rsid w:val="00843C6C"/>
    <w:rsid w:val="00847C3A"/>
    <w:rsid w:val="00851A62"/>
    <w:rsid w:val="00853AA2"/>
    <w:rsid w:val="00855E5A"/>
    <w:rsid w:val="00866F2D"/>
    <w:rsid w:val="008755A9"/>
    <w:rsid w:val="008803E0"/>
    <w:rsid w:val="0088186C"/>
    <w:rsid w:val="008A278B"/>
    <w:rsid w:val="008B23C1"/>
    <w:rsid w:val="008B7399"/>
    <w:rsid w:val="008C66AD"/>
    <w:rsid w:val="008C7FB9"/>
    <w:rsid w:val="008D5F20"/>
    <w:rsid w:val="008E7E89"/>
    <w:rsid w:val="00907053"/>
    <w:rsid w:val="00910E1A"/>
    <w:rsid w:val="00933911"/>
    <w:rsid w:val="00941E4D"/>
    <w:rsid w:val="00942645"/>
    <w:rsid w:val="00950026"/>
    <w:rsid w:val="00962E58"/>
    <w:rsid w:val="009712AD"/>
    <w:rsid w:val="009740FE"/>
    <w:rsid w:val="00987C80"/>
    <w:rsid w:val="009A159A"/>
    <w:rsid w:val="009C0602"/>
    <w:rsid w:val="009C1E6C"/>
    <w:rsid w:val="009C77B5"/>
    <w:rsid w:val="009E2C42"/>
    <w:rsid w:val="009E5B44"/>
    <w:rsid w:val="00A164C0"/>
    <w:rsid w:val="00A25224"/>
    <w:rsid w:val="00A37C1B"/>
    <w:rsid w:val="00A44A39"/>
    <w:rsid w:val="00A45212"/>
    <w:rsid w:val="00A53C71"/>
    <w:rsid w:val="00A60BC5"/>
    <w:rsid w:val="00A76FF1"/>
    <w:rsid w:val="00AA3177"/>
    <w:rsid w:val="00AC4FDF"/>
    <w:rsid w:val="00AD1568"/>
    <w:rsid w:val="00AE59D7"/>
    <w:rsid w:val="00AE5DDB"/>
    <w:rsid w:val="00AF3710"/>
    <w:rsid w:val="00AF7930"/>
    <w:rsid w:val="00B034D5"/>
    <w:rsid w:val="00B11A0E"/>
    <w:rsid w:val="00B123E5"/>
    <w:rsid w:val="00B12F66"/>
    <w:rsid w:val="00B1615B"/>
    <w:rsid w:val="00B25FE8"/>
    <w:rsid w:val="00B33042"/>
    <w:rsid w:val="00B33EF3"/>
    <w:rsid w:val="00B40884"/>
    <w:rsid w:val="00B43C33"/>
    <w:rsid w:val="00B53C5A"/>
    <w:rsid w:val="00B648F6"/>
    <w:rsid w:val="00B71D73"/>
    <w:rsid w:val="00B7311E"/>
    <w:rsid w:val="00B77840"/>
    <w:rsid w:val="00B94CFE"/>
    <w:rsid w:val="00B973F3"/>
    <w:rsid w:val="00BA36EB"/>
    <w:rsid w:val="00BA6170"/>
    <w:rsid w:val="00BA7F72"/>
    <w:rsid w:val="00BC22ED"/>
    <w:rsid w:val="00BC312E"/>
    <w:rsid w:val="00BC3898"/>
    <w:rsid w:val="00BC7D31"/>
    <w:rsid w:val="00BD45E1"/>
    <w:rsid w:val="00BD6431"/>
    <w:rsid w:val="00BD687C"/>
    <w:rsid w:val="00BD786B"/>
    <w:rsid w:val="00BE0882"/>
    <w:rsid w:val="00BE485D"/>
    <w:rsid w:val="00C25C7F"/>
    <w:rsid w:val="00C41D21"/>
    <w:rsid w:val="00C4559A"/>
    <w:rsid w:val="00C53D24"/>
    <w:rsid w:val="00C53F38"/>
    <w:rsid w:val="00C55B7E"/>
    <w:rsid w:val="00C60307"/>
    <w:rsid w:val="00C64760"/>
    <w:rsid w:val="00C66598"/>
    <w:rsid w:val="00C72416"/>
    <w:rsid w:val="00C8283F"/>
    <w:rsid w:val="00C84729"/>
    <w:rsid w:val="00C85E67"/>
    <w:rsid w:val="00CA0326"/>
    <w:rsid w:val="00CA3847"/>
    <w:rsid w:val="00CC4D89"/>
    <w:rsid w:val="00CD3D47"/>
    <w:rsid w:val="00CD5AB8"/>
    <w:rsid w:val="00CE1915"/>
    <w:rsid w:val="00CE2B4B"/>
    <w:rsid w:val="00CF4026"/>
    <w:rsid w:val="00D25FD8"/>
    <w:rsid w:val="00D27F96"/>
    <w:rsid w:val="00D339A0"/>
    <w:rsid w:val="00D33C67"/>
    <w:rsid w:val="00D407B4"/>
    <w:rsid w:val="00D44109"/>
    <w:rsid w:val="00D447E2"/>
    <w:rsid w:val="00D45DE0"/>
    <w:rsid w:val="00D474ED"/>
    <w:rsid w:val="00D56111"/>
    <w:rsid w:val="00D63244"/>
    <w:rsid w:val="00D6774A"/>
    <w:rsid w:val="00D73718"/>
    <w:rsid w:val="00D807E1"/>
    <w:rsid w:val="00D94965"/>
    <w:rsid w:val="00D979E6"/>
    <w:rsid w:val="00DB1816"/>
    <w:rsid w:val="00DC1766"/>
    <w:rsid w:val="00DC391B"/>
    <w:rsid w:val="00DD173D"/>
    <w:rsid w:val="00DF517F"/>
    <w:rsid w:val="00E00394"/>
    <w:rsid w:val="00E04CC7"/>
    <w:rsid w:val="00E105CA"/>
    <w:rsid w:val="00E26C03"/>
    <w:rsid w:val="00E27371"/>
    <w:rsid w:val="00E33F3A"/>
    <w:rsid w:val="00E45419"/>
    <w:rsid w:val="00E46D03"/>
    <w:rsid w:val="00E57D91"/>
    <w:rsid w:val="00E664F1"/>
    <w:rsid w:val="00E81475"/>
    <w:rsid w:val="00E81AB0"/>
    <w:rsid w:val="00E8366E"/>
    <w:rsid w:val="00E91D46"/>
    <w:rsid w:val="00EA2BF0"/>
    <w:rsid w:val="00EB0625"/>
    <w:rsid w:val="00EB09C8"/>
    <w:rsid w:val="00EB6B0D"/>
    <w:rsid w:val="00EC071E"/>
    <w:rsid w:val="00EC21F8"/>
    <w:rsid w:val="00EC2F72"/>
    <w:rsid w:val="00ED226D"/>
    <w:rsid w:val="00ED4049"/>
    <w:rsid w:val="00ED65E5"/>
    <w:rsid w:val="00ED6837"/>
    <w:rsid w:val="00EF2A6E"/>
    <w:rsid w:val="00EF7A6B"/>
    <w:rsid w:val="00F01999"/>
    <w:rsid w:val="00F0737D"/>
    <w:rsid w:val="00F07FEF"/>
    <w:rsid w:val="00F133B7"/>
    <w:rsid w:val="00F156F2"/>
    <w:rsid w:val="00F34EE4"/>
    <w:rsid w:val="00F459BB"/>
    <w:rsid w:val="00F70576"/>
    <w:rsid w:val="00F723F5"/>
    <w:rsid w:val="00F75A38"/>
    <w:rsid w:val="00F957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5530F"/>
  <w15:chartTrackingRefBased/>
  <w15:docId w15:val="{19F4EBD5-1054-4989-81D1-5709F656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47EA"/>
    <w:rPr>
      <w:sz w:val="24"/>
      <w:szCs w:val="24"/>
      <w:lang w:val="it-IT" w:eastAsia="it-IT"/>
    </w:rPr>
  </w:style>
  <w:style w:type="paragraph" w:styleId="3">
    <w:name w:val="heading 3"/>
    <w:basedOn w:val="a"/>
    <w:qFormat/>
    <w:rsid w:val="00F133B7"/>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7147EA"/>
    <w:pPr>
      <w:spacing w:before="100" w:beforeAutospacing="1" w:after="100" w:afterAutospacing="1"/>
    </w:pPr>
  </w:style>
  <w:style w:type="paragraph" w:styleId="a3">
    <w:name w:val="header"/>
    <w:basedOn w:val="a"/>
    <w:rsid w:val="00373532"/>
    <w:pPr>
      <w:tabs>
        <w:tab w:val="center" w:pos="4819"/>
        <w:tab w:val="right" w:pos="9638"/>
      </w:tabs>
    </w:pPr>
  </w:style>
  <w:style w:type="paragraph" w:styleId="a4">
    <w:name w:val="footer"/>
    <w:basedOn w:val="a"/>
    <w:rsid w:val="00373532"/>
    <w:pPr>
      <w:tabs>
        <w:tab w:val="center" w:pos="4819"/>
        <w:tab w:val="right" w:pos="9638"/>
      </w:tabs>
    </w:pPr>
  </w:style>
  <w:style w:type="character" w:styleId="a5">
    <w:name w:val="Hyperlink"/>
    <w:rsid w:val="004D2FF0"/>
    <w:rPr>
      <w:color w:val="0563C1"/>
      <w:u w:val="single"/>
    </w:rPr>
  </w:style>
  <w:style w:type="character" w:styleId="a6">
    <w:name w:val="FollowedHyperlink"/>
    <w:rsid w:val="004D2FF0"/>
    <w:rPr>
      <w:color w:val="954F72"/>
      <w:u w:val="single"/>
    </w:rPr>
  </w:style>
  <w:style w:type="paragraph" w:customStyle="1" w:styleId="Default">
    <w:name w:val="Default"/>
    <w:rsid w:val="004D2FF0"/>
    <w:pPr>
      <w:widowControl w:val="0"/>
      <w:autoSpaceDE w:val="0"/>
      <w:autoSpaceDN w:val="0"/>
      <w:adjustRightInd w:val="0"/>
    </w:pPr>
    <w:rPr>
      <w:color w:val="000000"/>
      <w:sz w:val="24"/>
      <w:szCs w:val="24"/>
    </w:rPr>
  </w:style>
  <w:style w:type="character" w:styleId="a7">
    <w:name w:val="Unresolved Mention"/>
    <w:basedOn w:val="a0"/>
    <w:uiPriority w:val="99"/>
    <w:semiHidden/>
    <w:unhideWhenUsed/>
    <w:rsid w:val="00710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72744">
      <w:bodyDiv w:val="1"/>
      <w:marLeft w:val="0"/>
      <w:marRight w:val="0"/>
      <w:marTop w:val="0"/>
      <w:marBottom w:val="0"/>
      <w:divBdr>
        <w:top w:val="none" w:sz="0" w:space="0" w:color="auto"/>
        <w:left w:val="none" w:sz="0" w:space="0" w:color="auto"/>
        <w:bottom w:val="none" w:sz="0" w:space="0" w:color="auto"/>
        <w:right w:val="none" w:sz="0" w:space="0" w:color="auto"/>
      </w:divBdr>
    </w:div>
    <w:div w:id="241258519">
      <w:bodyDiv w:val="1"/>
      <w:marLeft w:val="0"/>
      <w:marRight w:val="0"/>
      <w:marTop w:val="0"/>
      <w:marBottom w:val="0"/>
      <w:divBdr>
        <w:top w:val="none" w:sz="0" w:space="0" w:color="auto"/>
        <w:left w:val="none" w:sz="0" w:space="0" w:color="auto"/>
        <w:bottom w:val="none" w:sz="0" w:space="0" w:color="auto"/>
        <w:right w:val="none" w:sz="0" w:space="0" w:color="auto"/>
      </w:divBdr>
    </w:div>
    <w:div w:id="801848457">
      <w:bodyDiv w:val="1"/>
      <w:marLeft w:val="0"/>
      <w:marRight w:val="0"/>
      <w:marTop w:val="0"/>
      <w:marBottom w:val="0"/>
      <w:divBdr>
        <w:top w:val="none" w:sz="0" w:space="0" w:color="auto"/>
        <w:left w:val="none" w:sz="0" w:space="0" w:color="auto"/>
        <w:bottom w:val="none" w:sz="0" w:space="0" w:color="auto"/>
        <w:right w:val="none" w:sz="0" w:space="0" w:color="auto"/>
      </w:divBdr>
    </w:div>
    <w:div w:id="1157840525">
      <w:bodyDiv w:val="1"/>
      <w:marLeft w:val="0"/>
      <w:marRight w:val="0"/>
      <w:marTop w:val="0"/>
      <w:marBottom w:val="0"/>
      <w:divBdr>
        <w:top w:val="none" w:sz="0" w:space="0" w:color="auto"/>
        <w:left w:val="none" w:sz="0" w:space="0" w:color="auto"/>
        <w:bottom w:val="none" w:sz="0" w:space="0" w:color="auto"/>
        <w:right w:val="none" w:sz="0" w:space="0" w:color="auto"/>
      </w:divBdr>
    </w:div>
    <w:div w:id="1300645735">
      <w:bodyDiv w:val="1"/>
      <w:marLeft w:val="0"/>
      <w:marRight w:val="0"/>
      <w:marTop w:val="0"/>
      <w:marBottom w:val="0"/>
      <w:divBdr>
        <w:top w:val="none" w:sz="0" w:space="0" w:color="auto"/>
        <w:left w:val="none" w:sz="0" w:space="0" w:color="auto"/>
        <w:bottom w:val="none" w:sz="0" w:space="0" w:color="auto"/>
        <w:right w:val="none" w:sz="0" w:space="0" w:color="auto"/>
      </w:divBdr>
    </w:div>
    <w:div w:id="1504927306">
      <w:bodyDiv w:val="1"/>
      <w:marLeft w:val="0"/>
      <w:marRight w:val="0"/>
      <w:marTop w:val="0"/>
      <w:marBottom w:val="0"/>
      <w:divBdr>
        <w:top w:val="none" w:sz="0" w:space="0" w:color="auto"/>
        <w:left w:val="none" w:sz="0" w:space="0" w:color="auto"/>
        <w:bottom w:val="none" w:sz="0" w:space="0" w:color="auto"/>
        <w:right w:val="none" w:sz="0" w:space="0" w:color="auto"/>
      </w:divBdr>
    </w:div>
    <w:div w:id="1723824138">
      <w:bodyDiv w:val="1"/>
      <w:marLeft w:val="0"/>
      <w:marRight w:val="0"/>
      <w:marTop w:val="0"/>
      <w:marBottom w:val="0"/>
      <w:divBdr>
        <w:top w:val="none" w:sz="0" w:space="0" w:color="auto"/>
        <w:left w:val="none" w:sz="0" w:space="0" w:color="auto"/>
        <w:bottom w:val="none" w:sz="0" w:space="0" w:color="auto"/>
        <w:right w:val="none" w:sz="0" w:space="0" w:color="auto"/>
      </w:divBdr>
      <w:divsChild>
        <w:div w:id="53235937">
          <w:marLeft w:val="0"/>
          <w:marRight w:val="0"/>
          <w:marTop w:val="0"/>
          <w:marBottom w:val="0"/>
          <w:divBdr>
            <w:top w:val="none" w:sz="0" w:space="0" w:color="auto"/>
            <w:left w:val="none" w:sz="0" w:space="0" w:color="auto"/>
            <w:bottom w:val="none" w:sz="0" w:space="0" w:color="auto"/>
            <w:right w:val="none" w:sz="0" w:space="0" w:color="auto"/>
          </w:divBdr>
        </w:div>
        <w:div w:id="554045991">
          <w:marLeft w:val="0"/>
          <w:marRight w:val="0"/>
          <w:marTop w:val="0"/>
          <w:marBottom w:val="0"/>
          <w:divBdr>
            <w:top w:val="none" w:sz="0" w:space="0" w:color="auto"/>
            <w:left w:val="none" w:sz="0" w:space="0" w:color="auto"/>
            <w:bottom w:val="none" w:sz="0" w:space="0" w:color="auto"/>
            <w:right w:val="none" w:sz="0" w:space="0" w:color="auto"/>
          </w:divBdr>
        </w:div>
        <w:div w:id="1730378410">
          <w:marLeft w:val="0"/>
          <w:marRight w:val="0"/>
          <w:marTop w:val="0"/>
          <w:marBottom w:val="0"/>
          <w:divBdr>
            <w:top w:val="none" w:sz="0" w:space="0" w:color="auto"/>
            <w:left w:val="none" w:sz="0" w:space="0" w:color="auto"/>
            <w:bottom w:val="none" w:sz="0" w:space="0" w:color="auto"/>
            <w:right w:val="none" w:sz="0" w:space="0" w:color="auto"/>
          </w:divBdr>
        </w:div>
      </w:divsChild>
    </w:div>
    <w:div w:id="1948149864">
      <w:bodyDiv w:val="1"/>
      <w:marLeft w:val="0"/>
      <w:marRight w:val="0"/>
      <w:marTop w:val="0"/>
      <w:marBottom w:val="0"/>
      <w:divBdr>
        <w:top w:val="none" w:sz="0" w:space="0" w:color="auto"/>
        <w:left w:val="none" w:sz="0" w:space="0" w:color="auto"/>
        <w:bottom w:val="none" w:sz="0" w:space="0" w:color="auto"/>
        <w:right w:val="none" w:sz="0" w:space="0" w:color="auto"/>
      </w:divBdr>
    </w:div>
    <w:div w:id="2087678115">
      <w:bodyDiv w:val="1"/>
      <w:marLeft w:val="0"/>
      <w:marRight w:val="0"/>
      <w:marTop w:val="0"/>
      <w:marBottom w:val="0"/>
      <w:divBdr>
        <w:top w:val="none" w:sz="0" w:space="0" w:color="auto"/>
        <w:left w:val="none" w:sz="0" w:space="0" w:color="auto"/>
        <w:bottom w:val="none" w:sz="0" w:space="0" w:color="auto"/>
        <w:right w:val="none" w:sz="0" w:space="0" w:color="auto"/>
      </w:divBdr>
    </w:div>
    <w:div w:id="209882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igapp.org/sac/sac20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bs-sac.github.io/sac202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gapp.org/sac/sac202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asiaccs2023.org/wp-content/uploads/2022/04/ACM-Logo-300x300.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mbs-sac.github.io/sac2026/"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12ABC-3708-483B-A777-22350256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25</Words>
  <Characters>145</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SSSA</Company>
  <LinksUpToDate>false</LinksUpToDate>
  <CharactersWithSpaces>169</CharactersWithSpaces>
  <SharedDoc>false</SharedDoc>
  <HLinks>
    <vt:vector size="18" baseType="variant">
      <vt:variant>
        <vt:i4>2949217</vt:i4>
      </vt:variant>
      <vt:variant>
        <vt:i4>3</vt:i4>
      </vt:variant>
      <vt:variant>
        <vt:i4>0</vt:i4>
      </vt:variant>
      <vt:variant>
        <vt:i4>5</vt:i4>
      </vt:variant>
      <vt:variant>
        <vt:lpwstr>https://embs-sac.github.io/sac2025/</vt:lpwstr>
      </vt:variant>
      <vt:variant>
        <vt:lpwstr/>
      </vt:variant>
      <vt:variant>
        <vt:i4>3997816</vt:i4>
      </vt:variant>
      <vt:variant>
        <vt:i4>0</vt:i4>
      </vt:variant>
      <vt:variant>
        <vt:i4>0</vt:i4>
      </vt:variant>
      <vt:variant>
        <vt:i4>5</vt:i4>
      </vt:variant>
      <vt:variant>
        <vt:lpwstr>https://www.sigapp.org/sac/sac2025/</vt:lpwstr>
      </vt:variant>
      <vt:variant>
        <vt:lpwstr/>
      </vt:variant>
      <vt:variant>
        <vt:i4>8192036</vt:i4>
      </vt:variant>
      <vt:variant>
        <vt:i4>-1</vt:i4>
      </vt:variant>
      <vt:variant>
        <vt:i4>1059</vt:i4>
      </vt:variant>
      <vt:variant>
        <vt:i4>1</vt:i4>
      </vt:variant>
      <vt:variant>
        <vt:lpwstr>https://asiaccs2023.org/wp-content/uploads/2022/04/ACM-Logo-300x300.png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Chien-Chung Ho</dc:creator>
  <cp:keywords/>
  <dc:description/>
  <cp:lastModifiedBy>Chien-Chung</cp:lastModifiedBy>
  <cp:revision>7</cp:revision>
  <cp:lastPrinted>2025-06-30T04:35:00Z</cp:lastPrinted>
  <dcterms:created xsi:type="dcterms:W3CDTF">2024-06-07T07:13:00Z</dcterms:created>
  <dcterms:modified xsi:type="dcterms:W3CDTF">2025-06-30T04:42:00Z</dcterms:modified>
</cp:coreProperties>
</file>